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4237F" w:rsidRPr="00D414E7" w:rsidRDefault="00415E02" w:rsidP="0007732C">
      <w:pPr>
        <w:pStyle w:val="PreambleBillNameOnPage1"/>
        <w:rPr>
          <w:lang w:bidi="ta-IN"/>
        </w:rPr>
      </w:pPr>
      <w:sdt>
        <w:sdtPr>
          <w:rPr>
            <w:lang w:bidi="ta-IN"/>
          </w:rPr>
          <w:alias w:val="Bill Short Title"/>
          <w:tag w:val="Bill Short Title"/>
          <w:id w:val="6099468"/>
          <w:lock w:val="sdtLocked"/>
          <w:placeholder>
            <w:docPart w:val="F1919335D3AE4AA98447DEAEB679A383"/>
          </w:placeholder>
        </w:sdtPr>
        <w:sdtEndPr>
          <w:rPr>
            <w:lang w:bidi="ar-SA"/>
          </w:rPr>
        </w:sdtEndPr>
        <w:sdtContent>
          <w:r w:rsidR="00270CA2">
            <w:rPr>
              <w:lang w:bidi="ta-IN"/>
            </w:rPr>
            <w:t>Consumer Protection (Fair Trading) (Amendment) Bill</w:t>
          </w:r>
        </w:sdtContent>
      </w:sdt>
    </w:p>
    <w:p w:rsidR="0064237F" w:rsidRPr="00D414E7" w:rsidRDefault="0064237F" w:rsidP="0064237F">
      <w:pPr>
        <w:pStyle w:val="PreambleBillNumber"/>
        <w:rPr>
          <w:lang w:bidi="ta-IN"/>
        </w:rPr>
      </w:pPr>
      <w:r w:rsidRPr="00D414E7">
        <w:rPr>
          <w:lang w:bidi="ta-IN"/>
        </w:rPr>
        <w:t xml:space="preserve">Bill No. </w:t>
      </w:r>
      <w:sdt>
        <w:sdtPr>
          <w:rPr>
            <w:lang w:bidi="ta-IN"/>
          </w:rPr>
          <w:alias w:val="Bill Number"/>
          <w:tag w:val="Bill Number"/>
          <w:id w:val="1766690"/>
          <w:lock w:val="sdtLocked"/>
          <w:placeholder>
            <w:docPart w:val="ACB572F78DF442DCBE26AE98D5ACAA1F"/>
          </w:placeholder>
          <w:showingPlcHdr/>
        </w:sdtPr>
        <w:sdtEndPr/>
        <w:sdtContent>
          <w:r w:rsidR="00605FF6" w:rsidRPr="00D414E7">
            <w:rPr>
              <w:lang w:bidi="ta-IN"/>
            </w:rPr>
            <w:t xml:space="preserve"> </w:t>
          </w:r>
        </w:sdtContent>
      </w:sdt>
      <w:r w:rsidRPr="00D414E7">
        <w:rPr>
          <w:lang w:bidi="ta-IN"/>
        </w:rPr>
        <w:t>/</w:t>
      </w:r>
      <w:sdt>
        <w:sdtPr>
          <w:rPr>
            <w:lang w:bidi="ta-IN"/>
          </w:rPr>
          <w:alias w:val="Bill Year"/>
          <w:tag w:val="Bill Year"/>
          <w:id w:val="1766693"/>
          <w:lock w:val="sdtContentLocked"/>
          <w:placeholder>
            <w:docPart w:val="ACB572F78DF442DCBE26AE98D5ACAA1F"/>
          </w:placeholder>
        </w:sdtPr>
        <w:sdtEndPr>
          <w:rPr>
            <w:lang w:bidi="ar-SA"/>
          </w:rPr>
        </w:sdtEndPr>
        <w:sdtContent>
          <w:r w:rsidR="00270CA2">
            <w:rPr>
              <w:lang w:bidi="ta-IN"/>
            </w:rPr>
            <w:t>2015</w:t>
          </w:r>
        </w:sdtContent>
      </w:sdt>
      <w:r w:rsidR="00743BCB">
        <w:rPr>
          <w:lang w:bidi="ta-IN"/>
        </w:rPr>
        <w:t>.</w:t>
      </w:r>
    </w:p>
    <w:p w:rsidR="00276BA6" w:rsidRDefault="0064237F" w:rsidP="00276BA6">
      <w:pPr>
        <w:pStyle w:val="PreambleBillReadFirstTime"/>
        <w:rPr>
          <w:lang w:bidi="ta-IN"/>
        </w:rPr>
      </w:pPr>
      <w:r w:rsidRPr="00D414E7">
        <w:rPr>
          <w:lang w:bidi="ta-IN"/>
        </w:rPr>
        <w:t xml:space="preserve">Read the first time on </w:t>
      </w:r>
      <w:sdt>
        <w:sdtPr>
          <w:rPr>
            <w:lang w:bidi="ta-IN"/>
          </w:rPr>
          <w:alias w:val="First Reading Date"/>
          <w:tag w:val="First Reading Date"/>
          <w:id w:val="12190705"/>
          <w:lock w:val="sdtLocked"/>
          <w:placeholder>
            <w:docPart w:val="4C74807943594FF2860898FEDFE1477C"/>
          </w:placeholder>
          <w:showingPlcHdr/>
        </w:sdtPr>
        <w:sdtEndPr/>
        <w:sdtContent>
          <w:r w:rsidRPr="00D414E7">
            <w:rPr>
              <w:lang w:bidi="ta-IN"/>
            </w:rPr>
            <w:t xml:space="preserve"> </w:t>
          </w:r>
        </w:sdtContent>
      </w:sdt>
      <w:r w:rsidRPr="00D414E7">
        <w:rPr>
          <w:lang w:bidi="ta-IN"/>
        </w:rPr>
        <w:t>.</w:t>
      </w:r>
    </w:p>
    <w:p w:rsidR="00955697" w:rsidRDefault="00955697" w:rsidP="00B14011">
      <w:pPr>
        <w:pStyle w:val="PreambleBillIntituled"/>
        <w:suppressLineNumbers/>
        <w:spacing w:before="6840"/>
      </w:pPr>
      <w:r>
        <w:t>A BILL</w:t>
      </w:r>
      <w:r>
        <w:br/>
      </w:r>
      <w:r>
        <w:rPr>
          <w:i/>
          <w:spacing w:val="100"/>
        </w:rPr>
        <w:t>intituled</w:t>
      </w:r>
    </w:p>
    <w:p w:rsidR="00F20C41" w:rsidRPr="000A1182" w:rsidRDefault="00D57B03" w:rsidP="003869CD">
      <w:pPr>
        <w:pStyle w:val="PreambleLongTitle"/>
        <w:rPr>
          <w:b/>
          <w:i/>
        </w:rPr>
      </w:pPr>
      <w:r w:rsidRPr="000A1182">
        <w:t xml:space="preserve">An Act to </w:t>
      </w:r>
      <w:r w:rsidR="00270CA2" w:rsidRPr="000A1182">
        <w:t>amend the Consumer Protection (Fair Trading) Act (Chapter 52A of the 2009 Revised Edition).</w:t>
      </w:r>
    </w:p>
    <w:p w:rsidR="00925095" w:rsidRPr="000A1182" w:rsidRDefault="00D57B03" w:rsidP="003869CD">
      <w:pPr>
        <w:pStyle w:val="PreambleIntroduction"/>
      </w:pPr>
      <w:r w:rsidRPr="000A1182">
        <w:t>Be it enacted by the President with the advice and consent of the Parliament of Singapore, as follows:</w:t>
      </w:r>
    </w:p>
    <w:p w:rsidR="003F4D15" w:rsidRPr="000A1182" w:rsidRDefault="003F4D15">
      <w:pPr>
        <w:sectPr w:rsidR="003F4D15" w:rsidRPr="000A1182" w:rsidSect="00E83208">
          <w:headerReference w:type="default" r:id="rId10"/>
          <w:pgSz w:w="11907" w:h="16839" w:code="9"/>
          <w:pgMar w:top="2053" w:right="2381" w:bottom="2053" w:left="2381" w:header="2053" w:footer="2053" w:gutter="0"/>
          <w:cols w:space="720"/>
          <w:titlePg/>
          <w:docGrid w:linePitch="360"/>
        </w:sectPr>
      </w:pPr>
    </w:p>
    <w:p w:rsidR="0079614A" w:rsidRPr="000A1182" w:rsidRDefault="0079614A" w:rsidP="00526D0A">
      <w:pPr>
        <w:pStyle w:val="SectionHeading"/>
      </w:pPr>
      <w:r w:rsidRPr="000A1182">
        <w:lastRenderedPageBreak/>
        <w:t>Short title and commencement</w:t>
      </w:r>
    </w:p>
    <w:p w:rsidR="00DB0709" w:rsidRPr="000A1182" w:rsidRDefault="002F29DD" w:rsidP="00F33F8D">
      <w:pPr>
        <w:pStyle w:val="SectionText1"/>
        <w:rPr>
          <w:lang w:bidi="ta-IN"/>
        </w:rPr>
      </w:pPr>
      <w:r w:rsidRPr="000A1182">
        <w:fldChar w:fldCharType="begin" w:fldLock="1"/>
      </w:r>
      <w:r w:rsidR="002E3BA3" w:rsidRPr="000A1182">
        <w:instrText xml:space="preserve"> Quote "</w:instrText>
      </w:r>
      <w:r w:rsidRPr="000A1182">
        <w:rPr>
          <w:b/>
          <w:bCs/>
        </w:rPr>
        <w:fldChar w:fldCharType="begin" w:fldLock="1"/>
      </w:r>
      <w:r w:rsidR="002E3BA3" w:rsidRPr="000A1182">
        <w:rPr>
          <w:b/>
          <w:bCs/>
        </w:rPr>
        <w:instrText>SEQ SectionText(1.) \h</w:instrText>
      </w:r>
      <w:r w:rsidRPr="000A1182">
        <w:rPr>
          <w:b/>
          <w:bCs/>
        </w:rPr>
        <w:fldChar w:fldCharType="end"/>
      </w:r>
      <w:r w:rsidRPr="000A1182">
        <w:rPr>
          <w:b/>
          <w:bCs/>
        </w:rPr>
        <w:fldChar w:fldCharType="begin" w:fldLock="1"/>
      </w:r>
      <w:r w:rsidR="002E3BA3" w:rsidRPr="000A1182">
        <w:rPr>
          <w:b/>
          <w:bCs/>
        </w:rPr>
        <w:instrText>SEQ ParaDisplay1</w:instrText>
      </w:r>
      <w:r w:rsidRPr="000A1182">
        <w:rPr>
          <w:b/>
          <w:bCs/>
        </w:rPr>
        <w:fldChar w:fldCharType="separate"/>
      </w:r>
      <w:r w:rsidR="00296E55" w:rsidRPr="000A1182">
        <w:rPr>
          <w:b/>
          <w:bCs/>
          <w:noProof/>
        </w:rPr>
        <w:instrText>1</w:instrText>
      </w:r>
      <w:r w:rsidRPr="000A1182">
        <w:rPr>
          <w:b/>
          <w:bCs/>
        </w:rPr>
        <w:fldChar w:fldCharType="end"/>
      </w:r>
      <w:r w:rsidRPr="000A1182">
        <w:fldChar w:fldCharType="begin" w:fldLock="1"/>
      </w:r>
      <w:r w:rsidR="002E3BA3" w:rsidRPr="000A1182">
        <w:instrText xml:space="preserve"> SEQ SectionText(1) \r0\h </w:instrText>
      </w:r>
      <w:r w:rsidRPr="000A1182">
        <w:fldChar w:fldCharType="end"/>
      </w:r>
      <w:r w:rsidRPr="000A1182">
        <w:fldChar w:fldCharType="begin" w:fldLock="1"/>
      </w:r>
      <w:r w:rsidR="002E3BA3" w:rsidRPr="000A1182">
        <w:instrText xml:space="preserve"> SEQ SectionInterpretation(a) \r0\h </w:instrText>
      </w:r>
      <w:r w:rsidRPr="000A1182">
        <w:fldChar w:fldCharType="end"/>
      </w:r>
      <w:r w:rsidRPr="000A1182">
        <w:fldChar w:fldCharType="begin" w:fldLock="1"/>
      </w:r>
      <w:r w:rsidR="002E3BA3" w:rsidRPr="000A1182">
        <w:instrText xml:space="preserve"> SEQ SectionText(a) \r0\h </w:instrText>
      </w:r>
      <w:r w:rsidRPr="000A1182">
        <w:fldChar w:fldCharType="end"/>
      </w:r>
      <w:r w:rsidRPr="000A1182">
        <w:fldChar w:fldCharType="begin" w:fldLock="1"/>
      </w:r>
      <w:r w:rsidR="002E3BA3" w:rsidRPr="000A1182">
        <w:instrText xml:space="preserve"> SEQ pSectionText1. \r0\h </w:instrText>
      </w:r>
      <w:r w:rsidRPr="000A1182">
        <w:fldChar w:fldCharType="end"/>
      </w:r>
      <w:r w:rsidRPr="000A1182">
        <w:fldChar w:fldCharType="begin" w:fldLock="1"/>
      </w:r>
      <w:r w:rsidR="002E3BA3" w:rsidRPr="000A1182">
        <w:instrText xml:space="preserve"> SEQ SectionIllustrationText(a) \r0\h </w:instrText>
      </w:r>
      <w:r w:rsidRPr="000A1182">
        <w:fldChar w:fldCharType="end"/>
      </w:r>
      <w:r w:rsidRPr="000A1182">
        <w:fldChar w:fldCharType="begin" w:fldLock="1"/>
      </w:r>
      <w:r w:rsidR="002E3BA3" w:rsidRPr="000A1182">
        <w:instrText xml:space="preserve"> SEQ SectionExplanationText\r0\h </w:instrText>
      </w:r>
      <w:r w:rsidRPr="000A1182">
        <w:fldChar w:fldCharType="end"/>
      </w:r>
      <w:r w:rsidRPr="000A1182">
        <w:fldChar w:fldCharType="begin" w:fldLock="1"/>
      </w:r>
      <w:r w:rsidR="002E3BA3" w:rsidRPr="000A1182">
        <w:instrText xml:space="preserve"> SEQ SectionExceptionText\r0\h </w:instrText>
      </w:r>
      <w:r w:rsidRPr="000A1182">
        <w:fldChar w:fldCharType="end"/>
      </w:r>
      <w:r w:rsidR="002E3BA3" w:rsidRPr="000A1182">
        <w:rPr>
          <w:b/>
          <w:bCs/>
        </w:rPr>
        <w:instrText>.</w:instrText>
      </w:r>
      <w:r w:rsidR="002E3BA3" w:rsidRPr="000A1182">
        <w:instrText xml:space="preserve">" </w:instrText>
      </w:r>
      <w:r w:rsidRPr="000A1182">
        <w:fldChar w:fldCharType="separate"/>
      </w:r>
      <w:r w:rsidR="00296E55" w:rsidRPr="000A1182">
        <w:rPr>
          <w:b/>
          <w:bCs/>
          <w:noProof/>
        </w:rPr>
        <w:t>1</w:t>
      </w:r>
      <w:r w:rsidR="00296E55" w:rsidRPr="000A1182">
        <w:rPr>
          <w:b/>
          <w:bCs/>
        </w:rPr>
        <w:t>.</w:t>
      </w:r>
      <w:r w:rsidRPr="000A1182">
        <w:fldChar w:fldCharType="end"/>
      </w:r>
      <w:r w:rsidR="0079614A" w:rsidRPr="000A1182">
        <w:t xml:space="preserve">  This Act may be cited as the </w:t>
      </w:r>
      <w:r w:rsidR="001B1CBE" w:rsidRPr="000A1182">
        <w:t>Consumer Protection (Fair Trading) (Amendment) Act 2015</w:t>
      </w:r>
      <w:r w:rsidR="00055C61" w:rsidRPr="000A1182">
        <w:rPr>
          <w:lang w:bidi="ta-IN"/>
        </w:rPr>
        <w:t xml:space="preserve"> and come</w:t>
      </w:r>
      <w:r w:rsidR="00AE5A63" w:rsidRPr="000A1182">
        <w:rPr>
          <w:lang w:bidi="ta-IN"/>
        </w:rPr>
        <w:t xml:space="preserve">s </w:t>
      </w:r>
      <w:r w:rsidR="00055C61" w:rsidRPr="000A1182">
        <w:rPr>
          <w:lang w:bidi="ta-IN"/>
        </w:rPr>
        <w:t xml:space="preserve">into operation on such date as the Minister may, by notification in the </w:t>
      </w:r>
      <w:r w:rsidR="00055C61" w:rsidRPr="000A1182">
        <w:rPr>
          <w:i/>
          <w:lang w:bidi="ta-IN"/>
        </w:rPr>
        <w:t>Gazette</w:t>
      </w:r>
      <w:r w:rsidR="00055C61" w:rsidRPr="000A1182">
        <w:rPr>
          <w:lang w:bidi="ta-IN"/>
        </w:rPr>
        <w:t>, appoint.</w:t>
      </w:r>
    </w:p>
    <w:p w:rsidR="005D5799" w:rsidRPr="000A1182" w:rsidRDefault="005D5799" w:rsidP="005D5799">
      <w:pPr>
        <w:pStyle w:val="SectionHeading"/>
        <w:rPr>
          <w:lang w:bidi="ta-IN"/>
        </w:rPr>
      </w:pPr>
      <w:r w:rsidRPr="000A1182">
        <w:rPr>
          <w:lang w:bidi="ta-IN"/>
        </w:rPr>
        <w:t>Amendment of section 2</w:t>
      </w:r>
    </w:p>
    <w:p w:rsidR="005D5799" w:rsidRPr="000A1182" w:rsidRDefault="005D5799" w:rsidP="005D5799">
      <w:pPr>
        <w:pStyle w:val="SectionText1"/>
        <w:rPr>
          <w:lang w:bidi="ta-IN"/>
        </w:rPr>
      </w:pPr>
      <w:r w:rsidRPr="000A1182">
        <w:rPr>
          <w:lang w:bidi="ta-IN"/>
        </w:rPr>
        <w:fldChar w:fldCharType="begin" w:fldLock="1"/>
      </w:r>
      <w:r w:rsidRPr="000A1182">
        <w:rPr>
          <w:lang w:bidi="ta-IN"/>
        </w:rPr>
        <w:instrText xml:space="preserve"> Quote "</w:instrText>
      </w:r>
      <w:r w:rsidRPr="000A1182">
        <w:rPr>
          <w:b/>
          <w:bCs/>
          <w:lang w:bidi="ta-IN"/>
        </w:rPr>
        <w:fldChar w:fldCharType="begin" w:fldLock="1"/>
      </w:r>
      <w:r w:rsidRPr="000A1182">
        <w:rPr>
          <w:b/>
          <w:bCs/>
          <w:lang w:bidi="ta-IN"/>
        </w:rPr>
        <w:instrText>SEQ SectionText(1.) \h</w:instrText>
      </w:r>
      <w:r w:rsidRPr="000A1182">
        <w:rPr>
          <w:b/>
          <w:bCs/>
          <w:lang w:bidi="ta-IN"/>
        </w:rPr>
        <w:fldChar w:fldCharType="end"/>
      </w:r>
      <w:r w:rsidRPr="000A1182">
        <w:rPr>
          <w:b/>
          <w:bCs/>
          <w:lang w:bidi="ta-IN"/>
        </w:rPr>
        <w:fldChar w:fldCharType="begin" w:fldLock="1"/>
      </w:r>
      <w:r w:rsidRPr="000A1182">
        <w:rPr>
          <w:b/>
          <w:bCs/>
          <w:lang w:bidi="ta-IN"/>
        </w:rPr>
        <w:instrText>SEQ ParaDisplay1</w:instrText>
      </w:r>
      <w:r w:rsidRPr="000A1182">
        <w:rPr>
          <w:b/>
          <w:bCs/>
          <w:lang w:bidi="ta-IN"/>
        </w:rPr>
        <w:fldChar w:fldCharType="separate"/>
      </w:r>
      <w:r w:rsidR="00296E55" w:rsidRPr="000A1182">
        <w:rPr>
          <w:b/>
          <w:bCs/>
          <w:noProof/>
          <w:lang w:bidi="ta-IN"/>
        </w:rPr>
        <w:instrText>2</w:instrText>
      </w:r>
      <w:r w:rsidRPr="000A1182">
        <w:rPr>
          <w:b/>
          <w:bCs/>
          <w:lang w:bidi="ta-IN"/>
        </w:rPr>
        <w:fldChar w:fldCharType="end"/>
      </w:r>
      <w:r w:rsidRPr="000A1182">
        <w:rPr>
          <w:lang w:bidi="ta-IN"/>
        </w:rPr>
        <w:fldChar w:fldCharType="begin" w:fldLock="1"/>
      </w:r>
      <w:r w:rsidRPr="000A1182">
        <w:rPr>
          <w:lang w:bidi="ta-IN"/>
        </w:rPr>
        <w:instrText xml:space="preserve"> SEQ SectionText(1) \r0\h </w:instrText>
      </w:r>
      <w:r w:rsidRPr="000A1182">
        <w:rPr>
          <w:lang w:bidi="ta-IN"/>
        </w:rPr>
        <w:fldChar w:fldCharType="end"/>
      </w:r>
      <w:r w:rsidRPr="000A1182">
        <w:rPr>
          <w:lang w:bidi="ta-IN"/>
        </w:rPr>
        <w:fldChar w:fldCharType="begin" w:fldLock="1"/>
      </w:r>
      <w:r w:rsidRPr="000A1182">
        <w:rPr>
          <w:lang w:bidi="ta-IN"/>
        </w:rPr>
        <w:instrText xml:space="preserve"> SEQ SectionInterpretation(a) \r0\h </w:instrText>
      </w:r>
      <w:r w:rsidRPr="000A1182">
        <w:rPr>
          <w:lang w:bidi="ta-IN"/>
        </w:rPr>
        <w:fldChar w:fldCharType="end"/>
      </w:r>
      <w:r w:rsidRPr="000A1182">
        <w:rPr>
          <w:lang w:bidi="ta-IN"/>
        </w:rPr>
        <w:fldChar w:fldCharType="begin" w:fldLock="1"/>
      </w:r>
      <w:r w:rsidRPr="000A1182">
        <w:rPr>
          <w:lang w:bidi="ta-IN"/>
        </w:rPr>
        <w:instrText xml:space="preserve"> SEQ SectionText(a) \r0\h </w:instrText>
      </w:r>
      <w:r w:rsidRPr="000A1182">
        <w:rPr>
          <w:lang w:bidi="ta-IN"/>
        </w:rPr>
        <w:fldChar w:fldCharType="end"/>
      </w:r>
      <w:r w:rsidRPr="000A1182">
        <w:rPr>
          <w:lang w:bidi="ta-IN"/>
        </w:rPr>
        <w:fldChar w:fldCharType="begin" w:fldLock="1"/>
      </w:r>
      <w:r w:rsidRPr="000A1182">
        <w:rPr>
          <w:lang w:bidi="ta-IN"/>
        </w:rPr>
        <w:instrText xml:space="preserve"> SEQ pSectionText1. \r0\h </w:instrText>
      </w:r>
      <w:r w:rsidRPr="000A1182">
        <w:rPr>
          <w:lang w:bidi="ta-IN"/>
        </w:rPr>
        <w:fldChar w:fldCharType="end"/>
      </w:r>
      <w:r w:rsidRPr="000A1182">
        <w:rPr>
          <w:lang w:bidi="ta-IN"/>
        </w:rPr>
        <w:fldChar w:fldCharType="begin" w:fldLock="1"/>
      </w:r>
      <w:r w:rsidRPr="000A1182">
        <w:rPr>
          <w:lang w:bidi="ta-IN"/>
        </w:rPr>
        <w:instrText xml:space="preserve"> SEQ SectionIllustrationText(a) \r0\h </w:instrText>
      </w:r>
      <w:r w:rsidRPr="000A1182">
        <w:rPr>
          <w:lang w:bidi="ta-IN"/>
        </w:rPr>
        <w:fldChar w:fldCharType="end"/>
      </w:r>
      <w:r w:rsidRPr="000A1182">
        <w:rPr>
          <w:lang w:bidi="ta-IN"/>
        </w:rPr>
        <w:fldChar w:fldCharType="begin" w:fldLock="1"/>
      </w:r>
      <w:r w:rsidRPr="000A1182">
        <w:rPr>
          <w:lang w:bidi="ta-IN"/>
        </w:rPr>
        <w:instrText xml:space="preserve"> SEQ SectionExplanationText\r0\h </w:instrText>
      </w:r>
      <w:r w:rsidRPr="000A1182">
        <w:rPr>
          <w:lang w:bidi="ta-IN"/>
        </w:rPr>
        <w:fldChar w:fldCharType="end"/>
      </w:r>
      <w:r w:rsidRPr="000A1182">
        <w:rPr>
          <w:lang w:bidi="ta-IN"/>
        </w:rPr>
        <w:fldChar w:fldCharType="begin" w:fldLock="1"/>
      </w:r>
      <w:r w:rsidRPr="000A1182">
        <w:rPr>
          <w:lang w:bidi="ta-IN"/>
        </w:rPr>
        <w:instrText xml:space="preserve"> SEQ SectionExceptionText\r0\h </w:instrText>
      </w:r>
      <w:r w:rsidRPr="000A1182">
        <w:rPr>
          <w:lang w:bidi="ta-IN"/>
        </w:rPr>
        <w:fldChar w:fldCharType="end"/>
      </w:r>
      <w:r w:rsidRPr="000A1182">
        <w:rPr>
          <w:b/>
          <w:bCs/>
          <w:lang w:bidi="ta-IN"/>
        </w:rPr>
        <w:instrText>.</w:instrText>
      </w:r>
      <w:r w:rsidRPr="000A1182">
        <w:rPr>
          <w:lang w:bidi="ta-IN"/>
        </w:rPr>
        <w:instrText xml:space="preserve">" </w:instrText>
      </w:r>
      <w:r w:rsidRPr="000A1182">
        <w:rPr>
          <w:lang w:bidi="ta-IN"/>
        </w:rPr>
        <w:fldChar w:fldCharType="separate"/>
      </w:r>
      <w:r w:rsidR="00296E55" w:rsidRPr="000A1182">
        <w:rPr>
          <w:b/>
          <w:bCs/>
          <w:noProof/>
          <w:lang w:bidi="ta-IN"/>
        </w:rPr>
        <w:t>2</w:t>
      </w:r>
      <w:r w:rsidR="00296E55" w:rsidRPr="000A1182">
        <w:rPr>
          <w:b/>
          <w:bCs/>
          <w:lang w:bidi="ta-IN"/>
        </w:rPr>
        <w:t>.</w:t>
      </w:r>
      <w:r w:rsidRPr="000A1182">
        <w:rPr>
          <w:lang w:bidi="ta-IN"/>
        </w:rPr>
        <w:fldChar w:fldCharType="end"/>
      </w:r>
      <w:r w:rsidRPr="000A1182">
        <w:rPr>
          <w:lang w:bidi="ta-IN"/>
        </w:rPr>
        <w:t>  Section 2 of the Consumer Protection (Fair Trading) Act (referred to in this Act as the principal Act) is amended —</w:t>
      </w:r>
    </w:p>
    <w:p w:rsidR="005D5799" w:rsidRPr="000A1182" w:rsidRDefault="005D5799" w:rsidP="005D5799">
      <w:pPr>
        <w:pStyle w:val="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lang w:bidi="ta-IN"/>
        </w:rPr>
        <w:fldChar w:fldCharType="begin" w:fldLock="1"/>
      </w:r>
      <w:r w:rsidRPr="000A1182">
        <w:rPr>
          <w:lang w:bidi="ta-IN"/>
        </w:rPr>
        <w:instrText>SEQ SectionText(a) \h</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1</w:instrText>
      </w:r>
      <w:r w:rsidRPr="000A1182">
        <w:rPr>
          <w:noProof/>
          <w:lang w:bidi="ta-IN"/>
        </w:rPr>
        <w:fldChar w:fldCharType="end"/>
      </w:r>
      <w:r w:rsidRPr="000A1182">
        <w:rPr>
          <w:lang w:bidi="ta-IN"/>
        </w:rPr>
        <w:instrText xml:space="preserve"> &gt; 26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1</w:instrText>
      </w:r>
      <w:r w:rsidRPr="000A1182">
        <w:rPr>
          <w:noProof/>
          <w:lang w:bidi="ta-IN"/>
        </w:rPr>
        <w:fldChar w:fldCharType="end"/>
      </w:r>
      <w:r w:rsidRPr="000A1182">
        <w:rPr>
          <w:lang w:bidi="ta-IN"/>
        </w:rPr>
        <w:instrText xml:space="preserve"> &gt; 52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1</w:instrText>
      </w:r>
      <w:r w:rsidRPr="000A1182">
        <w:rPr>
          <w:noProof/>
          <w:lang w:bidi="ta-IN"/>
        </w:rPr>
        <w:fldChar w:fldCharType="end"/>
      </w:r>
      <w:r w:rsidRPr="000A1182">
        <w:rPr>
          <w:lang w:bidi="ta-IN"/>
        </w:rPr>
        <w:instrText xml:space="preserve"> &gt; 78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1</w:instrText>
      </w:r>
      <w:r w:rsidRPr="000A1182">
        <w:rPr>
          <w:noProof/>
          <w:lang w:bidi="ta-IN"/>
        </w:rPr>
        <w:fldChar w:fldCharType="end"/>
      </w:r>
      <w:r w:rsidRPr="000A1182">
        <w:rPr>
          <w:lang w:bidi="ta-IN"/>
        </w:rPr>
        <w:instrText xml:space="preserve"> &gt; 104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1</w:instrText>
      </w:r>
      <w:r w:rsidRPr="000A1182">
        <w:rPr>
          <w:noProof/>
          <w:lang w:bidi="ta-IN"/>
        </w:rPr>
        <w:fldChar w:fldCharType="end"/>
      </w:r>
      <w:r w:rsidRPr="000A1182">
        <w:rPr>
          <w:lang w:bidi="ta-IN"/>
        </w:rPr>
        <w:instrText xml:space="preserve"> &gt; 130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1</w:instrText>
      </w:r>
      <w:r w:rsidRPr="000A1182">
        <w:rPr>
          <w:noProof/>
          <w:lang w:bidi="ta-IN"/>
        </w:rPr>
        <w:fldChar w:fldCharType="end"/>
      </w:r>
      <w:r w:rsidRPr="000A1182">
        <w:rPr>
          <w:lang w:bidi="ta-IN"/>
        </w:rPr>
        <w:instrText xml:space="preserve"> &gt; 156 "</w:instrText>
      </w:r>
      <w:r w:rsidRPr="000A1182">
        <w:rPr>
          <w:i/>
          <w:lang w:bidi="ta-IN"/>
        </w:rPr>
        <w:instrText>z</w:instrText>
      </w:r>
      <w:r w:rsidRPr="000A1182">
        <w:rPr>
          <w:lang w:bidi="ta-IN"/>
        </w:rPr>
        <w:instrText>"</w:instrText>
      </w:r>
      <w:r w:rsidRPr="000A1182">
        <w:rPr>
          <w:lang w:bidi="ta-IN"/>
        </w:rPr>
        <w:fldChar w:fldCharType="end"/>
      </w:r>
      <w:r w:rsidRPr="000A1182">
        <w:rPr>
          <w:i/>
          <w:iCs/>
          <w:lang w:bidi="ta-IN"/>
        </w:rPr>
        <w:fldChar w:fldCharType="begin" w:fldLock="1"/>
      </w:r>
      <w:r w:rsidRPr="000A1182">
        <w:rPr>
          <w:i/>
          <w:iCs/>
          <w:lang w:bidi="ta-IN"/>
        </w:rPr>
        <w:instrText>SEQ ParaDisplay \r</w:instrText>
      </w:r>
      <w:r w:rsidRPr="000A1182">
        <w:rPr>
          <w:i/>
          <w:iCs/>
          <w:lang w:bidi="ta-IN"/>
        </w:rPr>
        <w:fldChar w:fldCharType="begin" w:fldLock="1"/>
      </w:r>
      <w:r w:rsidRPr="000A1182">
        <w:rPr>
          <w:i/>
          <w:iCs/>
          <w:lang w:bidi="ta-IN"/>
        </w:rPr>
        <w:instrText>=MOD(</w:instrText>
      </w:r>
      <w:r w:rsidRPr="000A1182">
        <w:rPr>
          <w:i/>
          <w:iCs/>
          <w:lang w:bidi="ta-IN"/>
        </w:rPr>
        <w:fldChar w:fldCharType="begin" w:fldLock="1"/>
      </w:r>
      <w:r w:rsidRPr="000A1182">
        <w:rPr>
          <w:i/>
          <w:iCs/>
          <w:lang w:bidi="ta-IN"/>
        </w:rPr>
        <w:instrText>=</w:instrText>
      </w:r>
      <w:r w:rsidRPr="000A1182">
        <w:rPr>
          <w:i/>
          <w:iCs/>
          <w:lang w:bidi="ta-IN"/>
        </w:rPr>
        <w:fldChar w:fldCharType="begin" w:fldLock="1"/>
      </w:r>
      <w:r w:rsidRPr="000A1182">
        <w:rPr>
          <w:i/>
          <w:iCs/>
          <w:lang w:bidi="ta-IN"/>
        </w:rPr>
        <w:instrText>SEQ SectionText(a) \c</w:instrText>
      </w:r>
      <w:r w:rsidRPr="000A1182">
        <w:rPr>
          <w:i/>
          <w:iCs/>
          <w:lang w:bidi="ta-IN"/>
        </w:rPr>
        <w:fldChar w:fldCharType="separate"/>
      </w:r>
      <w:r w:rsidR="00296E55" w:rsidRPr="000A1182">
        <w:rPr>
          <w:i/>
          <w:iCs/>
          <w:noProof/>
          <w:lang w:bidi="ta-IN"/>
        </w:rPr>
        <w:instrText>1</w:instrText>
      </w:r>
      <w:r w:rsidRPr="000A1182">
        <w:rPr>
          <w:i/>
          <w:iCs/>
          <w:lang w:bidi="ta-IN"/>
        </w:rPr>
        <w:fldChar w:fldCharType="end"/>
      </w:r>
      <w:r w:rsidRPr="000A1182">
        <w:rPr>
          <w:i/>
          <w:iCs/>
          <w:lang w:bidi="ta-IN"/>
        </w:rPr>
        <w:instrText>-1</w:instrText>
      </w:r>
      <w:r w:rsidRPr="000A1182">
        <w:rPr>
          <w:i/>
          <w:iCs/>
          <w:lang w:bidi="ta-IN"/>
        </w:rPr>
        <w:fldChar w:fldCharType="separate"/>
      </w:r>
      <w:r w:rsidR="00296E55" w:rsidRPr="000A1182">
        <w:rPr>
          <w:i/>
          <w:iCs/>
          <w:noProof/>
          <w:lang w:bidi="ta-IN"/>
        </w:rPr>
        <w:instrText>0</w:instrText>
      </w:r>
      <w:r w:rsidRPr="000A1182">
        <w:rPr>
          <w:i/>
          <w:iCs/>
          <w:lang w:bidi="ta-IN"/>
        </w:rPr>
        <w:fldChar w:fldCharType="end"/>
      </w:r>
      <w:r w:rsidRPr="000A1182">
        <w:rPr>
          <w:i/>
          <w:iCs/>
          <w:lang w:bidi="ta-IN"/>
        </w:rPr>
        <w:instrText>,26)+1</w:instrText>
      </w:r>
      <w:r w:rsidRPr="000A1182">
        <w:rPr>
          <w:i/>
          <w:iCs/>
          <w:lang w:bidi="ta-IN"/>
        </w:rPr>
        <w:fldChar w:fldCharType="separate"/>
      </w:r>
      <w:r w:rsidR="00296E55" w:rsidRPr="000A1182">
        <w:rPr>
          <w:i/>
          <w:iCs/>
          <w:noProof/>
          <w:lang w:bidi="ta-IN"/>
        </w:rPr>
        <w:instrText>1</w:instrText>
      </w:r>
      <w:r w:rsidRPr="000A1182">
        <w:rPr>
          <w:i/>
          <w:iCs/>
          <w:lang w:bidi="ta-IN"/>
        </w:rPr>
        <w:fldChar w:fldCharType="end"/>
      </w:r>
      <w:r w:rsidRPr="000A1182">
        <w:rPr>
          <w:i/>
          <w:iCs/>
          <w:lang w:bidi="ta-IN"/>
        </w:rPr>
        <w:instrText xml:space="preserve"> \*alphabetic</w:instrText>
      </w:r>
      <w:r w:rsidRPr="000A1182">
        <w:rPr>
          <w:i/>
          <w:iCs/>
          <w:lang w:bidi="ta-IN"/>
        </w:rPr>
        <w:fldChar w:fldCharType="separate"/>
      </w:r>
      <w:r w:rsidR="00296E55" w:rsidRPr="000A1182">
        <w:rPr>
          <w:i/>
          <w:iCs/>
          <w:noProof/>
          <w:lang w:bidi="ta-IN"/>
        </w:rPr>
        <w:instrText>a</w:instrText>
      </w:r>
      <w:r w:rsidRPr="000A1182">
        <w:rPr>
          <w:i/>
          <w:iCs/>
          <w:lang w:bidi="ta-IN"/>
        </w:rPr>
        <w:fldChar w:fldCharType="end"/>
      </w:r>
      <w:r w:rsidRPr="000A1182">
        <w:rPr>
          <w:lang w:bidi="ta-IN"/>
        </w:rPr>
        <w:fldChar w:fldCharType="begin" w:fldLock="1"/>
      </w:r>
      <w:r w:rsidRPr="000A1182">
        <w:rPr>
          <w:lang w:bidi="ta-IN"/>
        </w:rPr>
        <w:instrText>SEQ SectionText(i) \r0 \h</w:instrText>
      </w:r>
      <w:r w:rsidRPr="000A1182">
        <w:rPr>
          <w:lang w:bidi="ta-IN"/>
        </w:rPr>
        <w:fldChar w:fldCharType="end"/>
      </w:r>
      <w:r w:rsidRPr="000A1182">
        <w:rPr>
          <w:lang w:bidi="ta-IN"/>
        </w:rPr>
        <w:fldChar w:fldCharType="begin" w:fldLock="1"/>
      </w:r>
      <w:r w:rsidRPr="000A1182">
        <w:rPr>
          <w:lang w:bidi="ta-IN"/>
        </w:rPr>
        <w:instrText xml:space="preserve"> SEQ Am2SectionText(1) \r0\h </w:instrText>
      </w:r>
      <w:r w:rsidRPr="000A1182">
        <w:rPr>
          <w:lang w:bidi="ta-IN"/>
        </w:rPr>
        <w:fldChar w:fldCharType="end"/>
      </w:r>
      <w:r w:rsidRPr="000A1182">
        <w:rPr>
          <w:lang w:bidi="ta-IN"/>
        </w:rPr>
        <w:fldChar w:fldCharType="begin" w:fldLock="1"/>
      </w:r>
      <w:r w:rsidRPr="000A1182">
        <w:rPr>
          <w:lang w:bidi="ta-IN"/>
        </w:rPr>
        <w:instrText xml:space="preserve"> SEQ Am2SectionInterpretation(a) \r0\h </w:instrText>
      </w:r>
      <w:r w:rsidRPr="000A1182">
        <w:rPr>
          <w:lang w:bidi="ta-IN"/>
        </w:rPr>
        <w:fldChar w:fldCharType="end"/>
      </w:r>
      <w:r w:rsidRPr="000A1182">
        <w:rPr>
          <w:lang w:bidi="ta-IN"/>
        </w:rPr>
        <w:fldChar w:fldCharType="begin" w:fldLock="1"/>
      </w:r>
      <w:r w:rsidRPr="000A1182">
        <w:rPr>
          <w:lang w:bidi="ta-IN"/>
        </w:rPr>
        <w:instrText xml:space="preserve"> SEQ pSectionText(a) \r0\h </w:instrText>
      </w:r>
      <w:r w:rsidRPr="000A1182">
        <w:rPr>
          <w:lang w:bidi="ta-IN"/>
        </w:rPr>
        <w:fldChar w:fldCharType="end"/>
      </w:r>
      <w:r w:rsidRPr="000A1182">
        <w:rPr>
          <w:lang w:bidi="ta-IN"/>
        </w:rPr>
        <w:fldChar w:fldCharType="begin" w:fldLock="1"/>
      </w:r>
      <w:r w:rsidRPr="000A1182">
        <w:rPr>
          <w:lang w:bidi="ta-IN"/>
        </w:rPr>
        <w:instrText xml:space="preserve"> pSectionText(a) \r0\h </w:instrText>
      </w:r>
      <w:r w:rsidRPr="000A1182">
        <w:rPr>
          <w:lang w:bidi="ta-IN"/>
        </w:rPr>
        <w:fldChar w:fldCharType="end"/>
      </w:r>
      <w:r w:rsidRPr="000A1182">
        <w:rPr>
          <w:lang w:bidi="ta-IN"/>
        </w:rPr>
        <w:instrText xml:space="preserve">)" </w:instrText>
      </w:r>
      <w:r w:rsidRPr="000A1182">
        <w:rPr>
          <w:lang w:bidi="ta-IN"/>
        </w:rPr>
        <w:fldChar w:fldCharType="separate"/>
      </w:r>
      <w:r w:rsidR="00296E55" w:rsidRPr="000A1182">
        <w:rPr>
          <w:lang w:bidi="ta-IN"/>
        </w:rPr>
        <w:t>(</w:t>
      </w:r>
      <w:r w:rsidR="00296E55" w:rsidRPr="000A1182">
        <w:rPr>
          <w:i/>
          <w:iCs/>
          <w:noProof/>
          <w:lang w:bidi="ta-IN"/>
        </w:rPr>
        <w:t>a</w:t>
      </w:r>
      <w:r w:rsidR="00296E55" w:rsidRPr="000A1182">
        <w:rPr>
          <w:lang w:bidi="ta-IN"/>
        </w:rPr>
        <w:t>)</w:t>
      </w:r>
      <w:r w:rsidRPr="000A1182">
        <w:rPr>
          <w:lang w:bidi="ta-IN"/>
        </w:rPr>
        <w:fldChar w:fldCharType="end"/>
      </w:r>
      <w:r w:rsidRPr="000A1182">
        <w:rPr>
          <w:lang w:bidi="ta-IN"/>
        </w:rPr>
        <w:tab/>
        <w:t xml:space="preserve">by </w:t>
      </w:r>
      <w:r w:rsidR="00526D0A" w:rsidRPr="000A1182">
        <w:rPr>
          <w:lang w:bidi="ta-IN"/>
        </w:rPr>
        <w:t xml:space="preserve">deleting the definition </w:t>
      </w:r>
      <w:r w:rsidRPr="000A1182">
        <w:rPr>
          <w:lang w:bidi="ta-IN"/>
        </w:rPr>
        <w:t>of “Chairman”</w:t>
      </w:r>
      <w:r w:rsidR="00526D0A" w:rsidRPr="000A1182">
        <w:rPr>
          <w:lang w:bidi="ta-IN"/>
        </w:rPr>
        <w:t xml:space="preserve"> and substituting</w:t>
      </w:r>
      <w:r w:rsidRPr="000A1182">
        <w:rPr>
          <w:lang w:bidi="ta-IN"/>
        </w:rPr>
        <w:t xml:space="preserve"> the following definition</w:t>
      </w:r>
      <w:r w:rsidR="00BB4431" w:rsidRPr="000A1182">
        <w:rPr>
          <w:lang w:bidi="ta-IN"/>
        </w:rPr>
        <w:t>s</w:t>
      </w:r>
      <w:r w:rsidRPr="000A1182">
        <w:rPr>
          <w:lang w:bidi="ta-IN"/>
        </w:rPr>
        <w:t>:</w:t>
      </w:r>
    </w:p>
    <w:p w:rsidR="00FC2423" w:rsidRPr="000A1182" w:rsidRDefault="005D5799" w:rsidP="005D5799">
      <w:pPr>
        <w:pStyle w:val="Am2SectionInterpretationItem"/>
        <w:rPr>
          <w:lang w:bidi="ta-IN"/>
        </w:rPr>
      </w:pPr>
      <w:r w:rsidRPr="000A1182">
        <w:rPr>
          <w:lang w:bidi="ta-IN"/>
        </w:rPr>
        <w:t>“ “Board” means the Standards, Productivity and Innovation Board established under section 3 of the Standards, Productivity and Innovation Board Act (Cap. 303A);</w:t>
      </w:r>
    </w:p>
    <w:p w:rsidR="005D5799" w:rsidRPr="000A1182" w:rsidRDefault="00FC2423" w:rsidP="00FC2423">
      <w:pPr>
        <w:pStyle w:val="Am2SectionInterpretationItem"/>
        <w:rPr>
          <w:lang w:bidi="ta-IN"/>
        </w:rPr>
      </w:pPr>
      <w:r w:rsidRPr="000A1182">
        <w:rPr>
          <w:lang w:bidi="ta-IN"/>
        </w:rPr>
        <w:t>“chief executive</w:t>
      </w:r>
      <w:r w:rsidR="005D5799" w:rsidRPr="000A1182">
        <w:rPr>
          <w:lang w:bidi="ta-IN"/>
        </w:rPr>
        <w:t>”</w:t>
      </w:r>
      <w:r w:rsidRPr="000A1182">
        <w:rPr>
          <w:lang w:bidi="ta-IN"/>
        </w:rPr>
        <w:t xml:space="preserve"> has the same meaning as in section</w:t>
      </w:r>
      <w:r w:rsidR="00B05414" w:rsidRPr="000A1182">
        <w:rPr>
          <w:lang w:bidi="ta-IN"/>
        </w:rPr>
        <w:t> </w:t>
      </w:r>
      <w:r w:rsidRPr="000A1182">
        <w:rPr>
          <w:lang w:bidi="ta-IN"/>
        </w:rPr>
        <w:t>2 of the Standards, Productivity and Innovation Board</w:t>
      </w:r>
      <w:r w:rsidR="0018348F" w:rsidRPr="000A1182">
        <w:rPr>
          <w:lang w:bidi="ta-IN"/>
        </w:rPr>
        <w:t xml:space="preserve"> Act</w:t>
      </w:r>
      <w:r w:rsidR="005D5799" w:rsidRPr="000A1182">
        <w:rPr>
          <w:lang w:bidi="ta-IN"/>
        </w:rPr>
        <w:t>;</w:t>
      </w:r>
      <w:r w:rsidRPr="000A1182">
        <w:rPr>
          <w:lang w:bidi="ta-IN"/>
        </w:rPr>
        <w:t>”;</w:t>
      </w:r>
      <w:r w:rsidR="00526D0A" w:rsidRPr="000A1182">
        <w:rPr>
          <w:lang w:bidi="ta-IN"/>
        </w:rPr>
        <w:t xml:space="preserve"> and</w:t>
      </w:r>
    </w:p>
    <w:p w:rsidR="00526D0A" w:rsidRPr="000A1182" w:rsidRDefault="00526D0A" w:rsidP="00526D0A">
      <w:pPr>
        <w:pStyle w:val="SectionTexta"/>
      </w:pPr>
      <w:r w:rsidRPr="000A1182">
        <w:tab/>
      </w:r>
      <w:r w:rsidRPr="000A1182">
        <w:fldChar w:fldCharType="begin" w:fldLock="1"/>
      </w:r>
      <w:r w:rsidRPr="000A1182">
        <w:instrText xml:space="preserve"> Quote "(</w:instrText>
      </w:r>
      <w:r w:rsidRPr="000A1182">
        <w:fldChar w:fldCharType="begin" w:fldLock="1"/>
      </w:r>
      <w:r w:rsidRPr="000A1182">
        <w:instrText>SEQ SectionText(a) \h</w:instrText>
      </w:r>
      <w:r w:rsidRPr="000A1182">
        <w:fldChar w:fldCharType="end"/>
      </w:r>
      <w:r w:rsidRPr="000A1182">
        <w:fldChar w:fldCharType="begin" w:fldLock="1"/>
      </w:r>
      <w:r w:rsidRPr="000A1182">
        <w:instrText xml:space="preserve">IF </w:instrText>
      </w:r>
      <w:r w:rsidRPr="000A1182">
        <w:fldChar w:fldCharType="begin" w:fldLock="1"/>
      </w:r>
      <w:r w:rsidRPr="000A1182">
        <w:instrText>SEQ SectionText(a) \c</w:instrText>
      </w:r>
      <w:r w:rsidRPr="000A1182">
        <w:fldChar w:fldCharType="separate"/>
      </w:r>
      <w:r w:rsidR="00296E55" w:rsidRPr="000A1182">
        <w:rPr>
          <w:noProof/>
        </w:rPr>
        <w:instrText>2</w:instrText>
      </w:r>
      <w:r w:rsidRPr="000A1182">
        <w:rPr>
          <w:noProof/>
        </w:rPr>
        <w:fldChar w:fldCharType="end"/>
      </w:r>
      <w:r w:rsidRPr="000A1182">
        <w:instrText xml:space="preserve"> &gt; 26 "</w:instrText>
      </w:r>
      <w:r w:rsidRPr="000A1182">
        <w:rPr>
          <w:i/>
        </w:rPr>
        <w:instrText>z</w:instrText>
      </w:r>
      <w:r w:rsidRPr="000A1182">
        <w:instrText>"</w:instrText>
      </w:r>
      <w:r w:rsidRPr="000A1182">
        <w:fldChar w:fldCharType="end"/>
      </w:r>
      <w:r w:rsidRPr="000A1182">
        <w:fldChar w:fldCharType="begin" w:fldLock="1"/>
      </w:r>
      <w:r w:rsidRPr="000A1182">
        <w:instrText xml:space="preserve">IF </w:instrText>
      </w:r>
      <w:r w:rsidRPr="000A1182">
        <w:fldChar w:fldCharType="begin" w:fldLock="1"/>
      </w:r>
      <w:r w:rsidRPr="000A1182">
        <w:instrText>SEQ SectionText(a) \c</w:instrText>
      </w:r>
      <w:r w:rsidRPr="000A1182">
        <w:fldChar w:fldCharType="separate"/>
      </w:r>
      <w:r w:rsidR="00296E55" w:rsidRPr="000A1182">
        <w:rPr>
          <w:noProof/>
        </w:rPr>
        <w:instrText>2</w:instrText>
      </w:r>
      <w:r w:rsidRPr="000A1182">
        <w:rPr>
          <w:noProof/>
        </w:rPr>
        <w:fldChar w:fldCharType="end"/>
      </w:r>
      <w:r w:rsidRPr="000A1182">
        <w:instrText xml:space="preserve"> &gt; 52 "</w:instrText>
      </w:r>
      <w:r w:rsidRPr="000A1182">
        <w:rPr>
          <w:i/>
        </w:rPr>
        <w:instrText>z</w:instrText>
      </w:r>
      <w:r w:rsidRPr="000A1182">
        <w:instrText>"</w:instrText>
      </w:r>
      <w:r w:rsidRPr="000A1182">
        <w:fldChar w:fldCharType="end"/>
      </w:r>
      <w:r w:rsidRPr="000A1182">
        <w:fldChar w:fldCharType="begin" w:fldLock="1"/>
      </w:r>
      <w:r w:rsidRPr="000A1182">
        <w:instrText xml:space="preserve">IF </w:instrText>
      </w:r>
      <w:r w:rsidRPr="000A1182">
        <w:fldChar w:fldCharType="begin" w:fldLock="1"/>
      </w:r>
      <w:r w:rsidRPr="000A1182">
        <w:instrText>SEQ SectionText(a) \c</w:instrText>
      </w:r>
      <w:r w:rsidRPr="000A1182">
        <w:fldChar w:fldCharType="separate"/>
      </w:r>
      <w:r w:rsidR="00296E55" w:rsidRPr="000A1182">
        <w:rPr>
          <w:noProof/>
        </w:rPr>
        <w:instrText>2</w:instrText>
      </w:r>
      <w:r w:rsidRPr="000A1182">
        <w:rPr>
          <w:noProof/>
        </w:rPr>
        <w:fldChar w:fldCharType="end"/>
      </w:r>
      <w:r w:rsidRPr="000A1182">
        <w:instrText xml:space="preserve"> &gt; 78 "</w:instrText>
      </w:r>
      <w:r w:rsidRPr="000A1182">
        <w:rPr>
          <w:i/>
        </w:rPr>
        <w:instrText>z</w:instrText>
      </w:r>
      <w:r w:rsidRPr="000A1182">
        <w:instrText>"</w:instrText>
      </w:r>
      <w:r w:rsidRPr="000A1182">
        <w:fldChar w:fldCharType="end"/>
      </w:r>
      <w:r w:rsidRPr="000A1182">
        <w:fldChar w:fldCharType="begin" w:fldLock="1"/>
      </w:r>
      <w:r w:rsidRPr="000A1182">
        <w:instrText xml:space="preserve">IF </w:instrText>
      </w:r>
      <w:r w:rsidRPr="000A1182">
        <w:fldChar w:fldCharType="begin" w:fldLock="1"/>
      </w:r>
      <w:r w:rsidRPr="000A1182">
        <w:instrText>SEQ SectionText(a) \c</w:instrText>
      </w:r>
      <w:r w:rsidRPr="000A1182">
        <w:fldChar w:fldCharType="separate"/>
      </w:r>
      <w:r w:rsidR="00296E55" w:rsidRPr="000A1182">
        <w:rPr>
          <w:noProof/>
        </w:rPr>
        <w:instrText>2</w:instrText>
      </w:r>
      <w:r w:rsidRPr="000A1182">
        <w:rPr>
          <w:noProof/>
        </w:rPr>
        <w:fldChar w:fldCharType="end"/>
      </w:r>
      <w:r w:rsidRPr="000A1182">
        <w:instrText xml:space="preserve"> &gt; 104 "</w:instrText>
      </w:r>
      <w:r w:rsidRPr="000A1182">
        <w:rPr>
          <w:i/>
        </w:rPr>
        <w:instrText>z</w:instrText>
      </w:r>
      <w:r w:rsidRPr="000A1182">
        <w:instrText>"</w:instrText>
      </w:r>
      <w:r w:rsidRPr="000A1182">
        <w:fldChar w:fldCharType="end"/>
      </w:r>
      <w:r w:rsidRPr="000A1182">
        <w:fldChar w:fldCharType="begin" w:fldLock="1"/>
      </w:r>
      <w:r w:rsidRPr="000A1182">
        <w:instrText xml:space="preserve">IF </w:instrText>
      </w:r>
      <w:r w:rsidRPr="000A1182">
        <w:fldChar w:fldCharType="begin" w:fldLock="1"/>
      </w:r>
      <w:r w:rsidRPr="000A1182">
        <w:instrText>SEQ SectionText(a) \c</w:instrText>
      </w:r>
      <w:r w:rsidRPr="000A1182">
        <w:fldChar w:fldCharType="separate"/>
      </w:r>
      <w:r w:rsidR="00296E55" w:rsidRPr="000A1182">
        <w:rPr>
          <w:noProof/>
        </w:rPr>
        <w:instrText>2</w:instrText>
      </w:r>
      <w:r w:rsidRPr="000A1182">
        <w:rPr>
          <w:noProof/>
        </w:rPr>
        <w:fldChar w:fldCharType="end"/>
      </w:r>
      <w:r w:rsidRPr="000A1182">
        <w:instrText xml:space="preserve"> &gt; 130 "</w:instrText>
      </w:r>
      <w:r w:rsidRPr="000A1182">
        <w:rPr>
          <w:i/>
        </w:rPr>
        <w:instrText>z</w:instrText>
      </w:r>
      <w:r w:rsidRPr="000A1182">
        <w:instrText>"</w:instrText>
      </w:r>
      <w:r w:rsidRPr="000A1182">
        <w:fldChar w:fldCharType="end"/>
      </w:r>
      <w:r w:rsidRPr="000A1182">
        <w:fldChar w:fldCharType="begin" w:fldLock="1"/>
      </w:r>
      <w:r w:rsidRPr="000A1182">
        <w:instrText xml:space="preserve">IF </w:instrText>
      </w:r>
      <w:r w:rsidRPr="000A1182">
        <w:fldChar w:fldCharType="begin" w:fldLock="1"/>
      </w:r>
      <w:r w:rsidRPr="000A1182">
        <w:instrText>SEQ SectionText(a) \c</w:instrText>
      </w:r>
      <w:r w:rsidRPr="000A1182">
        <w:fldChar w:fldCharType="separate"/>
      </w:r>
      <w:r w:rsidR="00296E55" w:rsidRPr="000A1182">
        <w:rPr>
          <w:noProof/>
        </w:rPr>
        <w:instrText>2</w:instrText>
      </w:r>
      <w:r w:rsidRPr="000A1182">
        <w:rPr>
          <w:noProof/>
        </w:rPr>
        <w:fldChar w:fldCharType="end"/>
      </w:r>
      <w:r w:rsidRPr="000A1182">
        <w:instrText xml:space="preserve"> &gt; 156 "</w:instrText>
      </w:r>
      <w:r w:rsidRPr="000A1182">
        <w:rPr>
          <w:i/>
        </w:rPr>
        <w:instrText>z</w:instrText>
      </w:r>
      <w:r w:rsidRPr="000A1182">
        <w:instrText>"</w:instrText>
      </w:r>
      <w:r w:rsidRPr="000A1182">
        <w:fldChar w:fldCharType="end"/>
      </w:r>
      <w:r w:rsidRPr="000A1182">
        <w:rPr>
          <w:i/>
          <w:iCs/>
        </w:rPr>
        <w:fldChar w:fldCharType="begin" w:fldLock="1"/>
      </w:r>
      <w:r w:rsidRPr="000A1182">
        <w:rPr>
          <w:i/>
          <w:iCs/>
        </w:rPr>
        <w:instrText>SEQ ParaDisplay \r</w:instrText>
      </w:r>
      <w:r w:rsidRPr="000A1182">
        <w:rPr>
          <w:i/>
          <w:iCs/>
        </w:rPr>
        <w:fldChar w:fldCharType="begin" w:fldLock="1"/>
      </w:r>
      <w:r w:rsidRPr="000A1182">
        <w:rPr>
          <w:i/>
          <w:iCs/>
        </w:rPr>
        <w:instrText>=MOD(</w:instrText>
      </w:r>
      <w:r w:rsidRPr="000A1182">
        <w:rPr>
          <w:i/>
          <w:iCs/>
        </w:rPr>
        <w:fldChar w:fldCharType="begin" w:fldLock="1"/>
      </w:r>
      <w:r w:rsidRPr="000A1182">
        <w:rPr>
          <w:i/>
          <w:iCs/>
        </w:rPr>
        <w:instrText>=</w:instrText>
      </w:r>
      <w:r w:rsidRPr="000A1182">
        <w:rPr>
          <w:i/>
          <w:iCs/>
        </w:rPr>
        <w:fldChar w:fldCharType="begin" w:fldLock="1"/>
      </w:r>
      <w:r w:rsidRPr="000A1182">
        <w:rPr>
          <w:i/>
          <w:iCs/>
        </w:rPr>
        <w:instrText>SEQ SectionText(a) \c</w:instrText>
      </w:r>
      <w:r w:rsidRPr="000A1182">
        <w:rPr>
          <w:i/>
          <w:iCs/>
        </w:rPr>
        <w:fldChar w:fldCharType="separate"/>
      </w:r>
      <w:r w:rsidR="00296E55" w:rsidRPr="000A1182">
        <w:rPr>
          <w:i/>
          <w:iCs/>
          <w:noProof/>
        </w:rPr>
        <w:instrText>2</w:instrText>
      </w:r>
      <w:r w:rsidRPr="000A1182">
        <w:rPr>
          <w:i/>
          <w:iCs/>
        </w:rPr>
        <w:fldChar w:fldCharType="end"/>
      </w:r>
      <w:r w:rsidRPr="000A1182">
        <w:rPr>
          <w:i/>
          <w:iCs/>
        </w:rPr>
        <w:instrText>-1</w:instrText>
      </w:r>
      <w:r w:rsidRPr="000A1182">
        <w:rPr>
          <w:i/>
          <w:iCs/>
        </w:rPr>
        <w:fldChar w:fldCharType="separate"/>
      </w:r>
      <w:r w:rsidR="00296E55" w:rsidRPr="000A1182">
        <w:rPr>
          <w:i/>
          <w:iCs/>
          <w:noProof/>
        </w:rPr>
        <w:instrText>1</w:instrText>
      </w:r>
      <w:r w:rsidRPr="000A1182">
        <w:rPr>
          <w:i/>
          <w:iCs/>
        </w:rPr>
        <w:fldChar w:fldCharType="end"/>
      </w:r>
      <w:r w:rsidRPr="000A1182">
        <w:rPr>
          <w:i/>
          <w:iCs/>
        </w:rPr>
        <w:instrText>,26)+1</w:instrText>
      </w:r>
      <w:r w:rsidRPr="000A1182">
        <w:rPr>
          <w:i/>
          <w:iCs/>
        </w:rPr>
        <w:fldChar w:fldCharType="separate"/>
      </w:r>
      <w:r w:rsidR="00296E55" w:rsidRPr="000A1182">
        <w:rPr>
          <w:i/>
          <w:iCs/>
          <w:noProof/>
        </w:rPr>
        <w:instrText>2</w:instrText>
      </w:r>
      <w:r w:rsidRPr="000A1182">
        <w:rPr>
          <w:i/>
          <w:iCs/>
        </w:rPr>
        <w:fldChar w:fldCharType="end"/>
      </w:r>
      <w:r w:rsidRPr="000A1182">
        <w:rPr>
          <w:i/>
          <w:iCs/>
        </w:rPr>
        <w:instrText xml:space="preserve"> \*alphabetic</w:instrText>
      </w:r>
      <w:r w:rsidRPr="000A1182">
        <w:rPr>
          <w:i/>
          <w:iCs/>
        </w:rPr>
        <w:fldChar w:fldCharType="separate"/>
      </w:r>
      <w:r w:rsidR="00296E55" w:rsidRPr="000A1182">
        <w:rPr>
          <w:i/>
          <w:iCs/>
          <w:noProof/>
        </w:rPr>
        <w:instrText>b</w:instrText>
      </w:r>
      <w:r w:rsidRPr="000A1182">
        <w:rPr>
          <w:i/>
          <w:iCs/>
        </w:rPr>
        <w:fldChar w:fldCharType="end"/>
      </w:r>
      <w:r w:rsidRPr="000A1182">
        <w:fldChar w:fldCharType="begin" w:fldLock="1"/>
      </w:r>
      <w:r w:rsidRPr="000A1182">
        <w:instrText>SEQ SectionText(i) \r0 \h</w:instrText>
      </w:r>
      <w:r w:rsidRPr="000A1182">
        <w:fldChar w:fldCharType="end"/>
      </w:r>
      <w:r w:rsidRPr="000A1182">
        <w:fldChar w:fldCharType="begin" w:fldLock="1"/>
      </w:r>
      <w:r w:rsidRPr="000A1182">
        <w:instrText xml:space="preserve"> SEQ Am2SectionText(1) \r0\h </w:instrText>
      </w:r>
      <w:r w:rsidRPr="000A1182">
        <w:fldChar w:fldCharType="end"/>
      </w:r>
      <w:r w:rsidRPr="000A1182">
        <w:fldChar w:fldCharType="begin" w:fldLock="1"/>
      </w:r>
      <w:r w:rsidRPr="000A1182">
        <w:instrText xml:space="preserve"> SEQ Am2SectionInterpretation(a) \r0\h </w:instrText>
      </w:r>
      <w:r w:rsidRPr="000A1182">
        <w:fldChar w:fldCharType="end"/>
      </w:r>
      <w:r w:rsidRPr="000A1182">
        <w:fldChar w:fldCharType="begin" w:fldLock="1"/>
      </w:r>
      <w:r w:rsidRPr="000A1182">
        <w:instrText xml:space="preserve"> SEQ pSectionText(a) \r0\h </w:instrText>
      </w:r>
      <w:r w:rsidRPr="000A1182">
        <w:fldChar w:fldCharType="end"/>
      </w:r>
      <w:r w:rsidRPr="000A1182">
        <w:fldChar w:fldCharType="begin" w:fldLock="1"/>
      </w:r>
      <w:r w:rsidRPr="000A1182">
        <w:instrText xml:space="preserve"> pSectionText(a) \r0\h </w:instrText>
      </w:r>
      <w:r w:rsidRPr="000A1182">
        <w:fldChar w:fldCharType="end"/>
      </w:r>
      <w:r w:rsidRPr="000A1182">
        <w:instrText xml:space="preserve">)" </w:instrText>
      </w:r>
      <w:r w:rsidRPr="000A1182">
        <w:fldChar w:fldCharType="separate"/>
      </w:r>
      <w:r w:rsidR="00296E55" w:rsidRPr="000A1182">
        <w:t>(</w:t>
      </w:r>
      <w:r w:rsidR="00296E55" w:rsidRPr="000A1182">
        <w:rPr>
          <w:i/>
          <w:iCs/>
          <w:noProof/>
        </w:rPr>
        <w:t>b</w:t>
      </w:r>
      <w:r w:rsidR="00296E55" w:rsidRPr="000A1182">
        <w:t>)</w:t>
      </w:r>
      <w:r w:rsidRPr="000A1182">
        <w:fldChar w:fldCharType="end"/>
      </w:r>
      <w:r w:rsidRPr="000A1182">
        <w:tab/>
        <w:t>by deleting the definition of “Panel”.</w:t>
      </w:r>
    </w:p>
    <w:p w:rsidR="005E0EE9" w:rsidRPr="000A1182" w:rsidRDefault="005E0EE9" w:rsidP="00526D0A">
      <w:pPr>
        <w:pStyle w:val="SectionHeading"/>
        <w:rPr>
          <w:lang w:bidi="ta-IN"/>
        </w:rPr>
      </w:pPr>
      <w:r w:rsidRPr="000A1182">
        <w:rPr>
          <w:lang w:bidi="ta-IN"/>
        </w:rPr>
        <w:t>Amendment to section 8</w:t>
      </w:r>
    </w:p>
    <w:p w:rsidR="005E0EE9" w:rsidRPr="000A1182" w:rsidRDefault="00526D0A" w:rsidP="00526D0A">
      <w:pPr>
        <w:pStyle w:val="SectionText1"/>
        <w:rPr>
          <w:lang w:bidi="ta-IN"/>
        </w:rPr>
      </w:pPr>
      <w:r w:rsidRPr="000A1182">
        <w:rPr>
          <w:lang w:bidi="ta-IN"/>
        </w:rPr>
        <w:fldChar w:fldCharType="begin" w:fldLock="1"/>
      </w:r>
      <w:r w:rsidRPr="000A1182">
        <w:rPr>
          <w:lang w:bidi="ta-IN"/>
        </w:rPr>
        <w:instrText xml:space="preserve"> Quote "</w:instrText>
      </w:r>
      <w:r w:rsidRPr="000A1182">
        <w:rPr>
          <w:b/>
          <w:bCs/>
          <w:lang w:bidi="ta-IN"/>
        </w:rPr>
        <w:fldChar w:fldCharType="begin" w:fldLock="1"/>
      </w:r>
      <w:r w:rsidRPr="000A1182">
        <w:rPr>
          <w:b/>
          <w:bCs/>
          <w:lang w:bidi="ta-IN"/>
        </w:rPr>
        <w:instrText>SEQ SectionText(1.) \h</w:instrText>
      </w:r>
      <w:r w:rsidRPr="000A1182">
        <w:rPr>
          <w:b/>
          <w:bCs/>
          <w:lang w:bidi="ta-IN"/>
        </w:rPr>
        <w:fldChar w:fldCharType="end"/>
      </w:r>
      <w:r w:rsidRPr="000A1182">
        <w:rPr>
          <w:b/>
          <w:bCs/>
          <w:lang w:bidi="ta-IN"/>
        </w:rPr>
        <w:fldChar w:fldCharType="begin" w:fldLock="1"/>
      </w:r>
      <w:r w:rsidRPr="000A1182">
        <w:rPr>
          <w:b/>
          <w:bCs/>
          <w:lang w:bidi="ta-IN"/>
        </w:rPr>
        <w:instrText>SEQ ParaDisplay1</w:instrText>
      </w:r>
      <w:r w:rsidRPr="000A1182">
        <w:rPr>
          <w:b/>
          <w:bCs/>
          <w:lang w:bidi="ta-IN"/>
        </w:rPr>
        <w:fldChar w:fldCharType="separate"/>
      </w:r>
      <w:r w:rsidR="00296E55" w:rsidRPr="000A1182">
        <w:rPr>
          <w:b/>
          <w:bCs/>
          <w:noProof/>
          <w:lang w:bidi="ta-IN"/>
        </w:rPr>
        <w:instrText>3</w:instrText>
      </w:r>
      <w:r w:rsidRPr="000A1182">
        <w:rPr>
          <w:b/>
          <w:bCs/>
          <w:lang w:bidi="ta-IN"/>
        </w:rPr>
        <w:fldChar w:fldCharType="end"/>
      </w:r>
      <w:r w:rsidRPr="000A1182">
        <w:rPr>
          <w:lang w:bidi="ta-IN"/>
        </w:rPr>
        <w:fldChar w:fldCharType="begin" w:fldLock="1"/>
      </w:r>
      <w:r w:rsidRPr="000A1182">
        <w:rPr>
          <w:lang w:bidi="ta-IN"/>
        </w:rPr>
        <w:instrText xml:space="preserve"> SEQ SectionText(1) \r0\h </w:instrText>
      </w:r>
      <w:r w:rsidRPr="000A1182">
        <w:rPr>
          <w:lang w:bidi="ta-IN"/>
        </w:rPr>
        <w:fldChar w:fldCharType="end"/>
      </w:r>
      <w:r w:rsidRPr="000A1182">
        <w:rPr>
          <w:lang w:bidi="ta-IN"/>
        </w:rPr>
        <w:fldChar w:fldCharType="begin" w:fldLock="1"/>
      </w:r>
      <w:r w:rsidRPr="000A1182">
        <w:rPr>
          <w:lang w:bidi="ta-IN"/>
        </w:rPr>
        <w:instrText xml:space="preserve"> SEQ SectionInterpretation(a) \r0\h </w:instrText>
      </w:r>
      <w:r w:rsidRPr="000A1182">
        <w:rPr>
          <w:lang w:bidi="ta-IN"/>
        </w:rPr>
        <w:fldChar w:fldCharType="end"/>
      </w:r>
      <w:r w:rsidRPr="000A1182">
        <w:rPr>
          <w:lang w:bidi="ta-IN"/>
        </w:rPr>
        <w:fldChar w:fldCharType="begin" w:fldLock="1"/>
      </w:r>
      <w:r w:rsidRPr="000A1182">
        <w:rPr>
          <w:lang w:bidi="ta-IN"/>
        </w:rPr>
        <w:instrText xml:space="preserve"> SEQ SectionText(a) \r0\h </w:instrText>
      </w:r>
      <w:r w:rsidRPr="000A1182">
        <w:rPr>
          <w:lang w:bidi="ta-IN"/>
        </w:rPr>
        <w:fldChar w:fldCharType="end"/>
      </w:r>
      <w:r w:rsidRPr="000A1182">
        <w:rPr>
          <w:lang w:bidi="ta-IN"/>
        </w:rPr>
        <w:fldChar w:fldCharType="begin" w:fldLock="1"/>
      </w:r>
      <w:r w:rsidRPr="000A1182">
        <w:rPr>
          <w:lang w:bidi="ta-IN"/>
        </w:rPr>
        <w:instrText xml:space="preserve"> SEQ pSectionText1. \r0\h </w:instrText>
      </w:r>
      <w:r w:rsidRPr="000A1182">
        <w:rPr>
          <w:lang w:bidi="ta-IN"/>
        </w:rPr>
        <w:fldChar w:fldCharType="end"/>
      </w:r>
      <w:r w:rsidRPr="000A1182">
        <w:rPr>
          <w:lang w:bidi="ta-IN"/>
        </w:rPr>
        <w:fldChar w:fldCharType="begin" w:fldLock="1"/>
      </w:r>
      <w:r w:rsidRPr="000A1182">
        <w:rPr>
          <w:lang w:bidi="ta-IN"/>
        </w:rPr>
        <w:instrText xml:space="preserve"> SEQ SectionIllustrationText(a) \r0\h </w:instrText>
      </w:r>
      <w:r w:rsidRPr="000A1182">
        <w:rPr>
          <w:lang w:bidi="ta-IN"/>
        </w:rPr>
        <w:fldChar w:fldCharType="end"/>
      </w:r>
      <w:r w:rsidRPr="000A1182">
        <w:rPr>
          <w:lang w:bidi="ta-IN"/>
        </w:rPr>
        <w:fldChar w:fldCharType="begin" w:fldLock="1"/>
      </w:r>
      <w:r w:rsidRPr="000A1182">
        <w:rPr>
          <w:lang w:bidi="ta-IN"/>
        </w:rPr>
        <w:instrText xml:space="preserve"> SEQ SectionExplanationText\r0\h </w:instrText>
      </w:r>
      <w:r w:rsidRPr="000A1182">
        <w:rPr>
          <w:lang w:bidi="ta-IN"/>
        </w:rPr>
        <w:fldChar w:fldCharType="end"/>
      </w:r>
      <w:r w:rsidRPr="000A1182">
        <w:rPr>
          <w:lang w:bidi="ta-IN"/>
        </w:rPr>
        <w:fldChar w:fldCharType="begin" w:fldLock="1"/>
      </w:r>
      <w:r w:rsidRPr="000A1182">
        <w:rPr>
          <w:lang w:bidi="ta-IN"/>
        </w:rPr>
        <w:instrText xml:space="preserve"> SEQ SectionExceptionText\r0\h </w:instrText>
      </w:r>
      <w:r w:rsidRPr="000A1182">
        <w:rPr>
          <w:lang w:bidi="ta-IN"/>
        </w:rPr>
        <w:fldChar w:fldCharType="end"/>
      </w:r>
      <w:r w:rsidRPr="000A1182">
        <w:rPr>
          <w:b/>
          <w:bCs/>
          <w:lang w:bidi="ta-IN"/>
        </w:rPr>
        <w:instrText>.</w:instrText>
      </w:r>
      <w:r w:rsidRPr="000A1182">
        <w:rPr>
          <w:lang w:bidi="ta-IN"/>
        </w:rPr>
        <w:instrText xml:space="preserve">" </w:instrText>
      </w:r>
      <w:r w:rsidRPr="000A1182">
        <w:rPr>
          <w:lang w:bidi="ta-IN"/>
        </w:rPr>
        <w:fldChar w:fldCharType="separate"/>
      </w:r>
      <w:r w:rsidR="00296E55" w:rsidRPr="000A1182">
        <w:rPr>
          <w:b/>
          <w:bCs/>
          <w:noProof/>
          <w:lang w:bidi="ta-IN"/>
        </w:rPr>
        <w:t>3</w:t>
      </w:r>
      <w:r w:rsidR="00296E55" w:rsidRPr="000A1182">
        <w:rPr>
          <w:b/>
          <w:bCs/>
          <w:lang w:bidi="ta-IN"/>
        </w:rPr>
        <w:t>.</w:t>
      </w:r>
      <w:r w:rsidRPr="000A1182">
        <w:rPr>
          <w:lang w:bidi="ta-IN"/>
        </w:rPr>
        <w:fldChar w:fldCharType="end"/>
      </w:r>
      <w:r w:rsidRPr="000A1182">
        <w:rPr>
          <w:lang w:bidi="ta-IN"/>
        </w:rPr>
        <w:t>  </w:t>
      </w:r>
      <w:r w:rsidR="005E0EE9" w:rsidRPr="000A1182">
        <w:rPr>
          <w:lang w:bidi="ta-IN"/>
        </w:rPr>
        <w:t xml:space="preserve">Section 8(10) of the principal Act is amended </w:t>
      </w:r>
      <w:r w:rsidRPr="000A1182">
        <w:rPr>
          <w:lang w:bidi="ta-IN"/>
        </w:rPr>
        <w:t>by deleting the word “</w:t>
      </w:r>
      <w:r w:rsidR="000A1822" w:rsidRPr="000A1182">
        <w:rPr>
          <w:lang w:bidi="ta-IN"/>
        </w:rPr>
        <w:t>Act” and substituting the word “</w:t>
      </w:r>
      <w:r w:rsidRPr="000A1182">
        <w:rPr>
          <w:lang w:bidi="ta-IN"/>
        </w:rPr>
        <w:t>section”.</w:t>
      </w:r>
    </w:p>
    <w:p w:rsidR="00621796" w:rsidRPr="000A1182" w:rsidRDefault="00621796" w:rsidP="00520C86">
      <w:pPr>
        <w:pStyle w:val="SectionHeading"/>
        <w:rPr>
          <w:lang w:bidi="ta-IN"/>
        </w:rPr>
      </w:pPr>
      <w:r w:rsidRPr="000A1182">
        <w:rPr>
          <w:lang w:bidi="ta-IN"/>
        </w:rPr>
        <w:t>Amendment of section 9</w:t>
      </w:r>
    </w:p>
    <w:p w:rsidR="00621796" w:rsidRPr="000A1182" w:rsidRDefault="007D1E4C" w:rsidP="007D1E4C">
      <w:pPr>
        <w:pStyle w:val="SectionText1"/>
        <w:rPr>
          <w:lang w:bidi="ta-IN"/>
        </w:rPr>
      </w:pPr>
      <w:r w:rsidRPr="000A1182">
        <w:rPr>
          <w:lang w:bidi="ta-IN"/>
        </w:rPr>
        <w:fldChar w:fldCharType="begin" w:fldLock="1"/>
      </w:r>
      <w:r w:rsidRPr="000A1182">
        <w:rPr>
          <w:lang w:bidi="ta-IN"/>
        </w:rPr>
        <w:instrText xml:space="preserve"> Quote "</w:instrText>
      </w:r>
      <w:r w:rsidRPr="000A1182">
        <w:rPr>
          <w:b/>
          <w:bCs/>
          <w:lang w:bidi="ta-IN"/>
        </w:rPr>
        <w:fldChar w:fldCharType="begin" w:fldLock="1"/>
      </w:r>
      <w:r w:rsidRPr="000A1182">
        <w:rPr>
          <w:b/>
          <w:bCs/>
          <w:lang w:bidi="ta-IN"/>
        </w:rPr>
        <w:instrText>SEQ SectionText(1.) \h</w:instrText>
      </w:r>
      <w:r w:rsidRPr="000A1182">
        <w:rPr>
          <w:b/>
          <w:bCs/>
          <w:lang w:bidi="ta-IN"/>
        </w:rPr>
        <w:fldChar w:fldCharType="end"/>
      </w:r>
      <w:r w:rsidRPr="000A1182">
        <w:rPr>
          <w:b/>
          <w:bCs/>
          <w:lang w:bidi="ta-IN"/>
        </w:rPr>
        <w:fldChar w:fldCharType="begin" w:fldLock="1"/>
      </w:r>
      <w:r w:rsidRPr="000A1182">
        <w:rPr>
          <w:b/>
          <w:bCs/>
          <w:lang w:bidi="ta-IN"/>
        </w:rPr>
        <w:instrText>SEQ ParaDisplay1</w:instrText>
      </w:r>
      <w:r w:rsidRPr="000A1182">
        <w:rPr>
          <w:b/>
          <w:bCs/>
          <w:lang w:bidi="ta-IN"/>
        </w:rPr>
        <w:fldChar w:fldCharType="separate"/>
      </w:r>
      <w:r w:rsidR="00296E55" w:rsidRPr="000A1182">
        <w:rPr>
          <w:b/>
          <w:bCs/>
          <w:noProof/>
          <w:lang w:bidi="ta-IN"/>
        </w:rPr>
        <w:instrText>4</w:instrText>
      </w:r>
      <w:r w:rsidRPr="000A1182">
        <w:rPr>
          <w:b/>
          <w:bCs/>
          <w:lang w:bidi="ta-IN"/>
        </w:rPr>
        <w:fldChar w:fldCharType="end"/>
      </w:r>
      <w:r w:rsidRPr="000A1182">
        <w:rPr>
          <w:lang w:bidi="ta-IN"/>
        </w:rPr>
        <w:fldChar w:fldCharType="begin" w:fldLock="1"/>
      </w:r>
      <w:r w:rsidRPr="000A1182">
        <w:rPr>
          <w:lang w:bidi="ta-IN"/>
        </w:rPr>
        <w:instrText xml:space="preserve"> SEQ SectionText(1) \r0\h </w:instrText>
      </w:r>
      <w:r w:rsidRPr="000A1182">
        <w:rPr>
          <w:lang w:bidi="ta-IN"/>
        </w:rPr>
        <w:fldChar w:fldCharType="end"/>
      </w:r>
      <w:r w:rsidRPr="000A1182">
        <w:rPr>
          <w:lang w:bidi="ta-IN"/>
        </w:rPr>
        <w:fldChar w:fldCharType="begin" w:fldLock="1"/>
      </w:r>
      <w:r w:rsidRPr="000A1182">
        <w:rPr>
          <w:lang w:bidi="ta-IN"/>
        </w:rPr>
        <w:instrText xml:space="preserve"> SEQ SectionInterpretation(a) \r0\h </w:instrText>
      </w:r>
      <w:r w:rsidRPr="000A1182">
        <w:rPr>
          <w:lang w:bidi="ta-IN"/>
        </w:rPr>
        <w:fldChar w:fldCharType="end"/>
      </w:r>
      <w:r w:rsidRPr="000A1182">
        <w:rPr>
          <w:lang w:bidi="ta-IN"/>
        </w:rPr>
        <w:fldChar w:fldCharType="begin" w:fldLock="1"/>
      </w:r>
      <w:r w:rsidRPr="000A1182">
        <w:rPr>
          <w:lang w:bidi="ta-IN"/>
        </w:rPr>
        <w:instrText xml:space="preserve"> SEQ SectionText(a) \r0\h </w:instrText>
      </w:r>
      <w:r w:rsidRPr="000A1182">
        <w:rPr>
          <w:lang w:bidi="ta-IN"/>
        </w:rPr>
        <w:fldChar w:fldCharType="end"/>
      </w:r>
      <w:r w:rsidRPr="000A1182">
        <w:rPr>
          <w:lang w:bidi="ta-IN"/>
        </w:rPr>
        <w:fldChar w:fldCharType="begin" w:fldLock="1"/>
      </w:r>
      <w:r w:rsidRPr="000A1182">
        <w:rPr>
          <w:lang w:bidi="ta-IN"/>
        </w:rPr>
        <w:instrText xml:space="preserve"> SEQ pSectionText1. \r0\h </w:instrText>
      </w:r>
      <w:r w:rsidRPr="000A1182">
        <w:rPr>
          <w:lang w:bidi="ta-IN"/>
        </w:rPr>
        <w:fldChar w:fldCharType="end"/>
      </w:r>
      <w:r w:rsidRPr="000A1182">
        <w:rPr>
          <w:lang w:bidi="ta-IN"/>
        </w:rPr>
        <w:fldChar w:fldCharType="begin" w:fldLock="1"/>
      </w:r>
      <w:r w:rsidRPr="000A1182">
        <w:rPr>
          <w:lang w:bidi="ta-IN"/>
        </w:rPr>
        <w:instrText xml:space="preserve"> SEQ SectionIllustrationText(a) \r0\h </w:instrText>
      </w:r>
      <w:r w:rsidRPr="000A1182">
        <w:rPr>
          <w:lang w:bidi="ta-IN"/>
        </w:rPr>
        <w:fldChar w:fldCharType="end"/>
      </w:r>
      <w:r w:rsidRPr="000A1182">
        <w:rPr>
          <w:lang w:bidi="ta-IN"/>
        </w:rPr>
        <w:fldChar w:fldCharType="begin" w:fldLock="1"/>
      </w:r>
      <w:r w:rsidRPr="000A1182">
        <w:rPr>
          <w:lang w:bidi="ta-IN"/>
        </w:rPr>
        <w:instrText xml:space="preserve"> SEQ SectionExplanationText\r0\h </w:instrText>
      </w:r>
      <w:r w:rsidRPr="000A1182">
        <w:rPr>
          <w:lang w:bidi="ta-IN"/>
        </w:rPr>
        <w:fldChar w:fldCharType="end"/>
      </w:r>
      <w:r w:rsidRPr="000A1182">
        <w:rPr>
          <w:lang w:bidi="ta-IN"/>
        </w:rPr>
        <w:fldChar w:fldCharType="begin" w:fldLock="1"/>
      </w:r>
      <w:r w:rsidRPr="000A1182">
        <w:rPr>
          <w:lang w:bidi="ta-IN"/>
        </w:rPr>
        <w:instrText xml:space="preserve"> SEQ SectionExceptionText\r0\h </w:instrText>
      </w:r>
      <w:r w:rsidRPr="000A1182">
        <w:rPr>
          <w:lang w:bidi="ta-IN"/>
        </w:rPr>
        <w:fldChar w:fldCharType="end"/>
      </w:r>
      <w:r w:rsidRPr="000A1182">
        <w:rPr>
          <w:b/>
          <w:bCs/>
          <w:lang w:bidi="ta-IN"/>
        </w:rPr>
        <w:instrText>.</w:instrText>
      </w:r>
      <w:r w:rsidRPr="000A1182">
        <w:rPr>
          <w:lang w:bidi="ta-IN"/>
        </w:rPr>
        <w:instrText xml:space="preserve">" </w:instrText>
      </w:r>
      <w:r w:rsidRPr="000A1182">
        <w:rPr>
          <w:lang w:bidi="ta-IN"/>
        </w:rPr>
        <w:fldChar w:fldCharType="separate"/>
      </w:r>
      <w:r w:rsidR="00296E55" w:rsidRPr="000A1182">
        <w:rPr>
          <w:b/>
          <w:bCs/>
          <w:noProof/>
          <w:lang w:bidi="ta-IN"/>
        </w:rPr>
        <w:t>4</w:t>
      </w:r>
      <w:r w:rsidR="00296E55" w:rsidRPr="000A1182">
        <w:rPr>
          <w:b/>
          <w:bCs/>
          <w:lang w:bidi="ta-IN"/>
        </w:rPr>
        <w:t>.</w:t>
      </w:r>
      <w:r w:rsidRPr="000A1182">
        <w:rPr>
          <w:lang w:bidi="ta-IN"/>
        </w:rPr>
        <w:fldChar w:fldCharType="end"/>
      </w:r>
      <w:r w:rsidRPr="000A1182">
        <w:rPr>
          <w:lang w:bidi="ta-IN"/>
        </w:rPr>
        <w:t>  </w:t>
      </w:r>
      <w:r w:rsidR="00621796" w:rsidRPr="000A1182">
        <w:rPr>
          <w:lang w:bidi="ta-IN"/>
        </w:rPr>
        <w:t>Section 9 of the principal Act is amended —</w:t>
      </w:r>
    </w:p>
    <w:p w:rsidR="00621796" w:rsidRPr="000A1182" w:rsidRDefault="007D1E4C" w:rsidP="007D1E4C">
      <w:pPr>
        <w:pStyle w:val="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lang w:bidi="ta-IN"/>
        </w:rPr>
        <w:fldChar w:fldCharType="begin" w:fldLock="1"/>
      </w:r>
      <w:r w:rsidRPr="000A1182">
        <w:rPr>
          <w:lang w:bidi="ta-IN"/>
        </w:rPr>
        <w:instrText>SEQ SectionText(a) \h</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1</w:instrText>
      </w:r>
      <w:r w:rsidRPr="000A1182">
        <w:rPr>
          <w:noProof/>
          <w:lang w:bidi="ta-IN"/>
        </w:rPr>
        <w:fldChar w:fldCharType="end"/>
      </w:r>
      <w:r w:rsidRPr="000A1182">
        <w:rPr>
          <w:lang w:bidi="ta-IN"/>
        </w:rPr>
        <w:instrText xml:space="preserve"> &gt; 26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1</w:instrText>
      </w:r>
      <w:r w:rsidRPr="000A1182">
        <w:rPr>
          <w:noProof/>
          <w:lang w:bidi="ta-IN"/>
        </w:rPr>
        <w:fldChar w:fldCharType="end"/>
      </w:r>
      <w:r w:rsidRPr="000A1182">
        <w:rPr>
          <w:lang w:bidi="ta-IN"/>
        </w:rPr>
        <w:instrText xml:space="preserve"> &gt; 52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1</w:instrText>
      </w:r>
      <w:r w:rsidRPr="000A1182">
        <w:rPr>
          <w:noProof/>
          <w:lang w:bidi="ta-IN"/>
        </w:rPr>
        <w:fldChar w:fldCharType="end"/>
      </w:r>
      <w:r w:rsidRPr="000A1182">
        <w:rPr>
          <w:lang w:bidi="ta-IN"/>
        </w:rPr>
        <w:instrText xml:space="preserve"> &gt; 78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1</w:instrText>
      </w:r>
      <w:r w:rsidRPr="000A1182">
        <w:rPr>
          <w:noProof/>
          <w:lang w:bidi="ta-IN"/>
        </w:rPr>
        <w:fldChar w:fldCharType="end"/>
      </w:r>
      <w:r w:rsidRPr="000A1182">
        <w:rPr>
          <w:lang w:bidi="ta-IN"/>
        </w:rPr>
        <w:instrText xml:space="preserve"> &gt; 104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1</w:instrText>
      </w:r>
      <w:r w:rsidRPr="000A1182">
        <w:rPr>
          <w:noProof/>
          <w:lang w:bidi="ta-IN"/>
        </w:rPr>
        <w:fldChar w:fldCharType="end"/>
      </w:r>
      <w:r w:rsidRPr="000A1182">
        <w:rPr>
          <w:lang w:bidi="ta-IN"/>
        </w:rPr>
        <w:instrText xml:space="preserve"> &gt; 130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1</w:instrText>
      </w:r>
      <w:r w:rsidRPr="000A1182">
        <w:rPr>
          <w:noProof/>
          <w:lang w:bidi="ta-IN"/>
        </w:rPr>
        <w:fldChar w:fldCharType="end"/>
      </w:r>
      <w:r w:rsidRPr="000A1182">
        <w:rPr>
          <w:lang w:bidi="ta-IN"/>
        </w:rPr>
        <w:instrText xml:space="preserve"> &gt; 156 "</w:instrText>
      </w:r>
      <w:r w:rsidRPr="000A1182">
        <w:rPr>
          <w:i/>
          <w:lang w:bidi="ta-IN"/>
        </w:rPr>
        <w:instrText>z</w:instrText>
      </w:r>
      <w:r w:rsidRPr="000A1182">
        <w:rPr>
          <w:lang w:bidi="ta-IN"/>
        </w:rPr>
        <w:instrText>"</w:instrText>
      </w:r>
      <w:r w:rsidRPr="000A1182">
        <w:rPr>
          <w:lang w:bidi="ta-IN"/>
        </w:rPr>
        <w:fldChar w:fldCharType="end"/>
      </w:r>
      <w:r w:rsidRPr="000A1182">
        <w:rPr>
          <w:i/>
          <w:iCs/>
          <w:lang w:bidi="ta-IN"/>
        </w:rPr>
        <w:fldChar w:fldCharType="begin" w:fldLock="1"/>
      </w:r>
      <w:r w:rsidRPr="000A1182">
        <w:rPr>
          <w:i/>
          <w:iCs/>
          <w:lang w:bidi="ta-IN"/>
        </w:rPr>
        <w:instrText>SEQ ParaDisplay \r</w:instrText>
      </w:r>
      <w:r w:rsidRPr="000A1182">
        <w:rPr>
          <w:i/>
          <w:iCs/>
          <w:lang w:bidi="ta-IN"/>
        </w:rPr>
        <w:fldChar w:fldCharType="begin" w:fldLock="1"/>
      </w:r>
      <w:r w:rsidRPr="000A1182">
        <w:rPr>
          <w:i/>
          <w:iCs/>
          <w:lang w:bidi="ta-IN"/>
        </w:rPr>
        <w:instrText>=MOD(</w:instrText>
      </w:r>
      <w:r w:rsidRPr="000A1182">
        <w:rPr>
          <w:i/>
          <w:iCs/>
          <w:lang w:bidi="ta-IN"/>
        </w:rPr>
        <w:fldChar w:fldCharType="begin" w:fldLock="1"/>
      </w:r>
      <w:r w:rsidRPr="000A1182">
        <w:rPr>
          <w:i/>
          <w:iCs/>
          <w:lang w:bidi="ta-IN"/>
        </w:rPr>
        <w:instrText>=</w:instrText>
      </w:r>
      <w:r w:rsidRPr="000A1182">
        <w:rPr>
          <w:i/>
          <w:iCs/>
          <w:lang w:bidi="ta-IN"/>
        </w:rPr>
        <w:fldChar w:fldCharType="begin" w:fldLock="1"/>
      </w:r>
      <w:r w:rsidRPr="000A1182">
        <w:rPr>
          <w:i/>
          <w:iCs/>
          <w:lang w:bidi="ta-IN"/>
        </w:rPr>
        <w:instrText>SEQ SectionText(a) \c</w:instrText>
      </w:r>
      <w:r w:rsidRPr="000A1182">
        <w:rPr>
          <w:i/>
          <w:iCs/>
          <w:lang w:bidi="ta-IN"/>
        </w:rPr>
        <w:fldChar w:fldCharType="separate"/>
      </w:r>
      <w:r w:rsidR="00296E55" w:rsidRPr="000A1182">
        <w:rPr>
          <w:i/>
          <w:iCs/>
          <w:noProof/>
          <w:lang w:bidi="ta-IN"/>
        </w:rPr>
        <w:instrText>1</w:instrText>
      </w:r>
      <w:r w:rsidRPr="000A1182">
        <w:rPr>
          <w:i/>
          <w:iCs/>
          <w:lang w:bidi="ta-IN"/>
        </w:rPr>
        <w:fldChar w:fldCharType="end"/>
      </w:r>
      <w:r w:rsidRPr="000A1182">
        <w:rPr>
          <w:i/>
          <w:iCs/>
          <w:lang w:bidi="ta-IN"/>
        </w:rPr>
        <w:instrText>-1</w:instrText>
      </w:r>
      <w:r w:rsidRPr="000A1182">
        <w:rPr>
          <w:i/>
          <w:iCs/>
          <w:lang w:bidi="ta-IN"/>
        </w:rPr>
        <w:fldChar w:fldCharType="separate"/>
      </w:r>
      <w:r w:rsidR="00296E55" w:rsidRPr="000A1182">
        <w:rPr>
          <w:i/>
          <w:iCs/>
          <w:noProof/>
          <w:lang w:bidi="ta-IN"/>
        </w:rPr>
        <w:instrText>0</w:instrText>
      </w:r>
      <w:r w:rsidRPr="000A1182">
        <w:rPr>
          <w:i/>
          <w:iCs/>
          <w:lang w:bidi="ta-IN"/>
        </w:rPr>
        <w:fldChar w:fldCharType="end"/>
      </w:r>
      <w:r w:rsidRPr="000A1182">
        <w:rPr>
          <w:i/>
          <w:iCs/>
          <w:lang w:bidi="ta-IN"/>
        </w:rPr>
        <w:instrText>,26)+1</w:instrText>
      </w:r>
      <w:r w:rsidRPr="000A1182">
        <w:rPr>
          <w:i/>
          <w:iCs/>
          <w:lang w:bidi="ta-IN"/>
        </w:rPr>
        <w:fldChar w:fldCharType="separate"/>
      </w:r>
      <w:r w:rsidR="00296E55" w:rsidRPr="000A1182">
        <w:rPr>
          <w:i/>
          <w:iCs/>
          <w:noProof/>
          <w:lang w:bidi="ta-IN"/>
        </w:rPr>
        <w:instrText>1</w:instrText>
      </w:r>
      <w:r w:rsidRPr="000A1182">
        <w:rPr>
          <w:i/>
          <w:iCs/>
          <w:lang w:bidi="ta-IN"/>
        </w:rPr>
        <w:fldChar w:fldCharType="end"/>
      </w:r>
      <w:r w:rsidRPr="000A1182">
        <w:rPr>
          <w:i/>
          <w:iCs/>
          <w:lang w:bidi="ta-IN"/>
        </w:rPr>
        <w:instrText xml:space="preserve"> \*alphabetic</w:instrText>
      </w:r>
      <w:r w:rsidRPr="000A1182">
        <w:rPr>
          <w:i/>
          <w:iCs/>
          <w:lang w:bidi="ta-IN"/>
        </w:rPr>
        <w:fldChar w:fldCharType="separate"/>
      </w:r>
      <w:r w:rsidR="00296E55" w:rsidRPr="000A1182">
        <w:rPr>
          <w:i/>
          <w:iCs/>
          <w:noProof/>
          <w:lang w:bidi="ta-IN"/>
        </w:rPr>
        <w:instrText>a</w:instrText>
      </w:r>
      <w:r w:rsidRPr="000A1182">
        <w:rPr>
          <w:i/>
          <w:iCs/>
          <w:lang w:bidi="ta-IN"/>
        </w:rPr>
        <w:fldChar w:fldCharType="end"/>
      </w:r>
      <w:r w:rsidRPr="000A1182">
        <w:rPr>
          <w:lang w:bidi="ta-IN"/>
        </w:rPr>
        <w:fldChar w:fldCharType="begin" w:fldLock="1"/>
      </w:r>
      <w:r w:rsidRPr="000A1182">
        <w:rPr>
          <w:lang w:bidi="ta-IN"/>
        </w:rPr>
        <w:instrText>SEQ SectionText(i) \r0 \h</w:instrText>
      </w:r>
      <w:r w:rsidRPr="000A1182">
        <w:rPr>
          <w:lang w:bidi="ta-IN"/>
        </w:rPr>
        <w:fldChar w:fldCharType="end"/>
      </w:r>
      <w:r w:rsidRPr="000A1182">
        <w:rPr>
          <w:lang w:bidi="ta-IN"/>
        </w:rPr>
        <w:fldChar w:fldCharType="begin" w:fldLock="1"/>
      </w:r>
      <w:r w:rsidRPr="000A1182">
        <w:rPr>
          <w:lang w:bidi="ta-IN"/>
        </w:rPr>
        <w:instrText xml:space="preserve"> SEQ Am2SectionText(1) \r0\h </w:instrText>
      </w:r>
      <w:r w:rsidRPr="000A1182">
        <w:rPr>
          <w:lang w:bidi="ta-IN"/>
        </w:rPr>
        <w:fldChar w:fldCharType="end"/>
      </w:r>
      <w:r w:rsidRPr="000A1182">
        <w:rPr>
          <w:lang w:bidi="ta-IN"/>
        </w:rPr>
        <w:fldChar w:fldCharType="begin" w:fldLock="1"/>
      </w:r>
      <w:r w:rsidRPr="000A1182">
        <w:rPr>
          <w:lang w:bidi="ta-IN"/>
        </w:rPr>
        <w:instrText xml:space="preserve"> SEQ Am2SectionInterpretation(a) \r0\h </w:instrText>
      </w:r>
      <w:r w:rsidRPr="000A1182">
        <w:rPr>
          <w:lang w:bidi="ta-IN"/>
        </w:rPr>
        <w:fldChar w:fldCharType="end"/>
      </w:r>
      <w:r w:rsidRPr="000A1182">
        <w:rPr>
          <w:lang w:bidi="ta-IN"/>
        </w:rPr>
        <w:fldChar w:fldCharType="begin" w:fldLock="1"/>
      </w:r>
      <w:r w:rsidRPr="000A1182">
        <w:rPr>
          <w:lang w:bidi="ta-IN"/>
        </w:rPr>
        <w:instrText xml:space="preserve"> SEQ pSectionText(a) \r0\h </w:instrText>
      </w:r>
      <w:r w:rsidRPr="000A1182">
        <w:rPr>
          <w:lang w:bidi="ta-IN"/>
        </w:rPr>
        <w:fldChar w:fldCharType="end"/>
      </w:r>
      <w:r w:rsidRPr="000A1182">
        <w:rPr>
          <w:lang w:bidi="ta-IN"/>
        </w:rPr>
        <w:fldChar w:fldCharType="begin" w:fldLock="1"/>
      </w:r>
      <w:r w:rsidRPr="000A1182">
        <w:rPr>
          <w:lang w:bidi="ta-IN"/>
        </w:rPr>
        <w:instrText xml:space="preserve"> pSectionText(a) \r0\h </w:instrText>
      </w:r>
      <w:r w:rsidRPr="000A1182">
        <w:rPr>
          <w:lang w:bidi="ta-IN"/>
        </w:rPr>
        <w:fldChar w:fldCharType="end"/>
      </w:r>
      <w:r w:rsidRPr="000A1182">
        <w:rPr>
          <w:lang w:bidi="ta-IN"/>
        </w:rPr>
        <w:instrText xml:space="preserve">)" </w:instrText>
      </w:r>
      <w:r w:rsidRPr="000A1182">
        <w:rPr>
          <w:lang w:bidi="ta-IN"/>
        </w:rPr>
        <w:fldChar w:fldCharType="separate"/>
      </w:r>
      <w:r w:rsidR="00296E55" w:rsidRPr="000A1182">
        <w:rPr>
          <w:lang w:bidi="ta-IN"/>
        </w:rPr>
        <w:t>(</w:t>
      </w:r>
      <w:r w:rsidR="00296E55" w:rsidRPr="000A1182">
        <w:rPr>
          <w:i/>
          <w:iCs/>
          <w:noProof/>
          <w:lang w:bidi="ta-IN"/>
        </w:rPr>
        <w:t>a</w:t>
      </w:r>
      <w:r w:rsidR="00296E55" w:rsidRPr="000A1182">
        <w:rPr>
          <w:lang w:bidi="ta-IN"/>
        </w:rPr>
        <w:t>)</w:t>
      </w:r>
      <w:r w:rsidRPr="000A1182">
        <w:rPr>
          <w:lang w:bidi="ta-IN"/>
        </w:rPr>
        <w:fldChar w:fldCharType="end"/>
      </w:r>
      <w:r w:rsidRPr="000A1182">
        <w:rPr>
          <w:lang w:bidi="ta-IN"/>
        </w:rPr>
        <w:tab/>
      </w:r>
      <w:r w:rsidR="00621796" w:rsidRPr="000A1182">
        <w:rPr>
          <w:lang w:bidi="ta-IN"/>
        </w:rPr>
        <w:t>by deleting the words “a specified body” in subsection (1) and substituting the words “the Board”;</w:t>
      </w:r>
    </w:p>
    <w:p w:rsidR="002309A9" w:rsidRPr="000A1182" w:rsidRDefault="00B71996" w:rsidP="007D1E4C">
      <w:pPr>
        <w:pStyle w:val="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lang w:bidi="ta-IN"/>
        </w:rPr>
        <w:fldChar w:fldCharType="begin" w:fldLock="1"/>
      </w:r>
      <w:r w:rsidRPr="000A1182">
        <w:rPr>
          <w:lang w:bidi="ta-IN"/>
        </w:rPr>
        <w:instrText>SEQ SectionText(a) \h</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2</w:instrText>
      </w:r>
      <w:r w:rsidRPr="000A1182">
        <w:rPr>
          <w:noProof/>
          <w:lang w:bidi="ta-IN"/>
        </w:rPr>
        <w:fldChar w:fldCharType="end"/>
      </w:r>
      <w:r w:rsidRPr="000A1182">
        <w:rPr>
          <w:lang w:bidi="ta-IN"/>
        </w:rPr>
        <w:instrText xml:space="preserve"> &gt; 26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2</w:instrText>
      </w:r>
      <w:r w:rsidRPr="000A1182">
        <w:rPr>
          <w:noProof/>
          <w:lang w:bidi="ta-IN"/>
        </w:rPr>
        <w:fldChar w:fldCharType="end"/>
      </w:r>
      <w:r w:rsidRPr="000A1182">
        <w:rPr>
          <w:lang w:bidi="ta-IN"/>
        </w:rPr>
        <w:instrText xml:space="preserve"> &gt; 52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2</w:instrText>
      </w:r>
      <w:r w:rsidRPr="000A1182">
        <w:rPr>
          <w:noProof/>
          <w:lang w:bidi="ta-IN"/>
        </w:rPr>
        <w:fldChar w:fldCharType="end"/>
      </w:r>
      <w:r w:rsidRPr="000A1182">
        <w:rPr>
          <w:lang w:bidi="ta-IN"/>
        </w:rPr>
        <w:instrText xml:space="preserve"> &gt; 78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2</w:instrText>
      </w:r>
      <w:r w:rsidRPr="000A1182">
        <w:rPr>
          <w:noProof/>
          <w:lang w:bidi="ta-IN"/>
        </w:rPr>
        <w:fldChar w:fldCharType="end"/>
      </w:r>
      <w:r w:rsidRPr="000A1182">
        <w:rPr>
          <w:lang w:bidi="ta-IN"/>
        </w:rPr>
        <w:instrText xml:space="preserve"> &gt; 104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2</w:instrText>
      </w:r>
      <w:r w:rsidRPr="000A1182">
        <w:rPr>
          <w:noProof/>
          <w:lang w:bidi="ta-IN"/>
        </w:rPr>
        <w:fldChar w:fldCharType="end"/>
      </w:r>
      <w:r w:rsidRPr="000A1182">
        <w:rPr>
          <w:lang w:bidi="ta-IN"/>
        </w:rPr>
        <w:instrText xml:space="preserve"> &gt; 130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2</w:instrText>
      </w:r>
      <w:r w:rsidRPr="000A1182">
        <w:rPr>
          <w:noProof/>
          <w:lang w:bidi="ta-IN"/>
        </w:rPr>
        <w:fldChar w:fldCharType="end"/>
      </w:r>
      <w:r w:rsidRPr="000A1182">
        <w:rPr>
          <w:lang w:bidi="ta-IN"/>
        </w:rPr>
        <w:instrText xml:space="preserve"> &gt; 156 "</w:instrText>
      </w:r>
      <w:r w:rsidRPr="000A1182">
        <w:rPr>
          <w:i/>
          <w:lang w:bidi="ta-IN"/>
        </w:rPr>
        <w:instrText>z</w:instrText>
      </w:r>
      <w:r w:rsidRPr="000A1182">
        <w:rPr>
          <w:lang w:bidi="ta-IN"/>
        </w:rPr>
        <w:instrText>"</w:instrText>
      </w:r>
      <w:r w:rsidRPr="000A1182">
        <w:rPr>
          <w:lang w:bidi="ta-IN"/>
        </w:rPr>
        <w:fldChar w:fldCharType="end"/>
      </w:r>
      <w:r w:rsidRPr="000A1182">
        <w:rPr>
          <w:i/>
          <w:iCs/>
          <w:lang w:bidi="ta-IN"/>
        </w:rPr>
        <w:fldChar w:fldCharType="begin" w:fldLock="1"/>
      </w:r>
      <w:r w:rsidRPr="000A1182">
        <w:rPr>
          <w:i/>
          <w:iCs/>
          <w:lang w:bidi="ta-IN"/>
        </w:rPr>
        <w:instrText>SEQ ParaDisplay \r</w:instrText>
      </w:r>
      <w:r w:rsidRPr="000A1182">
        <w:rPr>
          <w:i/>
          <w:iCs/>
          <w:lang w:bidi="ta-IN"/>
        </w:rPr>
        <w:fldChar w:fldCharType="begin" w:fldLock="1"/>
      </w:r>
      <w:r w:rsidRPr="000A1182">
        <w:rPr>
          <w:i/>
          <w:iCs/>
          <w:lang w:bidi="ta-IN"/>
        </w:rPr>
        <w:instrText>=MOD(</w:instrText>
      </w:r>
      <w:r w:rsidRPr="000A1182">
        <w:rPr>
          <w:i/>
          <w:iCs/>
          <w:lang w:bidi="ta-IN"/>
        </w:rPr>
        <w:fldChar w:fldCharType="begin" w:fldLock="1"/>
      </w:r>
      <w:r w:rsidRPr="000A1182">
        <w:rPr>
          <w:i/>
          <w:iCs/>
          <w:lang w:bidi="ta-IN"/>
        </w:rPr>
        <w:instrText>=</w:instrText>
      </w:r>
      <w:r w:rsidRPr="000A1182">
        <w:rPr>
          <w:i/>
          <w:iCs/>
          <w:lang w:bidi="ta-IN"/>
        </w:rPr>
        <w:fldChar w:fldCharType="begin" w:fldLock="1"/>
      </w:r>
      <w:r w:rsidRPr="000A1182">
        <w:rPr>
          <w:i/>
          <w:iCs/>
          <w:lang w:bidi="ta-IN"/>
        </w:rPr>
        <w:instrText>SEQ SectionText(a) \c</w:instrText>
      </w:r>
      <w:r w:rsidRPr="000A1182">
        <w:rPr>
          <w:i/>
          <w:iCs/>
          <w:lang w:bidi="ta-IN"/>
        </w:rPr>
        <w:fldChar w:fldCharType="separate"/>
      </w:r>
      <w:r w:rsidR="00296E55" w:rsidRPr="000A1182">
        <w:rPr>
          <w:i/>
          <w:iCs/>
          <w:noProof/>
          <w:lang w:bidi="ta-IN"/>
        </w:rPr>
        <w:instrText>2</w:instrText>
      </w:r>
      <w:r w:rsidRPr="000A1182">
        <w:rPr>
          <w:i/>
          <w:iCs/>
          <w:lang w:bidi="ta-IN"/>
        </w:rPr>
        <w:fldChar w:fldCharType="end"/>
      </w:r>
      <w:r w:rsidRPr="000A1182">
        <w:rPr>
          <w:i/>
          <w:iCs/>
          <w:lang w:bidi="ta-IN"/>
        </w:rPr>
        <w:instrText>-1</w:instrText>
      </w:r>
      <w:r w:rsidRPr="000A1182">
        <w:rPr>
          <w:i/>
          <w:iCs/>
          <w:lang w:bidi="ta-IN"/>
        </w:rPr>
        <w:fldChar w:fldCharType="separate"/>
      </w:r>
      <w:r w:rsidR="00296E55" w:rsidRPr="000A1182">
        <w:rPr>
          <w:i/>
          <w:iCs/>
          <w:noProof/>
          <w:lang w:bidi="ta-IN"/>
        </w:rPr>
        <w:instrText>1</w:instrText>
      </w:r>
      <w:r w:rsidRPr="000A1182">
        <w:rPr>
          <w:i/>
          <w:iCs/>
          <w:lang w:bidi="ta-IN"/>
        </w:rPr>
        <w:fldChar w:fldCharType="end"/>
      </w:r>
      <w:r w:rsidRPr="000A1182">
        <w:rPr>
          <w:i/>
          <w:iCs/>
          <w:lang w:bidi="ta-IN"/>
        </w:rPr>
        <w:instrText>,26)+1</w:instrText>
      </w:r>
      <w:r w:rsidRPr="000A1182">
        <w:rPr>
          <w:i/>
          <w:iCs/>
          <w:lang w:bidi="ta-IN"/>
        </w:rPr>
        <w:fldChar w:fldCharType="separate"/>
      </w:r>
      <w:r w:rsidR="00296E55" w:rsidRPr="000A1182">
        <w:rPr>
          <w:i/>
          <w:iCs/>
          <w:noProof/>
          <w:lang w:bidi="ta-IN"/>
        </w:rPr>
        <w:instrText>2</w:instrText>
      </w:r>
      <w:r w:rsidRPr="000A1182">
        <w:rPr>
          <w:i/>
          <w:iCs/>
          <w:lang w:bidi="ta-IN"/>
        </w:rPr>
        <w:fldChar w:fldCharType="end"/>
      </w:r>
      <w:r w:rsidRPr="000A1182">
        <w:rPr>
          <w:i/>
          <w:iCs/>
          <w:lang w:bidi="ta-IN"/>
        </w:rPr>
        <w:instrText xml:space="preserve"> \*alphabetic</w:instrText>
      </w:r>
      <w:r w:rsidRPr="000A1182">
        <w:rPr>
          <w:i/>
          <w:iCs/>
          <w:lang w:bidi="ta-IN"/>
        </w:rPr>
        <w:fldChar w:fldCharType="separate"/>
      </w:r>
      <w:r w:rsidR="00296E55" w:rsidRPr="000A1182">
        <w:rPr>
          <w:i/>
          <w:iCs/>
          <w:noProof/>
          <w:lang w:bidi="ta-IN"/>
        </w:rPr>
        <w:instrText>b</w:instrText>
      </w:r>
      <w:r w:rsidRPr="000A1182">
        <w:rPr>
          <w:i/>
          <w:iCs/>
          <w:lang w:bidi="ta-IN"/>
        </w:rPr>
        <w:fldChar w:fldCharType="end"/>
      </w:r>
      <w:r w:rsidRPr="000A1182">
        <w:rPr>
          <w:lang w:bidi="ta-IN"/>
        </w:rPr>
        <w:fldChar w:fldCharType="begin" w:fldLock="1"/>
      </w:r>
      <w:r w:rsidRPr="000A1182">
        <w:rPr>
          <w:lang w:bidi="ta-IN"/>
        </w:rPr>
        <w:instrText>SEQ SectionText(i) \r0 \h</w:instrText>
      </w:r>
      <w:r w:rsidRPr="000A1182">
        <w:rPr>
          <w:lang w:bidi="ta-IN"/>
        </w:rPr>
        <w:fldChar w:fldCharType="end"/>
      </w:r>
      <w:r w:rsidRPr="000A1182">
        <w:rPr>
          <w:lang w:bidi="ta-IN"/>
        </w:rPr>
        <w:fldChar w:fldCharType="begin" w:fldLock="1"/>
      </w:r>
      <w:r w:rsidRPr="000A1182">
        <w:rPr>
          <w:lang w:bidi="ta-IN"/>
        </w:rPr>
        <w:instrText xml:space="preserve"> SEQ Am2SectionText(1) \r0\h </w:instrText>
      </w:r>
      <w:r w:rsidRPr="000A1182">
        <w:rPr>
          <w:lang w:bidi="ta-IN"/>
        </w:rPr>
        <w:fldChar w:fldCharType="end"/>
      </w:r>
      <w:r w:rsidRPr="000A1182">
        <w:rPr>
          <w:lang w:bidi="ta-IN"/>
        </w:rPr>
        <w:fldChar w:fldCharType="begin" w:fldLock="1"/>
      </w:r>
      <w:r w:rsidRPr="000A1182">
        <w:rPr>
          <w:lang w:bidi="ta-IN"/>
        </w:rPr>
        <w:instrText xml:space="preserve"> SEQ Am2SectionInterpretation(a) \r0\h </w:instrText>
      </w:r>
      <w:r w:rsidRPr="000A1182">
        <w:rPr>
          <w:lang w:bidi="ta-IN"/>
        </w:rPr>
        <w:fldChar w:fldCharType="end"/>
      </w:r>
      <w:r w:rsidRPr="000A1182">
        <w:rPr>
          <w:lang w:bidi="ta-IN"/>
        </w:rPr>
        <w:fldChar w:fldCharType="begin" w:fldLock="1"/>
      </w:r>
      <w:r w:rsidRPr="000A1182">
        <w:rPr>
          <w:lang w:bidi="ta-IN"/>
        </w:rPr>
        <w:instrText xml:space="preserve"> SEQ pSectionText(a) \r0\h </w:instrText>
      </w:r>
      <w:r w:rsidRPr="000A1182">
        <w:rPr>
          <w:lang w:bidi="ta-IN"/>
        </w:rPr>
        <w:fldChar w:fldCharType="end"/>
      </w:r>
      <w:r w:rsidRPr="000A1182">
        <w:rPr>
          <w:lang w:bidi="ta-IN"/>
        </w:rPr>
        <w:fldChar w:fldCharType="begin" w:fldLock="1"/>
      </w:r>
      <w:r w:rsidRPr="000A1182">
        <w:rPr>
          <w:lang w:bidi="ta-IN"/>
        </w:rPr>
        <w:instrText xml:space="preserve"> pSectionText(a) \r0\h </w:instrText>
      </w:r>
      <w:r w:rsidRPr="000A1182">
        <w:rPr>
          <w:lang w:bidi="ta-IN"/>
        </w:rPr>
        <w:fldChar w:fldCharType="end"/>
      </w:r>
      <w:r w:rsidRPr="000A1182">
        <w:rPr>
          <w:lang w:bidi="ta-IN"/>
        </w:rPr>
        <w:instrText xml:space="preserve">)" </w:instrText>
      </w:r>
      <w:r w:rsidRPr="000A1182">
        <w:rPr>
          <w:lang w:bidi="ta-IN"/>
        </w:rPr>
        <w:fldChar w:fldCharType="separate"/>
      </w:r>
      <w:r w:rsidR="00296E55" w:rsidRPr="000A1182">
        <w:rPr>
          <w:lang w:bidi="ta-IN"/>
        </w:rPr>
        <w:t>(</w:t>
      </w:r>
      <w:r w:rsidR="00296E55" w:rsidRPr="000A1182">
        <w:rPr>
          <w:i/>
          <w:iCs/>
          <w:noProof/>
          <w:lang w:bidi="ta-IN"/>
        </w:rPr>
        <w:t>b</w:t>
      </w:r>
      <w:r w:rsidR="00296E55" w:rsidRPr="000A1182">
        <w:rPr>
          <w:lang w:bidi="ta-IN"/>
        </w:rPr>
        <w:t>)</w:t>
      </w:r>
      <w:r w:rsidRPr="000A1182">
        <w:rPr>
          <w:lang w:bidi="ta-IN"/>
        </w:rPr>
        <w:fldChar w:fldCharType="end"/>
      </w:r>
      <w:r w:rsidRPr="000A1182">
        <w:rPr>
          <w:lang w:bidi="ta-IN"/>
        </w:rPr>
        <w:tab/>
      </w:r>
      <w:r w:rsidR="00621796" w:rsidRPr="000A1182">
        <w:rPr>
          <w:lang w:bidi="ta-IN"/>
        </w:rPr>
        <w:t>by deleting paragraph (</w:t>
      </w:r>
      <w:r w:rsidR="00621796" w:rsidRPr="000A1182">
        <w:rPr>
          <w:i/>
          <w:lang w:bidi="ta-IN"/>
        </w:rPr>
        <w:t>c</w:t>
      </w:r>
      <w:r w:rsidR="00621796" w:rsidRPr="000A1182">
        <w:rPr>
          <w:lang w:bidi="ta-IN"/>
        </w:rPr>
        <w:t>) of subsection (1)</w:t>
      </w:r>
      <w:r w:rsidR="002309A9" w:rsidRPr="000A1182">
        <w:rPr>
          <w:lang w:bidi="ta-IN"/>
        </w:rPr>
        <w:t xml:space="preserve"> and substituting the following paragraph:</w:t>
      </w:r>
    </w:p>
    <w:p w:rsidR="00B71996" w:rsidRPr="000A1182" w:rsidRDefault="002309A9" w:rsidP="002309A9">
      <w:pPr>
        <w:pStyle w:val="Am2SectionTexta"/>
        <w:rPr>
          <w:lang w:bidi="ta-IN"/>
        </w:rPr>
      </w:pPr>
      <w:r w:rsidRPr="000A1182">
        <w:rPr>
          <w:lang w:bidi="ta-IN"/>
        </w:rPr>
        <w:tab/>
        <w:t>“</w:t>
      </w:r>
      <w:r w:rsidRPr="000A1182">
        <w:rPr>
          <w:lang w:bidi="ta-IN"/>
        </w:rPr>
        <w:fldChar w:fldCharType="begin" w:fldLock="1"/>
      </w:r>
      <w:r w:rsidRPr="000A1182">
        <w:rPr>
          <w:lang w:bidi="ta-IN"/>
        </w:rPr>
        <w:instrText xml:space="preserve"> Quote "(</w:instrText>
      </w:r>
      <w:r w:rsidRPr="000A1182">
        <w:rPr>
          <w:i/>
          <w:lang w:bidi="ta-IN"/>
        </w:rPr>
        <w:instrText>c</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c</w:t>
      </w:r>
      <w:r w:rsidR="00F5120C" w:rsidRPr="000A1182">
        <w:rPr>
          <w:lang w:bidi="ta-IN"/>
        </w:rPr>
        <w:t>)</w:t>
      </w:r>
      <w:r w:rsidRPr="000A1182">
        <w:rPr>
          <w:lang w:bidi="ta-IN"/>
        </w:rPr>
        <w:fldChar w:fldCharType="end"/>
      </w:r>
      <w:r w:rsidRPr="000A1182">
        <w:rPr>
          <w:lang w:bidi="ta-IN"/>
        </w:rPr>
        <w:tab/>
        <w:t>if the Court grants relief under paragraph (</w:t>
      </w:r>
      <w:r w:rsidRPr="000A1182">
        <w:rPr>
          <w:i/>
          <w:lang w:bidi="ta-IN"/>
        </w:rPr>
        <w:t>a</w:t>
      </w:r>
      <w:r w:rsidRPr="000A1182">
        <w:rPr>
          <w:lang w:bidi="ta-IN"/>
        </w:rPr>
        <w:t>) or (</w:t>
      </w:r>
      <w:r w:rsidRPr="000A1182">
        <w:rPr>
          <w:i/>
          <w:lang w:bidi="ta-IN"/>
        </w:rPr>
        <w:t>b</w:t>
      </w:r>
      <w:r w:rsidRPr="000A1182">
        <w:rPr>
          <w:lang w:bidi="ta-IN"/>
        </w:rPr>
        <w:t>), any one or more of the additional orders set out in subsection (4).”</w:t>
      </w:r>
      <w:r w:rsidR="00B71996" w:rsidRPr="000A1182">
        <w:rPr>
          <w:lang w:bidi="ta-IN"/>
        </w:rPr>
        <w:t>;</w:t>
      </w:r>
    </w:p>
    <w:p w:rsidR="00E66C22" w:rsidRPr="000A1182" w:rsidRDefault="00E66C22" w:rsidP="00E66C22">
      <w:pPr>
        <w:pStyle w:val="SectionTexta"/>
        <w:rPr>
          <w:lang w:bidi="ta-IN"/>
        </w:rPr>
      </w:pPr>
      <w:r w:rsidRPr="000A1182">
        <w:rPr>
          <w:lang w:bidi="ta-IN"/>
        </w:rPr>
        <w:lastRenderedPageBreak/>
        <w:tab/>
      </w:r>
      <w:r w:rsidRPr="000A1182">
        <w:rPr>
          <w:lang w:bidi="ta-IN"/>
        </w:rPr>
        <w:fldChar w:fldCharType="begin" w:fldLock="1"/>
      </w:r>
      <w:r w:rsidRPr="000A1182">
        <w:rPr>
          <w:lang w:bidi="ta-IN"/>
        </w:rPr>
        <w:instrText xml:space="preserve"> Quote "(</w:instrText>
      </w:r>
      <w:r w:rsidRPr="000A1182">
        <w:rPr>
          <w:lang w:bidi="ta-IN"/>
        </w:rPr>
        <w:fldChar w:fldCharType="begin" w:fldLock="1"/>
      </w:r>
      <w:r w:rsidRPr="000A1182">
        <w:rPr>
          <w:lang w:bidi="ta-IN"/>
        </w:rPr>
        <w:instrText>SEQ SectionText(a) \h</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3</w:instrText>
      </w:r>
      <w:r w:rsidRPr="000A1182">
        <w:rPr>
          <w:noProof/>
          <w:lang w:bidi="ta-IN"/>
        </w:rPr>
        <w:fldChar w:fldCharType="end"/>
      </w:r>
      <w:r w:rsidRPr="000A1182">
        <w:rPr>
          <w:lang w:bidi="ta-IN"/>
        </w:rPr>
        <w:instrText xml:space="preserve"> &gt; 26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3</w:instrText>
      </w:r>
      <w:r w:rsidRPr="000A1182">
        <w:rPr>
          <w:noProof/>
          <w:lang w:bidi="ta-IN"/>
        </w:rPr>
        <w:fldChar w:fldCharType="end"/>
      </w:r>
      <w:r w:rsidRPr="000A1182">
        <w:rPr>
          <w:lang w:bidi="ta-IN"/>
        </w:rPr>
        <w:instrText xml:space="preserve"> &gt; 52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3</w:instrText>
      </w:r>
      <w:r w:rsidRPr="000A1182">
        <w:rPr>
          <w:noProof/>
          <w:lang w:bidi="ta-IN"/>
        </w:rPr>
        <w:fldChar w:fldCharType="end"/>
      </w:r>
      <w:r w:rsidRPr="000A1182">
        <w:rPr>
          <w:lang w:bidi="ta-IN"/>
        </w:rPr>
        <w:instrText xml:space="preserve"> &gt; 78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3</w:instrText>
      </w:r>
      <w:r w:rsidRPr="000A1182">
        <w:rPr>
          <w:noProof/>
          <w:lang w:bidi="ta-IN"/>
        </w:rPr>
        <w:fldChar w:fldCharType="end"/>
      </w:r>
      <w:r w:rsidRPr="000A1182">
        <w:rPr>
          <w:lang w:bidi="ta-IN"/>
        </w:rPr>
        <w:instrText xml:space="preserve"> &gt; 104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3</w:instrText>
      </w:r>
      <w:r w:rsidRPr="000A1182">
        <w:rPr>
          <w:noProof/>
          <w:lang w:bidi="ta-IN"/>
        </w:rPr>
        <w:fldChar w:fldCharType="end"/>
      </w:r>
      <w:r w:rsidRPr="000A1182">
        <w:rPr>
          <w:lang w:bidi="ta-IN"/>
        </w:rPr>
        <w:instrText xml:space="preserve"> &gt; 130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3</w:instrText>
      </w:r>
      <w:r w:rsidRPr="000A1182">
        <w:rPr>
          <w:noProof/>
          <w:lang w:bidi="ta-IN"/>
        </w:rPr>
        <w:fldChar w:fldCharType="end"/>
      </w:r>
      <w:r w:rsidRPr="000A1182">
        <w:rPr>
          <w:lang w:bidi="ta-IN"/>
        </w:rPr>
        <w:instrText xml:space="preserve"> &gt; 156 "</w:instrText>
      </w:r>
      <w:r w:rsidRPr="000A1182">
        <w:rPr>
          <w:i/>
          <w:lang w:bidi="ta-IN"/>
        </w:rPr>
        <w:instrText>z</w:instrText>
      </w:r>
      <w:r w:rsidRPr="000A1182">
        <w:rPr>
          <w:lang w:bidi="ta-IN"/>
        </w:rPr>
        <w:instrText>"</w:instrText>
      </w:r>
      <w:r w:rsidRPr="000A1182">
        <w:rPr>
          <w:lang w:bidi="ta-IN"/>
        </w:rPr>
        <w:fldChar w:fldCharType="end"/>
      </w:r>
      <w:r w:rsidRPr="000A1182">
        <w:rPr>
          <w:i/>
          <w:iCs/>
          <w:lang w:bidi="ta-IN"/>
        </w:rPr>
        <w:fldChar w:fldCharType="begin" w:fldLock="1"/>
      </w:r>
      <w:r w:rsidRPr="000A1182">
        <w:rPr>
          <w:i/>
          <w:iCs/>
          <w:lang w:bidi="ta-IN"/>
        </w:rPr>
        <w:instrText>SEQ ParaDisplay \r</w:instrText>
      </w:r>
      <w:r w:rsidRPr="000A1182">
        <w:rPr>
          <w:i/>
          <w:iCs/>
          <w:lang w:bidi="ta-IN"/>
        </w:rPr>
        <w:fldChar w:fldCharType="begin" w:fldLock="1"/>
      </w:r>
      <w:r w:rsidRPr="000A1182">
        <w:rPr>
          <w:i/>
          <w:iCs/>
          <w:lang w:bidi="ta-IN"/>
        </w:rPr>
        <w:instrText>=MOD(</w:instrText>
      </w:r>
      <w:r w:rsidRPr="000A1182">
        <w:rPr>
          <w:i/>
          <w:iCs/>
          <w:lang w:bidi="ta-IN"/>
        </w:rPr>
        <w:fldChar w:fldCharType="begin" w:fldLock="1"/>
      </w:r>
      <w:r w:rsidRPr="000A1182">
        <w:rPr>
          <w:i/>
          <w:iCs/>
          <w:lang w:bidi="ta-IN"/>
        </w:rPr>
        <w:instrText>=</w:instrText>
      </w:r>
      <w:r w:rsidRPr="000A1182">
        <w:rPr>
          <w:i/>
          <w:iCs/>
          <w:lang w:bidi="ta-IN"/>
        </w:rPr>
        <w:fldChar w:fldCharType="begin" w:fldLock="1"/>
      </w:r>
      <w:r w:rsidRPr="000A1182">
        <w:rPr>
          <w:i/>
          <w:iCs/>
          <w:lang w:bidi="ta-IN"/>
        </w:rPr>
        <w:instrText>SEQ SectionText(a) \c</w:instrText>
      </w:r>
      <w:r w:rsidRPr="000A1182">
        <w:rPr>
          <w:i/>
          <w:iCs/>
          <w:lang w:bidi="ta-IN"/>
        </w:rPr>
        <w:fldChar w:fldCharType="separate"/>
      </w:r>
      <w:r w:rsidR="00296E55" w:rsidRPr="000A1182">
        <w:rPr>
          <w:i/>
          <w:iCs/>
          <w:noProof/>
          <w:lang w:bidi="ta-IN"/>
        </w:rPr>
        <w:instrText>3</w:instrText>
      </w:r>
      <w:r w:rsidRPr="000A1182">
        <w:rPr>
          <w:i/>
          <w:iCs/>
          <w:lang w:bidi="ta-IN"/>
        </w:rPr>
        <w:fldChar w:fldCharType="end"/>
      </w:r>
      <w:r w:rsidRPr="000A1182">
        <w:rPr>
          <w:i/>
          <w:iCs/>
          <w:lang w:bidi="ta-IN"/>
        </w:rPr>
        <w:instrText>-1</w:instrText>
      </w:r>
      <w:r w:rsidRPr="000A1182">
        <w:rPr>
          <w:i/>
          <w:iCs/>
          <w:lang w:bidi="ta-IN"/>
        </w:rPr>
        <w:fldChar w:fldCharType="separate"/>
      </w:r>
      <w:r w:rsidR="00296E55" w:rsidRPr="000A1182">
        <w:rPr>
          <w:i/>
          <w:iCs/>
          <w:noProof/>
          <w:lang w:bidi="ta-IN"/>
        </w:rPr>
        <w:instrText>2</w:instrText>
      </w:r>
      <w:r w:rsidRPr="000A1182">
        <w:rPr>
          <w:i/>
          <w:iCs/>
          <w:lang w:bidi="ta-IN"/>
        </w:rPr>
        <w:fldChar w:fldCharType="end"/>
      </w:r>
      <w:r w:rsidRPr="000A1182">
        <w:rPr>
          <w:i/>
          <w:iCs/>
          <w:lang w:bidi="ta-IN"/>
        </w:rPr>
        <w:instrText>,26)+1</w:instrText>
      </w:r>
      <w:r w:rsidRPr="000A1182">
        <w:rPr>
          <w:i/>
          <w:iCs/>
          <w:lang w:bidi="ta-IN"/>
        </w:rPr>
        <w:fldChar w:fldCharType="separate"/>
      </w:r>
      <w:r w:rsidR="00296E55" w:rsidRPr="000A1182">
        <w:rPr>
          <w:i/>
          <w:iCs/>
          <w:noProof/>
          <w:lang w:bidi="ta-IN"/>
        </w:rPr>
        <w:instrText>3</w:instrText>
      </w:r>
      <w:r w:rsidRPr="000A1182">
        <w:rPr>
          <w:i/>
          <w:iCs/>
          <w:lang w:bidi="ta-IN"/>
        </w:rPr>
        <w:fldChar w:fldCharType="end"/>
      </w:r>
      <w:r w:rsidRPr="000A1182">
        <w:rPr>
          <w:i/>
          <w:iCs/>
          <w:lang w:bidi="ta-IN"/>
        </w:rPr>
        <w:instrText xml:space="preserve"> \*alphabetic</w:instrText>
      </w:r>
      <w:r w:rsidRPr="000A1182">
        <w:rPr>
          <w:i/>
          <w:iCs/>
          <w:lang w:bidi="ta-IN"/>
        </w:rPr>
        <w:fldChar w:fldCharType="separate"/>
      </w:r>
      <w:r w:rsidR="00296E55" w:rsidRPr="000A1182">
        <w:rPr>
          <w:i/>
          <w:iCs/>
          <w:noProof/>
          <w:lang w:bidi="ta-IN"/>
        </w:rPr>
        <w:instrText>c</w:instrText>
      </w:r>
      <w:r w:rsidRPr="000A1182">
        <w:rPr>
          <w:i/>
          <w:iCs/>
          <w:lang w:bidi="ta-IN"/>
        </w:rPr>
        <w:fldChar w:fldCharType="end"/>
      </w:r>
      <w:r w:rsidRPr="000A1182">
        <w:rPr>
          <w:lang w:bidi="ta-IN"/>
        </w:rPr>
        <w:fldChar w:fldCharType="begin" w:fldLock="1"/>
      </w:r>
      <w:r w:rsidRPr="000A1182">
        <w:rPr>
          <w:lang w:bidi="ta-IN"/>
        </w:rPr>
        <w:instrText>SEQ SectionText(i) \r0 \h</w:instrText>
      </w:r>
      <w:r w:rsidRPr="000A1182">
        <w:rPr>
          <w:lang w:bidi="ta-IN"/>
        </w:rPr>
        <w:fldChar w:fldCharType="end"/>
      </w:r>
      <w:r w:rsidRPr="000A1182">
        <w:rPr>
          <w:lang w:bidi="ta-IN"/>
        </w:rPr>
        <w:fldChar w:fldCharType="begin" w:fldLock="1"/>
      </w:r>
      <w:r w:rsidRPr="000A1182">
        <w:rPr>
          <w:lang w:bidi="ta-IN"/>
        </w:rPr>
        <w:instrText xml:space="preserve"> SEQ Am2SectionText(1) \r0\h </w:instrText>
      </w:r>
      <w:r w:rsidRPr="000A1182">
        <w:rPr>
          <w:lang w:bidi="ta-IN"/>
        </w:rPr>
        <w:fldChar w:fldCharType="end"/>
      </w:r>
      <w:r w:rsidRPr="000A1182">
        <w:rPr>
          <w:lang w:bidi="ta-IN"/>
        </w:rPr>
        <w:fldChar w:fldCharType="begin" w:fldLock="1"/>
      </w:r>
      <w:r w:rsidRPr="000A1182">
        <w:rPr>
          <w:lang w:bidi="ta-IN"/>
        </w:rPr>
        <w:instrText xml:space="preserve"> SEQ Am2SectionInterpretation(a) \r0\h </w:instrText>
      </w:r>
      <w:r w:rsidRPr="000A1182">
        <w:rPr>
          <w:lang w:bidi="ta-IN"/>
        </w:rPr>
        <w:fldChar w:fldCharType="end"/>
      </w:r>
      <w:r w:rsidRPr="000A1182">
        <w:rPr>
          <w:lang w:bidi="ta-IN"/>
        </w:rPr>
        <w:fldChar w:fldCharType="begin" w:fldLock="1"/>
      </w:r>
      <w:r w:rsidRPr="000A1182">
        <w:rPr>
          <w:lang w:bidi="ta-IN"/>
        </w:rPr>
        <w:instrText xml:space="preserve"> SEQ pSectionText(a) \r0\h </w:instrText>
      </w:r>
      <w:r w:rsidRPr="000A1182">
        <w:rPr>
          <w:lang w:bidi="ta-IN"/>
        </w:rPr>
        <w:fldChar w:fldCharType="end"/>
      </w:r>
      <w:r w:rsidRPr="000A1182">
        <w:rPr>
          <w:lang w:bidi="ta-IN"/>
        </w:rPr>
        <w:fldChar w:fldCharType="begin" w:fldLock="1"/>
      </w:r>
      <w:r w:rsidRPr="000A1182">
        <w:rPr>
          <w:lang w:bidi="ta-IN"/>
        </w:rPr>
        <w:instrText xml:space="preserve"> pSectionText(a) \r0\h </w:instrText>
      </w:r>
      <w:r w:rsidRPr="000A1182">
        <w:rPr>
          <w:lang w:bidi="ta-IN"/>
        </w:rPr>
        <w:fldChar w:fldCharType="end"/>
      </w:r>
      <w:r w:rsidRPr="000A1182">
        <w:rPr>
          <w:lang w:bidi="ta-IN"/>
        </w:rPr>
        <w:instrText xml:space="preserve">)" </w:instrText>
      </w:r>
      <w:r w:rsidRPr="000A1182">
        <w:rPr>
          <w:lang w:bidi="ta-IN"/>
        </w:rPr>
        <w:fldChar w:fldCharType="separate"/>
      </w:r>
      <w:r w:rsidR="00296E55" w:rsidRPr="000A1182">
        <w:rPr>
          <w:lang w:bidi="ta-IN"/>
        </w:rPr>
        <w:t>(</w:t>
      </w:r>
      <w:r w:rsidR="00296E55" w:rsidRPr="000A1182">
        <w:rPr>
          <w:i/>
          <w:iCs/>
          <w:noProof/>
          <w:lang w:bidi="ta-IN"/>
        </w:rPr>
        <w:t>c</w:t>
      </w:r>
      <w:r w:rsidR="00296E55" w:rsidRPr="000A1182">
        <w:rPr>
          <w:lang w:bidi="ta-IN"/>
        </w:rPr>
        <w:t>)</w:t>
      </w:r>
      <w:r w:rsidRPr="000A1182">
        <w:rPr>
          <w:lang w:bidi="ta-IN"/>
        </w:rPr>
        <w:fldChar w:fldCharType="end"/>
      </w:r>
      <w:r w:rsidRPr="000A1182">
        <w:rPr>
          <w:lang w:bidi="ta-IN"/>
        </w:rPr>
        <w:tab/>
        <w:t>by deleting the words “it appears to the Court” in subsection</w:t>
      </w:r>
      <w:r w:rsidR="00F23EE0" w:rsidRPr="000A1182">
        <w:rPr>
          <w:lang w:bidi="ta-IN"/>
        </w:rPr>
        <w:t> </w:t>
      </w:r>
      <w:r w:rsidRPr="000A1182">
        <w:rPr>
          <w:lang w:bidi="ta-IN"/>
        </w:rPr>
        <w:t>(2)(</w:t>
      </w:r>
      <w:r w:rsidRPr="000A1182">
        <w:rPr>
          <w:i/>
          <w:lang w:bidi="ta-IN"/>
        </w:rPr>
        <w:t>b</w:t>
      </w:r>
      <w:r w:rsidRPr="000A1182">
        <w:rPr>
          <w:lang w:bidi="ta-IN"/>
        </w:rPr>
        <w:t>) and substituting the words “the Court is satisfied”;</w:t>
      </w:r>
      <w:r w:rsidR="00DB11EF" w:rsidRPr="000A1182">
        <w:rPr>
          <w:lang w:bidi="ta-IN"/>
        </w:rPr>
        <w:t xml:space="preserve"> </w:t>
      </w:r>
    </w:p>
    <w:p w:rsidR="002E3CB0" w:rsidRPr="000A1182" w:rsidRDefault="002E3CB0" w:rsidP="002E3CB0">
      <w:pPr>
        <w:pStyle w:val="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lang w:bidi="ta-IN"/>
        </w:rPr>
        <w:fldChar w:fldCharType="begin" w:fldLock="1"/>
      </w:r>
      <w:r w:rsidRPr="000A1182">
        <w:rPr>
          <w:lang w:bidi="ta-IN"/>
        </w:rPr>
        <w:instrText>SEQ SectionText(a) \h</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4</w:instrText>
      </w:r>
      <w:r w:rsidRPr="000A1182">
        <w:rPr>
          <w:noProof/>
          <w:lang w:bidi="ta-IN"/>
        </w:rPr>
        <w:fldChar w:fldCharType="end"/>
      </w:r>
      <w:r w:rsidRPr="000A1182">
        <w:rPr>
          <w:lang w:bidi="ta-IN"/>
        </w:rPr>
        <w:instrText xml:space="preserve"> &gt; 26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4</w:instrText>
      </w:r>
      <w:r w:rsidRPr="000A1182">
        <w:rPr>
          <w:noProof/>
          <w:lang w:bidi="ta-IN"/>
        </w:rPr>
        <w:fldChar w:fldCharType="end"/>
      </w:r>
      <w:r w:rsidRPr="000A1182">
        <w:rPr>
          <w:lang w:bidi="ta-IN"/>
        </w:rPr>
        <w:instrText xml:space="preserve"> &gt; 52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4</w:instrText>
      </w:r>
      <w:r w:rsidRPr="000A1182">
        <w:rPr>
          <w:noProof/>
          <w:lang w:bidi="ta-IN"/>
        </w:rPr>
        <w:fldChar w:fldCharType="end"/>
      </w:r>
      <w:r w:rsidRPr="000A1182">
        <w:rPr>
          <w:lang w:bidi="ta-IN"/>
        </w:rPr>
        <w:instrText xml:space="preserve"> &gt; 78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4</w:instrText>
      </w:r>
      <w:r w:rsidRPr="000A1182">
        <w:rPr>
          <w:noProof/>
          <w:lang w:bidi="ta-IN"/>
        </w:rPr>
        <w:fldChar w:fldCharType="end"/>
      </w:r>
      <w:r w:rsidRPr="000A1182">
        <w:rPr>
          <w:lang w:bidi="ta-IN"/>
        </w:rPr>
        <w:instrText xml:space="preserve"> &gt; 104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4</w:instrText>
      </w:r>
      <w:r w:rsidRPr="000A1182">
        <w:rPr>
          <w:noProof/>
          <w:lang w:bidi="ta-IN"/>
        </w:rPr>
        <w:fldChar w:fldCharType="end"/>
      </w:r>
      <w:r w:rsidRPr="000A1182">
        <w:rPr>
          <w:lang w:bidi="ta-IN"/>
        </w:rPr>
        <w:instrText xml:space="preserve"> &gt; 130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4</w:instrText>
      </w:r>
      <w:r w:rsidRPr="000A1182">
        <w:rPr>
          <w:noProof/>
          <w:lang w:bidi="ta-IN"/>
        </w:rPr>
        <w:fldChar w:fldCharType="end"/>
      </w:r>
      <w:r w:rsidRPr="000A1182">
        <w:rPr>
          <w:lang w:bidi="ta-IN"/>
        </w:rPr>
        <w:instrText xml:space="preserve"> &gt; 156 "</w:instrText>
      </w:r>
      <w:r w:rsidRPr="000A1182">
        <w:rPr>
          <w:i/>
          <w:lang w:bidi="ta-IN"/>
        </w:rPr>
        <w:instrText>z</w:instrText>
      </w:r>
      <w:r w:rsidRPr="000A1182">
        <w:rPr>
          <w:lang w:bidi="ta-IN"/>
        </w:rPr>
        <w:instrText>"</w:instrText>
      </w:r>
      <w:r w:rsidRPr="000A1182">
        <w:rPr>
          <w:lang w:bidi="ta-IN"/>
        </w:rPr>
        <w:fldChar w:fldCharType="end"/>
      </w:r>
      <w:r w:rsidRPr="000A1182">
        <w:rPr>
          <w:i/>
          <w:iCs/>
          <w:lang w:bidi="ta-IN"/>
        </w:rPr>
        <w:fldChar w:fldCharType="begin" w:fldLock="1"/>
      </w:r>
      <w:r w:rsidRPr="000A1182">
        <w:rPr>
          <w:i/>
          <w:iCs/>
          <w:lang w:bidi="ta-IN"/>
        </w:rPr>
        <w:instrText>SEQ ParaDisplay \r</w:instrText>
      </w:r>
      <w:r w:rsidRPr="000A1182">
        <w:rPr>
          <w:i/>
          <w:iCs/>
          <w:lang w:bidi="ta-IN"/>
        </w:rPr>
        <w:fldChar w:fldCharType="begin" w:fldLock="1"/>
      </w:r>
      <w:r w:rsidRPr="000A1182">
        <w:rPr>
          <w:i/>
          <w:iCs/>
          <w:lang w:bidi="ta-IN"/>
        </w:rPr>
        <w:instrText>=MOD(</w:instrText>
      </w:r>
      <w:r w:rsidRPr="000A1182">
        <w:rPr>
          <w:i/>
          <w:iCs/>
          <w:lang w:bidi="ta-IN"/>
        </w:rPr>
        <w:fldChar w:fldCharType="begin" w:fldLock="1"/>
      </w:r>
      <w:r w:rsidRPr="000A1182">
        <w:rPr>
          <w:i/>
          <w:iCs/>
          <w:lang w:bidi="ta-IN"/>
        </w:rPr>
        <w:instrText>=</w:instrText>
      </w:r>
      <w:r w:rsidRPr="000A1182">
        <w:rPr>
          <w:i/>
          <w:iCs/>
          <w:lang w:bidi="ta-IN"/>
        </w:rPr>
        <w:fldChar w:fldCharType="begin" w:fldLock="1"/>
      </w:r>
      <w:r w:rsidRPr="000A1182">
        <w:rPr>
          <w:i/>
          <w:iCs/>
          <w:lang w:bidi="ta-IN"/>
        </w:rPr>
        <w:instrText>SEQ SectionText(a) \c</w:instrText>
      </w:r>
      <w:r w:rsidRPr="000A1182">
        <w:rPr>
          <w:i/>
          <w:iCs/>
          <w:lang w:bidi="ta-IN"/>
        </w:rPr>
        <w:fldChar w:fldCharType="separate"/>
      </w:r>
      <w:r w:rsidR="00296E55" w:rsidRPr="000A1182">
        <w:rPr>
          <w:i/>
          <w:iCs/>
          <w:noProof/>
          <w:lang w:bidi="ta-IN"/>
        </w:rPr>
        <w:instrText>4</w:instrText>
      </w:r>
      <w:r w:rsidRPr="000A1182">
        <w:rPr>
          <w:i/>
          <w:iCs/>
          <w:lang w:bidi="ta-IN"/>
        </w:rPr>
        <w:fldChar w:fldCharType="end"/>
      </w:r>
      <w:r w:rsidRPr="000A1182">
        <w:rPr>
          <w:i/>
          <w:iCs/>
          <w:lang w:bidi="ta-IN"/>
        </w:rPr>
        <w:instrText>-1</w:instrText>
      </w:r>
      <w:r w:rsidRPr="000A1182">
        <w:rPr>
          <w:i/>
          <w:iCs/>
          <w:lang w:bidi="ta-IN"/>
        </w:rPr>
        <w:fldChar w:fldCharType="separate"/>
      </w:r>
      <w:r w:rsidR="00296E55" w:rsidRPr="000A1182">
        <w:rPr>
          <w:i/>
          <w:iCs/>
          <w:noProof/>
          <w:lang w:bidi="ta-IN"/>
        </w:rPr>
        <w:instrText>3</w:instrText>
      </w:r>
      <w:r w:rsidRPr="000A1182">
        <w:rPr>
          <w:i/>
          <w:iCs/>
          <w:lang w:bidi="ta-IN"/>
        </w:rPr>
        <w:fldChar w:fldCharType="end"/>
      </w:r>
      <w:r w:rsidRPr="000A1182">
        <w:rPr>
          <w:i/>
          <w:iCs/>
          <w:lang w:bidi="ta-IN"/>
        </w:rPr>
        <w:instrText>,26)+1</w:instrText>
      </w:r>
      <w:r w:rsidRPr="000A1182">
        <w:rPr>
          <w:i/>
          <w:iCs/>
          <w:lang w:bidi="ta-IN"/>
        </w:rPr>
        <w:fldChar w:fldCharType="separate"/>
      </w:r>
      <w:r w:rsidR="00296E55" w:rsidRPr="000A1182">
        <w:rPr>
          <w:i/>
          <w:iCs/>
          <w:noProof/>
          <w:lang w:bidi="ta-IN"/>
        </w:rPr>
        <w:instrText>4</w:instrText>
      </w:r>
      <w:r w:rsidRPr="000A1182">
        <w:rPr>
          <w:i/>
          <w:iCs/>
          <w:lang w:bidi="ta-IN"/>
        </w:rPr>
        <w:fldChar w:fldCharType="end"/>
      </w:r>
      <w:r w:rsidRPr="000A1182">
        <w:rPr>
          <w:i/>
          <w:iCs/>
          <w:lang w:bidi="ta-IN"/>
        </w:rPr>
        <w:instrText xml:space="preserve"> \*alphabetic</w:instrText>
      </w:r>
      <w:r w:rsidRPr="000A1182">
        <w:rPr>
          <w:i/>
          <w:iCs/>
          <w:lang w:bidi="ta-IN"/>
        </w:rPr>
        <w:fldChar w:fldCharType="separate"/>
      </w:r>
      <w:r w:rsidR="00296E55" w:rsidRPr="000A1182">
        <w:rPr>
          <w:i/>
          <w:iCs/>
          <w:noProof/>
          <w:lang w:bidi="ta-IN"/>
        </w:rPr>
        <w:instrText>d</w:instrText>
      </w:r>
      <w:r w:rsidRPr="000A1182">
        <w:rPr>
          <w:i/>
          <w:iCs/>
          <w:lang w:bidi="ta-IN"/>
        </w:rPr>
        <w:fldChar w:fldCharType="end"/>
      </w:r>
      <w:r w:rsidRPr="000A1182">
        <w:rPr>
          <w:lang w:bidi="ta-IN"/>
        </w:rPr>
        <w:fldChar w:fldCharType="begin" w:fldLock="1"/>
      </w:r>
      <w:r w:rsidRPr="000A1182">
        <w:rPr>
          <w:lang w:bidi="ta-IN"/>
        </w:rPr>
        <w:instrText>SEQ SectionText(i) \r0 \h</w:instrText>
      </w:r>
      <w:r w:rsidRPr="000A1182">
        <w:rPr>
          <w:lang w:bidi="ta-IN"/>
        </w:rPr>
        <w:fldChar w:fldCharType="end"/>
      </w:r>
      <w:r w:rsidRPr="000A1182">
        <w:rPr>
          <w:lang w:bidi="ta-IN"/>
        </w:rPr>
        <w:fldChar w:fldCharType="begin" w:fldLock="1"/>
      </w:r>
      <w:r w:rsidRPr="000A1182">
        <w:rPr>
          <w:lang w:bidi="ta-IN"/>
        </w:rPr>
        <w:instrText xml:space="preserve"> SEQ Am2SectionText(1) \r0\h </w:instrText>
      </w:r>
      <w:r w:rsidRPr="000A1182">
        <w:rPr>
          <w:lang w:bidi="ta-IN"/>
        </w:rPr>
        <w:fldChar w:fldCharType="end"/>
      </w:r>
      <w:r w:rsidRPr="000A1182">
        <w:rPr>
          <w:lang w:bidi="ta-IN"/>
        </w:rPr>
        <w:fldChar w:fldCharType="begin" w:fldLock="1"/>
      </w:r>
      <w:r w:rsidRPr="000A1182">
        <w:rPr>
          <w:lang w:bidi="ta-IN"/>
        </w:rPr>
        <w:instrText xml:space="preserve"> SEQ Am2SectionInterpretation(a) \r0\h </w:instrText>
      </w:r>
      <w:r w:rsidRPr="000A1182">
        <w:rPr>
          <w:lang w:bidi="ta-IN"/>
        </w:rPr>
        <w:fldChar w:fldCharType="end"/>
      </w:r>
      <w:r w:rsidRPr="000A1182">
        <w:rPr>
          <w:lang w:bidi="ta-IN"/>
        </w:rPr>
        <w:fldChar w:fldCharType="begin" w:fldLock="1"/>
      </w:r>
      <w:r w:rsidRPr="000A1182">
        <w:rPr>
          <w:lang w:bidi="ta-IN"/>
        </w:rPr>
        <w:instrText xml:space="preserve"> SEQ pSectionText(a) \r0\h </w:instrText>
      </w:r>
      <w:r w:rsidRPr="000A1182">
        <w:rPr>
          <w:lang w:bidi="ta-IN"/>
        </w:rPr>
        <w:fldChar w:fldCharType="end"/>
      </w:r>
      <w:r w:rsidRPr="000A1182">
        <w:rPr>
          <w:lang w:bidi="ta-IN"/>
        </w:rPr>
        <w:fldChar w:fldCharType="begin" w:fldLock="1"/>
      </w:r>
      <w:r w:rsidRPr="000A1182">
        <w:rPr>
          <w:lang w:bidi="ta-IN"/>
        </w:rPr>
        <w:instrText xml:space="preserve"> pSectionText(a) \r0\h </w:instrText>
      </w:r>
      <w:r w:rsidRPr="000A1182">
        <w:rPr>
          <w:lang w:bidi="ta-IN"/>
        </w:rPr>
        <w:fldChar w:fldCharType="end"/>
      </w:r>
      <w:r w:rsidRPr="000A1182">
        <w:rPr>
          <w:lang w:bidi="ta-IN"/>
        </w:rPr>
        <w:instrText xml:space="preserve">)" </w:instrText>
      </w:r>
      <w:r w:rsidRPr="000A1182">
        <w:rPr>
          <w:lang w:bidi="ta-IN"/>
        </w:rPr>
        <w:fldChar w:fldCharType="separate"/>
      </w:r>
      <w:r w:rsidR="00296E55" w:rsidRPr="000A1182">
        <w:rPr>
          <w:lang w:bidi="ta-IN"/>
        </w:rPr>
        <w:t>(</w:t>
      </w:r>
      <w:r w:rsidR="00296E55" w:rsidRPr="000A1182">
        <w:rPr>
          <w:i/>
          <w:iCs/>
          <w:noProof/>
          <w:lang w:bidi="ta-IN"/>
        </w:rPr>
        <w:t>d</w:t>
      </w:r>
      <w:r w:rsidR="00296E55" w:rsidRPr="000A1182">
        <w:rPr>
          <w:lang w:bidi="ta-IN"/>
        </w:rPr>
        <w:t>)</w:t>
      </w:r>
      <w:r w:rsidRPr="000A1182">
        <w:rPr>
          <w:lang w:bidi="ta-IN"/>
        </w:rPr>
        <w:fldChar w:fldCharType="end"/>
      </w:r>
      <w:r w:rsidRPr="000A1182">
        <w:rPr>
          <w:lang w:bidi="ta-IN"/>
        </w:rPr>
        <w:tab/>
        <w:t>by deleting the words “is of the opinion that it is” in subsection (3) and substituting the words “considers it”;</w:t>
      </w:r>
      <w:r w:rsidR="00E71FDE" w:rsidRPr="000A1182">
        <w:rPr>
          <w:lang w:bidi="ta-IN"/>
        </w:rPr>
        <w:t xml:space="preserve"> and</w:t>
      </w:r>
    </w:p>
    <w:p w:rsidR="00621796" w:rsidRPr="000A1182" w:rsidRDefault="002E3CB0" w:rsidP="00B71996">
      <w:pPr>
        <w:pStyle w:val="SectionTexta"/>
        <w:rPr>
          <w:lang w:bidi="ta-IN"/>
        </w:rPr>
      </w:pPr>
      <w:r w:rsidRPr="000A1182">
        <w:rPr>
          <w:lang w:bidi="ta-IN"/>
        </w:rPr>
        <w:tab/>
      </w:r>
      <w:r w:rsidR="00B71996" w:rsidRPr="000A1182">
        <w:rPr>
          <w:lang w:bidi="ta-IN"/>
        </w:rPr>
        <w:fldChar w:fldCharType="begin" w:fldLock="1"/>
      </w:r>
      <w:r w:rsidR="00B71996" w:rsidRPr="000A1182">
        <w:rPr>
          <w:lang w:bidi="ta-IN"/>
        </w:rPr>
        <w:instrText xml:space="preserve"> Quote "(</w:instrText>
      </w:r>
      <w:r w:rsidR="00B71996" w:rsidRPr="000A1182">
        <w:rPr>
          <w:lang w:bidi="ta-IN"/>
        </w:rPr>
        <w:fldChar w:fldCharType="begin" w:fldLock="1"/>
      </w:r>
      <w:r w:rsidR="00B71996" w:rsidRPr="000A1182">
        <w:rPr>
          <w:lang w:bidi="ta-IN"/>
        </w:rPr>
        <w:instrText>SEQ SectionText(a) \h</w:instrText>
      </w:r>
      <w:r w:rsidR="00B71996" w:rsidRPr="000A1182">
        <w:rPr>
          <w:lang w:bidi="ta-IN"/>
        </w:rPr>
        <w:fldChar w:fldCharType="end"/>
      </w:r>
      <w:r w:rsidR="00B71996" w:rsidRPr="000A1182">
        <w:rPr>
          <w:lang w:bidi="ta-IN"/>
        </w:rPr>
        <w:fldChar w:fldCharType="begin" w:fldLock="1"/>
      </w:r>
      <w:r w:rsidR="00B71996" w:rsidRPr="000A1182">
        <w:rPr>
          <w:lang w:bidi="ta-IN"/>
        </w:rPr>
        <w:instrText xml:space="preserve">IF </w:instrText>
      </w:r>
      <w:r w:rsidR="00B71996" w:rsidRPr="000A1182">
        <w:rPr>
          <w:lang w:bidi="ta-IN"/>
        </w:rPr>
        <w:fldChar w:fldCharType="begin" w:fldLock="1"/>
      </w:r>
      <w:r w:rsidR="00B71996" w:rsidRPr="000A1182">
        <w:rPr>
          <w:lang w:bidi="ta-IN"/>
        </w:rPr>
        <w:instrText>SEQ SectionText(a) \c</w:instrText>
      </w:r>
      <w:r w:rsidR="00B71996" w:rsidRPr="000A1182">
        <w:rPr>
          <w:lang w:bidi="ta-IN"/>
        </w:rPr>
        <w:fldChar w:fldCharType="separate"/>
      </w:r>
      <w:r w:rsidR="00296E55" w:rsidRPr="000A1182">
        <w:rPr>
          <w:noProof/>
          <w:lang w:bidi="ta-IN"/>
        </w:rPr>
        <w:instrText>5</w:instrText>
      </w:r>
      <w:r w:rsidR="00B71996" w:rsidRPr="000A1182">
        <w:rPr>
          <w:noProof/>
          <w:lang w:bidi="ta-IN"/>
        </w:rPr>
        <w:fldChar w:fldCharType="end"/>
      </w:r>
      <w:r w:rsidR="00B71996" w:rsidRPr="000A1182">
        <w:rPr>
          <w:lang w:bidi="ta-IN"/>
        </w:rPr>
        <w:instrText xml:space="preserve"> &gt; 26 "</w:instrText>
      </w:r>
      <w:r w:rsidR="00B71996" w:rsidRPr="000A1182">
        <w:rPr>
          <w:i/>
          <w:lang w:bidi="ta-IN"/>
        </w:rPr>
        <w:instrText>z</w:instrText>
      </w:r>
      <w:r w:rsidR="00B71996" w:rsidRPr="000A1182">
        <w:rPr>
          <w:lang w:bidi="ta-IN"/>
        </w:rPr>
        <w:instrText>"</w:instrText>
      </w:r>
      <w:r w:rsidR="00B71996" w:rsidRPr="000A1182">
        <w:rPr>
          <w:lang w:bidi="ta-IN"/>
        </w:rPr>
        <w:fldChar w:fldCharType="end"/>
      </w:r>
      <w:r w:rsidR="00B71996" w:rsidRPr="000A1182">
        <w:rPr>
          <w:lang w:bidi="ta-IN"/>
        </w:rPr>
        <w:fldChar w:fldCharType="begin" w:fldLock="1"/>
      </w:r>
      <w:r w:rsidR="00B71996" w:rsidRPr="000A1182">
        <w:rPr>
          <w:lang w:bidi="ta-IN"/>
        </w:rPr>
        <w:instrText xml:space="preserve">IF </w:instrText>
      </w:r>
      <w:r w:rsidR="00B71996" w:rsidRPr="000A1182">
        <w:rPr>
          <w:lang w:bidi="ta-IN"/>
        </w:rPr>
        <w:fldChar w:fldCharType="begin" w:fldLock="1"/>
      </w:r>
      <w:r w:rsidR="00B71996" w:rsidRPr="000A1182">
        <w:rPr>
          <w:lang w:bidi="ta-IN"/>
        </w:rPr>
        <w:instrText>SEQ SectionText(a) \c</w:instrText>
      </w:r>
      <w:r w:rsidR="00B71996" w:rsidRPr="000A1182">
        <w:rPr>
          <w:lang w:bidi="ta-IN"/>
        </w:rPr>
        <w:fldChar w:fldCharType="separate"/>
      </w:r>
      <w:r w:rsidR="00296E55" w:rsidRPr="000A1182">
        <w:rPr>
          <w:noProof/>
          <w:lang w:bidi="ta-IN"/>
        </w:rPr>
        <w:instrText>5</w:instrText>
      </w:r>
      <w:r w:rsidR="00B71996" w:rsidRPr="000A1182">
        <w:rPr>
          <w:noProof/>
          <w:lang w:bidi="ta-IN"/>
        </w:rPr>
        <w:fldChar w:fldCharType="end"/>
      </w:r>
      <w:r w:rsidR="00B71996" w:rsidRPr="000A1182">
        <w:rPr>
          <w:lang w:bidi="ta-IN"/>
        </w:rPr>
        <w:instrText xml:space="preserve"> &gt; 52 "</w:instrText>
      </w:r>
      <w:r w:rsidR="00B71996" w:rsidRPr="000A1182">
        <w:rPr>
          <w:i/>
          <w:lang w:bidi="ta-IN"/>
        </w:rPr>
        <w:instrText>z</w:instrText>
      </w:r>
      <w:r w:rsidR="00B71996" w:rsidRPr="000A1182">
        <w:rPr>
          <w:lang w:bidi="ta-IN"/>
        </w:rPr>
        <w:instrText>"</w:instrText>
      </w:r>
      <w:r w:rsidR="00B71996" w:rsidRPr="000A1182">
        <w:rPr>
          <w:lang w:bidi="ta-IN"/>
        </w:rPr>
        <w:fldChar w:fldCharType="end"/>
      </w:r>
      <w:r w:rsidR="00B71996" w:rsidRPr="000A1182">
        <w:rPr>
          <w:lang w:bidi="ta-IN"/>
        </w:rPr>
        <w:fldChar w:fldCharType="begin" w:fldLock="1"/>
      </w:r>
      <w:r w:rsidR="00B71996" w:rsidRPr="000A1182">
        <w:rPr>
          <w:lang w:bidi="ta-IN"/>
        </w:rPr>
        <w:instrText xml:space="preserve">IF </w:instrText>
      </w:r>
      <w:r w:rsidR="00B71996" w:rsidRPr="000A1182">
        <w:rPr>
          <w:lang w:bidi="ta-IN"/>
        </w:rPr>
        <w:fldChar w:fldCharType="begin" w:fldLock="1"/>
      </w:r>
      <w:r w:rsidR="00B71996" w:rsidRPr="000A1182">
        <w:rPr>
          <w:lang w:bidi="ta-IN"/>
        </w:rPr>
        <w:instrText>SEQ SectionText(a) \c</w:instrText>
      </w:r>
      <w:r w:rsidR="00B71996" w:rsidRPr="000A1182">
        <w:rPr>
          <w:lang w:bidi="ta-IN"/>
        </w:rPr>
        <w:fldChar w:fldCharType="separate"/>
      </w:r>
      <w:r w:rsidR="00296E55" w:rsidRPr="000A1182">
        <w:rPr>
          <w:noProof/>
          <w:lang w:bidi="ta-IN"/>
        </w:rPr>
        <w:instrText>5</w:instrText>
      </w:r>
      <w:r w:rsidR="00B71996" w:rsidRPr="000A1182">
        <w:rPr>
          <w:noProof/>
          <w:lang w:bidi="ta-IN"/>
        </w:rPr>
        <w:fldChar w:fldCharType="end"/>
      </w:r>
      <w:r w:rsidR="00B71996" w:rsidRPr="000A1182">
        <w:rPr>
          <w:lang w:bidi="ta-IN"/>
        </w:rPr>
        <w:instrText xml:space="preserve"> &gt; 78 "</w:instrText>
      </w:r>
      <w:r w:rsidR="00B71996" w:rsidRPr="000A1182">
        <w:rPr>
          <w:i/>
          <w:lang w:bidi="ta-IN"/>
        </w:rPr>
        <w:instrText>z</w:instrText>
      </w:r>
      <w:r w:rsidR="00B71996" w:rsidRPr="000A1182">
        <w:rPr>
          <w:lang w:bidi="ta-IN"/>
        </w:rPr>
        <w:instrText>"</w:instrText>
      </w:r>
      <w:r w:rsidR="00B71996" w:rsidRPr="000A1182">
        <w:rPr>
          <w:lang w:bidi="ta-IN"/>
        </w:rPr>
        <w:fldChar w:fldCharType="end"/>
      </w:r>
      <w:r w:rsidR="00B71996" w:rsidRPr="000A1182">
        <w:rPr>
          <w:lang w:bidi="ta-IN"/>
        </w:rPr>
        <w:fldChar w:fldCharType="begin" w:fldLock="1"/>
      </w:r>
      <w:r w:rsidR="00B71996" w:rsidRPr="000A1182">
        <w:rPr>
          <w:lang w:bidi="ta-IN"/>
        </w:rPr>
        <w:instrText xml:space="preserve">IF </w:instrText>
      </w:r>
      <w:r w:rsidR="00B71996" w:rsidRPr="000A1182">
        <w:rPr>
          <w:lang w:bidi="ta-IN"/>
        </w:rPr>
        <w:fldChar w:fldCharType="begin" w:fldLock="1"/>
      </w:r>
      <w:r w:rsidR="00B71996" w:rsidRPr="000A1182">
        <w:rPr>
          <w:lang w:bidi="ta-IN"/>
        </w:rPr>
        <w:instrText>SEQ SectionText(a) \c</w:instrText>
      </w:r>
      <w:r w:rsidR="00B71996" w:rsidRPr="000A1182">
        <w:rPr>
          <w:lang w:bidi="ta-IN"/>
        </w:rPr>
        <w:fldChar w:fldCharType="separate"/>
      </w:r>
      <w:r w:rsidR="00296E55" w:rsidRPr="000A1182">
        <w:rPr>
          <w:noProof/>
          <w:lang w:bidi="ta-IN"/>
        </w:rPr>
        <w:instrText>5</w:instrText>
      </w:r>
      <w:r w:rsidR="00B71996" w:rsidRPr="000A1182">
        <w:rPr>
          <w:noProof/>
          <w:lang w:bidi="ta-IN"/>
        </w:rPr>
        <w:fldChar w:fldCharType="end"/>
      </w:r>
      <w:r w:rsidR="00B71996" w:rsidRPr="000A1182">
        <w:rPr>
          <w:lang w:bidi="ta-IN"/>
        </w:rPr>
        <w:instrText xml:space="preserve"> &gt; 104 "</w:instrText>
      </w:r>
      <w:r w:rsidR="00B71996" w:rsidRPr="000A1182">
        <w:rPr>
          <w:i/>
          <w:lang w:bidi="ta-IN"/>
        </w:rPr>
        <w:instrText>z</w:instrText>
      </w:r>
      <w:r w:rsidR="00B71996" w:rsidRPr="000A1182">
        <w:rPr>
          <w:lang w:bidi="ta-IN"/>
        </w:rPr>
        <w:instrText>"</w:instrText>
      </w:r>
      <w:r w:rsidR="00B71996" w:rsidRPr="000A1182">
        <w:rPr>
          <w:lang w:bidi="ta-IN"/>
        </w:rPr>
        <w:fldChar w:fldCharType="end"/>
      </w:r>
      <w:r w:rsidR="00B71996" w:rsidRPr="000A1182">
        <w:rPr>
          <w:lang w:bidi="ta-IN"/>
        </w:rPr>
        <w:fldChar w:fldCharType="begin" w:fldLock="1"/>
      </w:r>
      <w:r w:rsidR="00B71996" w:rsidRPr="000A1182">
        <w:rPr>
          <w:lang w:bidi="ta-IN"/>
        </w:rPr>
        <w:instrText xml:space="preserve">IF </w:instrText>
      </w:r>
      <w:r w:rsidR="00B71996" w:rsidRPr="000A1182">
        <w:rPr>
          <w:lang w:bidi="ta-IN"/>
        </w:rPr>
        <w:fldChar w:fldCharType="begin" w:fldLock="1"/>
      </w:r>
      <w:r w:rsidR="00B71996" w:rsidRPr="000A1182">
        <w:rPr>
          <w:lang w:bidi="ta-IN"/>
        </w:rPr>
        <w:instrText>SEQ SectionText(a) \c</w:instrText>
      </w:r>
      <w:r w:rsidR="00B71996" w:rsidRPr="000A1182">
        <w:rPr>
          <w:lang w:bidi="ta-IN"/>
        </w:rPr>
        <w:fldChar w:fldCharType="separate"/>
      </w:r>
      <w:r w:rsidR="00296E55" w:rsidRPr="000A1182">
        <w:rPr>
          <w:noProof/>
          <w:lang w:bidi="ta-IN"/>
        </w:rPr>
        <w:instrText>5</w:instrText>
      </w:r>
      <w:r w:rsidR="00B71996" w:rsidRPr="000A1182">
        <w:rPr>
          <w:noProof/>
          <w:lang w:bidi="ta-IN"/>
        </w:rPr>
        <w:fldChar w:fldCharType="end"/>
      </w:r>
      <w:r w:rsidR="00B71996" w:rsidRPr="000A1182">
        <w:rPr>
          <w:lang w:bidi="ta-IN"/>
        </w:rPr>
        <w:instrText xml:space="preserve"> &gt; 130 "</w:instrText>
      </w:r>
      <w:r w:rsidR="00B71996" w:rsidRPr="000A1182">
        <w:rPr>
          <w:i/>
          <w:lang w:bidi="ta-IN"/>
        </w:rPr>
        <w:instrText>z</w:instrText>
      </w:r>
      <w:r w:rsidR="00B71996" w:rsidRPr="000A1182">
        <w:rPr>
          <w:lang w:bidi="ta-IN"/>
        </w:rPr>
        <w:instrText>"</w:instrText>
      </w:r>
      <w:r w:rsidR="00B71996" w:rsidRPr="000A1182">
        <w:rPr>
          <w:lang w:bidi="ta-IN"/>
        </w:rPr>
        <w:fldChar w:fldCharType="end"/>
      </w:r>
      <w:r w:rsidR="00B71996" w:rsidRPr="000A1182">
        <w:rPr>
          <w:lang w:bidi="ta-IN"/>
        </w:rPr>
        <w:fldChar w:fldCharType="begin" w:fldLock="1"/>
      </w:r>
      <w:r w:rsidR="00B71996" w:rsidRPr="000A1182">
        <w:rPr>
          <w:lang w:bidi="ta-IN"/>
        </w:rPr>
        <w:instrText xml:space="preserve">IF </w:instrText>
      </w:r>
      <w:r w:rsidR="00B71996" w:rsidRPr="000A1182">
        <w:rPr>
          <w:lang w:bidi="ta-IN"/>
        </w:rPr>
        <w:fldChar w:fldCharType="begin" w:fldLock="1"/>
      </w:r>
      <w:r w:rsidR="00B71996" w:rsidRPr="000A1182">
        <w:rPr>
          <w:lang w:bidi="ta-IN"/>
        </w:rPr>
        <w:instrText>SEQ SectionText(a) \c</w:instrText>
      </w:r>
      <w:r w:rsidR="00B71996" w:rsidRPr="000A1182">
        <w:rPr>
          <w:lang w:bidi="ta-IN"/>
        </w:rPr>
        <w:fldChar w:fldCharType="separate"/>
      </w:r>
      <w:r w:rsidR="00296E55" w:rsidRPr="000A1182">
        <w:rPr>
          <w:noProof/>
          <w:lang w:bidi="ta-IN"/>
        </w:rPr>
        <w:instrText>5</w:instrText>
      </w:r>
      <w:r w:rsidR="00B71996" w:rsidRPr="000A1182">
        <w:rPr>
          <w:noProof/>
          <w:lang w:bidi="ta-IN"/>
        </w:rPr>
        <w:fldChar w:fldCharType="end"/>
      </w:r>
      <w:r w:rsidR="00B71996" w:rsidRPr="000A1182">
        <w:rPr>
          <w:lang w:bidi="ta-IN"/>
        </w:rPr>
        <w:instrText xml:space="preserve"> &gt; 156 "</w:instrText>
      </w:r>
      <w:r w:rsidR="00B71996" w:rsidRPr="000A1182">
        <w:rPr>
          <w:i/>
          <w:lang w:bidi="ta-IN"/>
        </w:rPr>
        <w:instrText>z</w:instrText>
      </w:r>
      <w:r w:rsidR="00B71996" w:rsidRPr="000A1182">
        <w:rPr>
          <w:lang w:bidi="ta-IN"/>
        </w:rPr>
        <w:instrText>"</w:instrText>
      </w:r>
      <w:r w:rsidR="00B71996" w:rsidRPr="000A1182">
        <w:rPr>
          <w:lang w:bidi="ta-IN"/>
        </w:rPr>
        <w:fldChar w:fldCharType="end"/>
      </w:r>
      <w:r w:rsidR="00B71996" w:rsidRPr="000A1182">
        <w:rPr>
          <w:i/>
          <w:iCs/>
          <w:lang w:bidi="ta-IN"/>
        </w:rPr>
        <w:fldChar w:fldCharType="begin" w:fldLock="1"/>
      </w:r>
      <w:r w:rsidR="00B71996" w:rsidRPr="000A1182">
        <w:rPr>
          <w:i/>
          <w:iCs/>
          <w:lang w:bidi="ta-IN"/>
        </w:rPr>
        <w:instrText>SEQ ParaDisplay \r</w:instrText>
      </w:r>
      <w:r w:rsidR="00B71996" w:rsidRPr="000A1182">
        <w:rPr>
          <w:i/>
          <w:iCs/>
          <w:lang w:bidi="ta-IN"/>
        </w:rPr>
        <w:fldChar w:fldCharType="begin" w:fldLock="1"/>
      </w:r>
      <w:r w:rsidR="00B71996" w:rsidRPr="000A1182">
        <w:rPr>
          <w:i/>
          <w:iCs/>
          <w:lang w:bidi="ta-IN"/>
        </w:rPr>
        <w:instrText>=MOD(</w:instrText>
      </w:r>
      <w:r w:rsidR="00B71996" w:rsidRPr="000A1182">
        <w:rPr>
          <w:i/>
          <w:iCs/>
          <w:lang w:bidi="ta-IN"/>
        </w:rPr>
        <w:fldChar w:fldCharType="begin" w:fldLock="1"/>
      </w:r>
      <w:r w:rsidR="00B71996" w:rsidRPr="000A1182">
        <w:rPr>
          <w:i/>
          <w:iCs/>
          <w:lang w:bidi="ta-IN"/>
        </w:rPr>
        <w:instrText>=</w:instrText>
      </w:r>
      <w:r w:rsidR="00B71996" w:rsidRPr="000A1182">
        <w:rPr>
          <w:i/>
          <w:iCs/>
          <w:lang w:bidi="ta-IN"/>
        </w:rPr>
        <w:fldChar w:fldCharType="begin" w:fldLock="1"/>
      </w:r>
      <w:r w:rsidR="00B71996" w:rsidRPr="000A1182">
        <w:rPr>
          <w:i/>
          <w:iCs/>
          <w:lang w:bidi="ta-IN"/>
        </w:rPr>
        <w:instrText>SEQ SectionText(a) \c</w:instrText>
      </w:r>
      <w:r w:rsidR="00B71996" w:rsidRPr="000A1182">
        <w:rPr>
          <w:i/>
          <w:iCs/>
          <w:lang w:bidi="ta-IN"/>
        </w:rPr>
        <w:fldChar w:fldCharType="separate"/>
      </w:r>
      <w:r w:rsidR="00296E55" w:rsidRPr="000A1182">
        <w:rPr>
          <w:i/>
          <w:iCs/>
          <w:noProof/>
          <w:lang w:bidi="ta-IN"/>
        </w:rPr>
        <w:instrText>5</w:instrText>
      </w:r>
      <w:r w:rsidR="00B71996" w:rsidRPr="000A1182">
        <w:rPr>
          <w:i/>
          <w:iCs/>
          <w:lang w:bidi="ta-IN"/>
        </w:rPr>
        <w:fldChar w:fldCharType="end"/>
      </w:r>
      <w:r w:rsidR="00B71996" w:rsidRPr="000A1182">
        <w:rPr>
          <w:i/>
          <w:iCs/>
          <w:lang w:bidi="ta-IN"/>
        </w:rPr>
        <w:instrText>-1</w:instrText>
      </w:r>
      <w:r w:rsidR="00B71996" w:rsidRPr="000A1182">
        <w:rPr>
          <w:i/>
          <w:iCs/>
          <w:lang w:bidi="ta-IN"/>
        </w:rPr>
        <w:fldChar w:fldCharType="separate"/>
      </w:r>
      <w:r w:rsidR="00296E55" w:rsidRPr="000A1182">
        <w:rPr>
          <w:i/>
          <w:iCs/>
          <w:noProof/>
          <w:lang w:bidi="ta-IN"/>
        </w:rPr>
        <w:instrText>4</w:instrText>
      </w:r>
      <w:r w:rsidR="00B71996" w:rsidRPr="000A1182">
        <w:rPr>
          <w:i/>
          <w:iCs/>
          <w:lang w:bidi="ta-IN"/>
        </w:rPr>
        <w:fldChar w:fldCharType="end"/>
      </w:r>
      <w:r w:rsidR="00B71996" w:rsidRPr="000A1182">
        <w:rPr>
          <w:i/>
          <w:iCs/>
          <w:lang w:bidi="ta-IN"/>
        </w:rPr>
        <w:instrText>,26)+1</w:instrText>
      </w:r>
      <w:r w:rsidR="00B71996" w:rsidRPr="000A1182">
        <w:rPr>
          <w:i/>
          <w:iCs/>
          <w:lang w:bidi="ta-IN"/>
        </w:rPr>
        <w:fldChar w:fldCharType="separate"/>
      </w:r>
      <w:r w:rsidR="00296E55" w:rsidRPr="000A1182">
        <w:rPr>
          <w:i/>
          <w:iCs/>
          <w:noProof/>
          <w:lang w:bidi="ta-IN"/>
        </w:rPr>
        <w:instrText>5</w:instrText>
      </w:r>
      <w:r w:rsidR="00B71996" w:rsidRPr="000A1182">
        <w:rPr>
          <w:i/>
          <w:iCs/>
          <w:lang w:bidi="ta-IN"/>
        </w:rPr>
        <w:fldChar w:fldCharType="end"/>
      </w:r>
      <w:r w:rsidR="00B71996" w:rsidRPr="000A1182">
        <w:rPr>
          <w:i/>
          <w:iCs/>
          <w:lang w:bidi="ta-IN"/>
        </w:rPr>
        <w:instrText xml:space="preserve"> \*alphabetic</w:instrText>
      </w:r>
      <w:r w:rsidR="00B71996" w:rsidRPr="000A1182">
        <w:rPr>
          <w:i/>
          <w:iCs/>
          <w:lang w:bidi="ta-IN"/>
        </w:rPr>
        <w:fldChar w:fldCharType="separate"/>
      </w:r>
      <w:r w:rsidR="00296E55" w:rsidRPr="000A1182">
        <w:rPr>
          <w:i/>
          <w:iCs/>
          <w:noProof/>
          <w:lang w:bidi="ta-IN"/>
        </w:rPr>
        <w:instrText>e</w:instrText>
      </w:r>
      <w:r w:rsidR="00B71996" w:rsidRPr="000A1182">
        <w:rPr>
          <w:i/>
          <w:iCs/>
          <w:lang w:bidi="ta-IN"/>
        </w:rPr>
        <w:fldChar w:fldCharType="end"/>
      </w:r>
      <w:r w:rsidR="00B71996" w:rsidRPr="000A1182">
        <w:rPr>
          <w:lang w:bidi="ta-IN"/>
        </w:rPr>
        <w:fldChar w:fldCharType="begin" w:fldLock="1"/>
      </w:r>
      <w:r w:rsidR="00B71996" w:rsidRPr="000A1182">
        <w:rPr>
          <w:lang w:bidi="ta-IN"/>
        </w:rPr>
        <w:instrText>SEQ SectionText(i) \r0 \h</w:instrText>
      </w:r>
      <w:r w:rsidR="00B71996" w:rsidRPr="000A1182">
        <w:rPr>
          <w:lang w:bidi="ta-IN"/>
        </w:rPr>
        <w:fldChar w:fldCharType="end"/>
      </w:r>
      <w:r w:rsidR="00B71996" w:rsidRPr="000A1182">
        <w:rPr>
          <w:lang w:bidi="ta-IN"/>
        </w:rPr>
        <w:fldChar w:fldCharType="begin" w:fldLock="1"/>
      </w:r>
      <w:r w:rsidR="00B71996" w:rsidRPr="000A1182">
        <w:rPr>
          <w:lang w:bidi="ta-IN"/>
        </w:rPr>
        <w:instrText xml:space="preserve"> SEQ Am2SectionText(1) \r0\h </w:instrText>
      </w:r>
      <w:r w:rsidR="00B71996" w:rsidRPr="000A1182">
        <w:rPr>
          <w:lang w:bidi="ta-IN"/>
        </w:rPr>
        <w:fldChar w:fldCharType="end"/>
      </w:r>
      <w:r w:rsidR="00B71996" w:rsidRPr="000A1182">
        <w:rPr>
          <w:lang w:bidi="ta-IN"/>
        </w:rPr>
        <w:fldChar w:fldCharType="begin" w:fldLock="1"/>
      </w:r>
      <w:r w:rsidR="00B71996" w:rsidRPr="000A1182">
        <w:rPr>
          <w:lang w:bidi="ta-IN"/>
        </w:rPr>
        <w:instrText xml:space="preserve"> SEQ Am2SectionInterpretation(a) \r0\h </w:instrText>
      </w:r>
      <w:r w:rsidR="00B71996" w:rsidRPr="000A1182">
        <w:rPr>
          <w:lang w:bidi="ta-IN"/>
        </w:rPr>
        <w:fldChar w:fldCharType="end"/>
      </w:r>
      <w:r w:rsidR="00B71996" w:rsidRPr="000A1182">
        <w:rPr>
          <w:lang w:bidi="ta-IN"/>
        </w:rPr>
        <w:fldChar w:fldCharType="begin" w:fldLock="1"/>
      </w:r>
      <w:r w:rsidR="00B71996" w:rsidRPr="000A1182">
        <w:rPr>
          <w:lang w:bidi="ta-IN"/>
        </w:rPr>
        <w:instrText xml:space="preserve"> SEQ pSectionText(a) \r0\h </w:instrText>
      </w:r>
      <w:r w:rsidR="00B71996" w:rsidRPr="000A1182">
        <w:rPr>
          <w:lang w:bidi="ta-IN"/>
        </w:rPr>
        <w:fldChar w:fldCharType="end"/>
      </w:r>
      <w:r w:rsidR="00B71996" w:rsidRPr="000A1182">
        <w:rPr>
          <w:lang w:bidi="ta-IN"/>
        </w:rPr>
        <w:fldChar w:fldCharType="begin" w:fldLock="1"/>
      </w:r>
      <w:r w:rsidR="00B71996" w:rsidRPr="000A1182">
        <w:rPr>
          <w:lang w:bidi="ta-IN"/>
        </w:rPr>
        <w:instrText xml:space="preserve"> pSectionText(a) \r0\h </w:instrText>
      </w:r>
      <w:r w:rsidR="00B71996" w:rsidRPr="000A1182">
        <w:rPr>
          <w:lang w:bidi="ta-IN"/>
        </w:rPr>
        <w:fldChar w:fldCharType="end"/>
      </w:r>
      <w:r w:rsidR="00B71996" w:rsidRPr="000A1182">
        <w:rPr>
          <w:lang w:bidi="ta-IN"/>
        </w:rPr>
        <w:instrText xml:space="preserve">)" </w:instrText>
      </w:r>
      <w:r w:rsidR="00B71996" w:rsidRPr="000A1182">
        <w:rPr>
          <w:lang w:bidi="ta-IN"/>
        </w:rPr>
        <w:fldChar w:fldCharType="separate"/>
      </w:r>
      <w:r w:rsidR="00296E55" w:rsidRPr="000A1182">
        <w:rPr>
          <w:lang w:bidi="ta-IN"/>
        </w:rPr>
        <w:t>(</w:t>
      </w:r>
      <w:r w:rsidR="00296E55" w:rsidRPr="000A1182">
        <w:rPr>
          <w:i/>
          <w:iCs/>
          <w:noProof/>
          <w:lang w:bidi="ta-IN"/>
        </w:rPr>
        <w:t>e</w:t>
      </w:r>
      <w:r w:rsidR="00296E55" w:rsidRPr="000A1182">
        <w:rPr>
          <w:lang w:bidi="ta-IN"/>
        </w:rPr>
        <w:t>)</w:t>
      </w:r>
      <w:r w:rsidR="00B71996" w:rsidRPr="000A1182">
        <w:rPr>
          <w:lang w:bidi="ta-IN"/>
        </w:rPr>
        <w:fldChar w:fldCharType="end"/>
      </w:r>
      <w:r w:rsidR="00B71996" w:rsidRPr="000A1182">
        <w:rPr>
          <w:lang w:bidi="ta-IN"/>
        </w:rPr>
        <w:tab/>
        <w:t>by deleting subsections (4)</w:t>
      </w:r>
      <w:r w:rsidR="00B46690" w:rsidRPr="000A1182">
        <w:rPr>
          <w:lang w:bidi="ta-IN"/>
        </w:rPr>
        <w:t>,</w:t>
      </w:r>
      <w:r w:rsidR="00B71996" w:rsidRPr="000A1182">
        <w:rPr>
          <w:lang w:bidi="ta-IN"/>
        </w:rPr>
        <w:t xml:space="preserve"> (5)</w:t>
      </w:r>
      <w:r w:rsidR="00B05414" w:rsidRPr="000A1182">
        <w:rPr>
          <w:lang w:bidi="ta-IN"/>
        </w:rPr>
        <w:t>,</w:t>
      </w:r>
      <w:r w:rsidR="00B46690" w:rsidRPr="000A1182">
        <w:rPr>
          <w:lang w:bidi="ta-IN"/>
        </w:rPr>
        <w:t xml:space="preserve"> (6)</w:t>
      </w:r>
      <w:r w:rsidR="00621796" w:rsidRPr="000A1182">
        <w:rPr>
          <w:lang w:bidi="ta-IN"/>
        </w:rPr>
        <w:t xml:space="preserve"> </w:t>
      </w:r>
      <w:r w:rsidR="00B05414" w:rsidRPr="000A1182">
        <w:rPr>
          <w:lang w:bidi="ta-IN"/>
        </w:rPr>
        <w:t xml:space="preserve">and (7) </w:t>
      </w:r>
      <w:r w:rsidR="00621796" w:rsidRPr="000A1182">
        <w:rPr>
          <w:lang w:bidi="ta-IN"/>
        </w:rPr>
        <w:t xml:space="preserve">and substituting the following </w:t>
      </w:r>
      <w:r w:rsidR="00B71996" w:rsidRPr="000A1182">
        <w:rPr>
          <w:lang w:bidi="ta-IN"/>
        </w:rPr>
        <w:t>subsections</w:t>
      </w:r>
      <w:r w:rsidR="00621796" w:rsidRPr="000A1182">
        <w:rPr>
          <w:lang w:bidi="ta-IN"/>
        </w:rPr>
        <w:t>:</w:t>
      </w:r>
    </w:p>
    <w:p w:rsidR="00621796" w:rsidRPr="000A1182" w:rsidRDefault="000A1182" w:rsidP="00B71996">
      <w:pPr>
        <w:pStyle w:val="Am2SectionText1"/>
        <w:rPr>
          <w:lang w:bidi="ta-IN"/>
        </w:rPr>
      </w:pPr>
      <w:r w:rsidRPr="000A1182">
        <w:rPr>
          <w:lang w:bidi="ta-IN"/>
        </w:rPr>
        <w:t xml:space="preserve"> </w:t>
      </w:r>
      <w:r w:rsidR="00B71996" w:rsidRPr="000A1182">
        <w:rPr>
          <w:lang w:bidi="ta-IN"/>
        </w:rPr>
        <w:t>“</w:t>
      </w:r>
      <w:r w:rsidR="00B71996" w:rsidRPr="000A1182">
        <w:rPr>
          <w:lang w:bidi="ta-IN"/>
        </w:rPr>
        <w:fldChar w:fldCharType="begin" w:fldLock="1"/>
      </w:r>
      <w:r w:rsidR="00B71996" w:rsidRPr="000A1182">
        <w:rPr>
          <w:lang w:bidi="ta-IN"/>
        </w:rPr>
        <w:instrText xml:space="preserve"> Quote "(4</w:instrText>
      </w:r>
      <w:r w:rsidR="00B71996" w:rsidRPr="000A1182">
        <w:rPr>
          <w:lang w:bidi="ta-IN"/>
        </w:rPr>
        <w:fldChar w:fldCharType="begin" w:fldLock="1"/>
      </w:r>
      <w:r w:rsidR="00B71996" w:rsidRPr="000A1182">
        <w:rPr>
          <w:lang w:bidi="ta-IN"/>
        </w:rPr>
        <w:instrText xml:space="preserve"> Preserved=Yes </w:instrText>
      </w:r>
      <w:r w:rsidR="00B71996" w:rsidRPr="000A1182">
        <w:rPr>
          <w:lang w:bidi="ta-IN"/>
        </w:rPr>
        <w:fldChar w:fldCharType="end"/>
      </w:r>
      <w:r w:rsidR="00B71996" w:rsidRPr="000A1182">
        <w:rPr>
          <w:lang w:bidi="ta-IN"/>
        </w:rPr>
        <w:instrText xml:space="preserve">)" </w:instrText>
      </w:r>
      <w:r w:rsidR="00B71996" w:rsidRPr="000A1182">
        <w:rPr>
          <w:lang w:bidi="ta-IN"/>
        </w:rPr>
        <w:fldChar w:fldCharType="separate"/>
      </w:r>
      <w:r w:rsidR="00F5120C" w:rsidRPr="000A1182">
        <w:rPr>
          <w:lang w:bidi="ta-IN"/>
        </w:rPr>
        <w:t>(4)</w:t>
      </w:r>
      <w:r w:rsidR="00B71996" w:rsidRPr="000A1182">
        <w:rPr>
          <w:lang w:bidi="ta-IN"/>
        </w:rPr>
        <w:fldChar w:fldCharType="end"/>
      </w:r>
      <w:r w:rsidR="00B71996" w:rsidRPr="000A1182">
        <w:rPr>
          <w:lang w:bidi="ta-IN"/>
        </w:rPr>
        <w:t>  </w:t>
      </w:r>
      <w:r w:rsidR="00472F7D" w:rsidRPr="000A1182">
        <w:rPr>
          <w:lang w:bidi="ta-IN"/>
        </w:rPr>
        <w:t>The orders referred to in subsection (1)(</w:t>
      </w:r>
      <w:r w:rsidR="00472F7D" w:rsidRPr="000A1182">
        <w:rPr>
          <w:i/>
          <w:lang w:bidi="ta-IN"/>
        </w:rPr>
        <w:t>c</w:t>
      </w:r>
      <w:r w:rsidR="00472F7D" w:rsidRPr="000A1182">
        <w:rPr>
          <w:lang w:bidi="ta-IN"/>
        </w:rPr>
        <w:t>)</w:t>
      </w:r>
      <w:r w:rsidR="00B71996" w:rsidRPr="000A1182">
        <w:rPr>
          <w:lang w:bidi="ta-IN"/>
        </w:rPr>
        <w:t xml:space="preserve"> </w:t>
      </w:r>
      <w:r w:rsidR="00472F7D" w:rsidRPr="000A1182">
        <w:rPr>
          <w:lang w:bidi="ta-IN"/>
        </w:rPr>
        <w:t>are —</w:t>
      </w:r>
    </w:p>
    <w:p w:rsidR="00621796" w:rsidRPr="000A1182" w:rsidRDefault="00B71996" w:rsidP="00902F58">
      <w:pPr>
        <w:pStyle w:val="Am2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a</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a</w:t>
      </w:r>
      <w:r w:rsidR="00F5120C" w:rsidRPr="000A1182">
        <w:rPr>
          <w:lang w:bidi="ta-IN"/>
        </w:rPr>
        <w:t>)</w:t>
      </w:r>
      <w:r w:rsidRPr="000A1182">
        <w:rPr>
          <w:lang w:bidi="ta-IN"/>
        </w:rPr>
        <w:fldChar w:fldCharType="end"/>
      </w:r>
      <w:r w:rsidRPr="000A1182">
        <w:rPr>
          <w:lang w:bidi="ta-IN"/>
        </w:rPr>
        <w:tab/>
      </w:r>
      <w:r w:rsidR="00743A50" w:rsidRPr="000A1182">
        <w:rPr>
          <w:lang w:bidi="ta-IN"/>
        </w:rPr>
        <w:t>th</w:t>
      </w:r>
      <w:r w:rsidRPr="000A1182">
        <w:rPr>
          <w:lang w:bidi="ta-IN"/>
        </w:rPr>
        <w:t>at</w:t>
      </w:r>
      <w:r w:rsidR="00743A50" w:rsidRPr="000A1182">
        <w:rPr>
          <w:lang w:bidi="ta-IN"/>
        </w:rPr>
        <w:t xml:space="preserve"> </w:t>
      </w:r>
      <w:r w:rsidR="001222F8" w:rsidRPr="000A1182">
        <w:rPr>
          <w:lang w:bidi="ta-IN"/>
        </w:rPr>
        <w:t xml:space="preserve">the </w:t>
      </w:r>
      <w:r w:rsidR="00743A50" w:rsidRPr="000A1182">
        <w:rPr>
          <w:lang w:bidi="ta-IN"/>
        </w:rPr>
        <w:t xml:space="preserve">supplier </w:t>
      </w:r>
      <w:r w:rsidR="0054344D" w:rsidRPr="000A1182">
        <w:rPr>
          <w:lang w:bidi="ta-IN"/>
        </w:rPr>
        <w:t>must publish</w:t>
      </w:r>
      <w:r w:rsidR="00902F58" w:rsidRPr="000A1182">
        <w:rPr>
          <w:lang w:bidi="ta-IN"/>
        </w:rPr>
        <w:t>, at the supplier’s expense,</w:t>
      </w:r>
      <w:r w:rsidR="0054344D" w:rsidRPr="000A1182">
        <w:rPr>
          <w:lang w:bidi="ta-IN"/>
        </w:rPr>
        <w:t xml:space="preserve"> </w:t>
      </w:r>
      <w:r w:rsidR="00352163" w:rsidRPr="000A1182">
        <w:rPr>
          <w:lang w:bidi="ta-IN"/>
        </w:rPr>
        <w:t xml:space="preserve">for a specified period so long as the supplier continues to be a supplier, </w:t>
      </w:r>
      <w:r w:rsidR="00621796" w:rsidRPr="000A1182">
        <w:rPr>
          <w:lang w:bidi="ta-IN"/>
        </w:rPr>
        <w:t xml:space="preserve">the </w:t>
      </w:r>
      <w:r w:rsidR="006B26B5" w:rsidRPr="000A1182">
        <w:rPr>
          <w:lang w:bidi="ta-IN"/>
        </w:rPr>
        <w:t>details</w:t>
      </w:r>
      <w:r w:rsidRPr="000A1182">
        <w:rPr>
          <w:lang w:bidi="ta-IN"/>
        </w:rPr>
        <w:t xml:space="preserve"> of the declaration or injunction</w:t>
      </w:r>
      <w:r w:rsidR="00902F58" w:rsidRPr="000A1182">
        <w:rPr>
          <w:lang w:bidi="ta-IN"/>
        </w:rPr>
        <w:t xml:space="preserve"> </w:t>
      </w:r>
      <w:r w:rsidR="00621796" w:rsidRPr="000A1182">
        <w:rPr>
          <w:lang w:bidi="ta-IN"/>
        </w:rPr>
        <w:t xml:space="preserve">in such form and manner </w:t>
      </w:r>
      <w:r w:rsidR="009A6F65" w:rsidRPr="000A1182">
        <w:rPr>
          <w:lang w:bidi="ta-IN"/>
        </w:rPr>
        <w:t xml:space="preserve">and </w:t>
      </w:r>
      <w:r w:rsidR="009143CE" w:rsidRPr="000A1182">
        <w:rPr>
          <w:lang w:bidi="ta-IN"/>
        </w:rPr>
        <w:t xml:space="preserve">at such </w:t>
      </w:r>
      <w:r w:rsidR="00472F7D" w:rsidRPr="000A1182">
        <w:rPr>
          <w:lang w:bidi="ta-IN"/>
        </w:rPr>
        <w:t xml:space="preserve">intervals </w:t>
      </w:r>
      <w:r w:rsidRPr="000A1182">
        <w:rPr>
          <w:lang w:bidi="ta-IN"/>
        </w:rPr>
        <w:t>as</w:t>
      </w:r>
      <w:r w:rsidR="00621796" w:rsidRPr="000A1182">
        <w:rPr>
          <w:lang w:bidi="ta-IN"/>
        </w:rPr>
        <w:t xml:space="preserve"> </w:t>
      </w:r>
      <w:r w:rsidR="0054344D" w:rsidRPr="000A1182">
        <w:rPr>
          <w:lang w:bidi="ta-IN"/>
        </w:rPr>
        <w:t xml:space="preserve">the Court considers </w:t>
      </w:r>
      <w:r w:rsidR="00621796" w:rsidRPr="000A1182">
        <w:rPr>
          <w:lang w:bidi="ta-IN"/>
        </w:rPr>
        <w:t xml:space="preserve">will ensure prompt and </w:t>
      </w:r>
      <w:r w:rsidR="00472F7D" w:rsidRPr="000A1182">
        <w:rPr>
          <w:lang w:bidi="ta-IN"/>
        </w:rPr>
        <w:t>[</w:t>
      </w:r>
      <w:r w:rsidR="00621796" w:rsidRPr="000A1182">
        <w:rPr>
          <w:lang w:bidi="ta-IN"/>
        </w:rPr>
        <w:t>reasonable communication</w:t>
      </w:r>
      <w:r w:rsidR="00472F7D" w:rsidRPr="000A1182">
        <w:rPr>
          <w:lang w:bidi="ta-IN"/>
        </w:rPr>
        <w:t>]</w:t>
      </w:r>
      <w:r w:rsidR="00621796" w:rsidRPr="000A1182">
        <w:rPr>
          <w:lang w:bidi="ta-IN"/>
        </w:rPr>
        <w:t xml:space="preserve"> to </w:t>
      </w:r>
      <w:r w:rsidR="00902F58" w:rsidRPr="000A1182">
        <w:rPr>
          <w:lang w:bidi="ta-IN"/>
        </w:rPr>
        <w:t>members of the public</w:t>
      </w:r>
      <w:r w:rsidR="00621796" w:rsidRPr="000A1182">
        <w:rPr>
          <w:lang w:bidi="ta-IN"/>
        </w:rPr>
        <w:t>;</w:t>
      </w:r>
    </w:p>
    <w:p w:rsidR="004E15B1" w:rsidRPr="000A1182" w:rsidRDefault="004E15B1" w:rsidP="004E15B1">
      <w:pPr>
        <w:pStyle w:val="Am2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b</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b</w:t>
      </w:r>
      <w:r w:rsidR="00F5120C" w:rsidRPr="000A1182">
        <w:rPr>
          <w:lang w:bidi="ta-IN"/>
        </w:rPr>
        <w:t>)</w:t>
      </w:r>
      <w:r w:rsidRPr="000A1182">
        <w:rPr>
          <w:lang w:bidi="ta-IN"/>
        </w:rPr>
        <w:fldChar w:fldCharType="end"/>
      </w:r>
      <w:r w:rsidRPr="000A1182">
        <w:rPr>
          <w:lang w:bidi="ta-IN"/>
        </w:rPr>
        <w:tab/>
        <w:t>that before any consumer enters into</w:t>
      </w:r>
      <w:r w:rsidR="00523ECF" w:rsidRPr="000A1182">
        <w:rPr>
          <w:lang w:bidi="ta-IN"/>
        </w:rPr>
        <w:t xml:space="preserve"> a contract in relation to</w:t>
      </w:r>
      <w:r w:rsidRPr="000A1182">
        <w:rPr>
          <w:lang w:bidi="ta-IN"/>
        </w:rPr>
        <w:t xml:space="preserve"> a consumer transaction with the supplier during a specified period, </w:t>
      </w:r>
      <w:r w:rsidR="00743A50" w:rsidRPr="000A1182">
        <w:rPr>
          <w:lang w:bidi="ta-IN"/>
        </w:rPr>
        <w:t xml:space="preserve">the supplier </w:t>
      </w:r>
      <w:r w:rsidRPr="000A1182">
        <w:rPr>
          <w:lang w:bidi="ta-IN"/>
        </w:rPr>
        <w:t>must —</w:t>
      </w:r>
    </w:p>
    <w:p w:rsidR="00621796" w:rsidRPr="000A1182" w:rsidRDefault="004E15B1" w:rsidP="004E15B1">
      <w:pPr>
        <w:pStyle w:val="Am2SectionTexti"/>
        <w:rPr>
          <w:lang w:bidi="ta-IN"/>
        </w:rPr>
      </w:pPr>
      <w:r w:rsidRPr="000A1182">
        <w:rPr>
          <w:lang w:bidi="ta-IN"/>
        </w:rPr>
        <w:tab/>
      </w:r>
      <w:r w:rsidRPr="000A1182">
        <w:rPr>
          <w:lang w:bidi="ta-IN"/>
        </w:rPr>
        <w:fldChar w:fldCharType="begin" w:fldLock="1"/>
      </w:r>
      <w:r w:rsidRPr="000A1182">
        <w:rPr>
          <w:lang w:bidi="ta-IN"/>
        </w:rPr>
        <w:instrText xml:space="preserve"> Quote "(i</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(i)</w:t>
      </w:r>
      <w:r w:rsidRPr="000A1182">
        <w:rPr>
          <w:lang w:bidi="ta-IN"/>
        </w:rPr>
        <w:fldChar w:fldCharType="end"/>
      </w:r>
      <w:r w:rsidRPr="000A1182">
        <w:rPr>
          <w:lang w:bidi="ta-IN"/>
        </w:rPr>
        <w:tab/>
        <w:t xml:space="preserve">notify </w:t>
      </w:r>
      <w:r w:rsidR="007E6A8F" w:rsidRPr="000A1182">
        <w:rPr>
          <w:lang w:bidi="ta-IN"/>
        </w:rPr>
        <w:t>the</w:t>
      </w:r>
      <w:r w:rsidRPr="000A1182">
        <w:rPr>
          <w:lang w:bidi="ta-IN"/>
        </w:rPr>
        <w:t xml:space="preserve"> consumer in writing </w:t>
      </w:r>
      <w:r w:rsidR="00902F58" w:rsidRPr="000A1182">
        <w:rPr>
          <w:lang w:bidi="ta-IN"/>
        </w:rPr>
        <w:t>about</w:t>
      </w:r>
      <w:r w:rsidR="007D1E4C" w:rsidRPr="000A1182">
        <w:rPr>
          <w:lang w:bidi="ta-IN"/>
        </w:rPr>
        <w:t xml:space="preserve"> the declaration or injunction against the supplier;</w:t>
      </w:r>
      <w:r w:rsidRPr="000A1182">
        <w:rPr>
          <w:lang w:bidi="ta-IN"/>
        </w:rPr>
        <w:t xml:space="preserve"> and</w:t>
      </w:r>
    </w:p>
    <w:p w:rsidR="004E15B1" w:rsidRPr="000A1182" w:rsidRDefault="004E15B1" w:rsidP="004E15B1">
      <w:pPr>
        <w:pStyle w:val="Am2SectionTexti"/>
        <w:rPr>
          <w:lang w:bidi="ta-IN"/>
        </w:rPr>
      </w:pPr>
      <w:r w:rsidRPr="000A1182">
        <w:rPr>
          <w:lang w:bidi="ta-IN"/>
        </w:rPr>
        <w:tab/>
      </w:r>
      <w:r w:rsidRPr="000A1182">
        <w:rPr>
          <w:lang w:bidi="ta-IN"/>
        </w:rPr>
        <w:fldChar w:fldCharType="begin" w:fldLock="1"/>
      </w:r>
      <w:r w:rsidRPr="000A1182">
        <w:rPr>
          <w:lang w:bidi="ta-IN"/>
        </w:rPr>
        <w:instrText xml:space="preserve"> Quote "(ii</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(ii)</w:t>
      </w:r>
      <w:r w:rsidRPr="000A1182">
        <w:rPr>
          <w:lang w:bidi="ta-IN"/>
        </w:rPr>
        <w:fldChar w:fldCharType="end"/>
      </w:r>
      <w:r w:rsidRPr="000A1182">
        <w:rPr>
          <w:lang w:bidi="ta-IN"/>
        </w:rPr>
        <w:tab/>
        <w:t xml:space="preserve">obtain a written acknowledgement from </w:t>
      </w:r>
      <w:r w:rsidR="007E6A8F" w:rsidRPr="000A1182">
        <w:rPr>
          <w:lang w:bidi="ta-IN"/>
        </w:rPr>
        <w:t>the</w:t>
      </w:r>
      <w:r w:rsidRPr="000A1182">
        <w:rPr>
          <w:lang w:bidi="ta-IN"/>
        </w:rPr>
        <w:t xml:space="preserve"> consumer that the consumer has been </w:t>
      </w:r>
      <w:r w:rsidR="001222F8" w:rsidRPr="000A1182">
        <w:rPr>
          <w:lang w:bidi="ta-IN"/>
        </w:rPr>
        <w:t xml:space="preserve">notified </w:t>
      </w:r>
      <w:r w:rsidR="00472F7D" w:rsidRPr="000A1182">
        <w:rPr>
          <w:lang w:bidi="ta-IN"/>
        </w:rPr>
        <w:t>of the declaration or injunction</w:t>
      </w:r>
      <w:r w:rsidRPr="000A1182">
        <w:rPr>
          <w:lang w:bidi="ta-IN"/>
        </w:rPr>
        <w:t>;</w:t>
      </w:r>
    </w:p>
    <w:p w:rsidR="004F3B2F" w:rsidRPr="000A1182" w:rsidRDefault="004E15B1" w:rsidP="004E15B1">
      <w:pPr>
        <w:pStyle w:val="Am2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c</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c</w:t>
      </w:r>
      <w:r w:rsidR="00F5120C" w:rsidRPr="000A1182">
        <w:rPr>
          <w:lang w:bidi="ta-IN"/>
        </w:rPr>
        <w:t>)</w:t>
      </w:r>
      <w:r w:rsidRPr="000A1182">
        <w:rPr>
          <w:lang w:bidi="ta-IN"/>
        </w:rPr>
        <w:fldChar w:fldCharType="end"/>
      </w:r>
      <w:r w:rsidRPr="000A1182">
        <w:rPr>
          <w:lang w:bidi="ta-IN"/>
        </w:rPr>
        <w:tab/>
        <w:t xml:space="preserve">that </w:t>
      </w:r>
      <w:r w:rsidR="00743A50" w:rsidRPr="000A1182">
        <w:rPr>
          <w:lang w:bidi="ta-IN"/>
        </w:rPr>
        <w:t xml:space="preserve">the supplier </w:t>
      </w:r>
      <w:r w:rsidRPr="000A1182">
        <w:rPr>
          <w:lang w:bidi="ta-IN"/>
        </w:rPr>
        <w:t>must</w:t>
      </w:r>
      <w:r w:rsidR="00743A50" w:rsidRPr="000A1182">
        <w:rPr>
          <w:lang w:bidi="ta-IN"/>
        </w:rPr>
        <w:t xml:space="preserve"> </w:t>
      </w:r>
      <w:r w:rsidR="007D1E4C" w:rsidRPr="000A1182">
        <w:rPr>
          <w:lang w:bidi="ta-IN"/>
        </w:rPr>
        <w:t xml:space="preserve">include a statement </w:t>
      </w:r>
      <w:r w:rsidR="007E6A8F" w:rsidRPr="000A1182">
        <w:rPr>
          <w:lang w:bidi="ta-IN"/>
        </w:rPr>
        <w:t>that the Court has granted a declaration or injunction against the supplier under subsection (1)(</w:t>
      </w:r>
      <w:r w:rsidR="007E6A8F" w:rsidRPr="000A1182">
        <w:rPr>
          <w:i/>
          <w:lang w:bidi="ta-IN"/>
        </w:rPr>
        <w:t>a</w:t>
      </w:r>
      <w:r w:rsidR="007E6A8F" w:rsidRPr="000A1182">
        <w:rPr>
          <w:lang w:bidi="ta-IN"/>
        </w:rPr>
        <w:t>) or (</w:t>
      </w:r>
      <w:r w:rsidR="007E6A8F" w:rsidRPr="000A1182">
        <w:rPr>
          <w:i/>
          <w:lang w:bidi="ta-IN"/>
        </w:rPr>
        <w:t>b</w:t>
      </w:r>
      <w:r w:rsidR="007E6A8F" w:rsidRPr="000A1182">
        <w:rPr>
          <w:lang w:bidi="ta-IN"/>
        </w:rPr>
        <w:t xml:space="preserve">) </w:t>
      </w:r>
      <w:r w:rsidR="007D1E4C" w:rsidRPr="000A1182">
        <w:rPr>
          <w:lang w:bidi="ta-IN"/>
        </w:rPr>
        <w:t>in every invoice or receipt issued by the supplier</w:t>
      </w:r>
      <w:r w:rsidRPr="000A1182">
        <w:rPr>
          <w:lang w:bidi="ta-IN"/>
        </w:rPr>
        <w:t xml:space="preserve"> </w:t>
      </w:r>
      <w:r w:rsidR="007E6A8F" w:rsidRPr="000A1182">
        <w:rPr>
          <w:lang w:bidi="ta-IN"/>
        </w:rPr>
        <w:t xml:space="preserve">to a consumer </w:t>
      </w:r>
      <w:r w:rsidRPr="000A1182">
        <w:rPr>
          <w:lang w:bidi="ta-IN"/>
        </w:rPr>
        <w:t>during a specified</w:t>
      </w:r>
      <w:r w:rsidR="00CA4363" w:rsidRPr="000A1182">
        <w:rPr>
          <w:lang w:bidi="ta-IN"/>
        </w:rPr>
        <w:t xml:space="preserve"> period</w:t>
      </w:r>
      <w:r w:rsidR="004F3B2F" w:rsidRPr="000A1182">
        <w:rPr>
          <w:lang w:bidi="ta-IN"/>
        </w:rPr>
        <w:t>;</w:t>
      </w:r>
    </w:p>
    <w:p w:rsidR="00472F7D" w:rsidRPr="000A1182" w:rsidRDefault="004E15B1" w:rsidP="004E15B1">
      <w:pPr>
        <w:pStyle w:val="Am2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d</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d</w:t>
      </w:r>
      <w:r w:rsidR="00F5120C" w:rsidRPr="000A1182">
        <w:rPr>
          <w:lang w:bidi="ta-IN"/>
        </w:rPr>
        <w:t>)</w:t>
      </w:r>
      <w:r w:rsidRPr="000A1182">
        <w:rPr>
          <w:lang w:bidi="ta-IN"/>
        </w:rPr>
        <w:fldChar w:fldCharType="end"/>
      </w:r>
      <w:r w:rsidRPr="000A1182">
        <w:rPr>
          <w:lang w:bidi="ta-IN"/>
        </w:rPr>
        <w:tab/>
      </w:r>
      <w:r w:rsidR="001222F8" w:rsidRPr="000A1182">
        <w:rPr>
          <w:lang w:bidi="ta-IN"/>
        </w:rPr>
        <w:t xml:space="preserve">that </w:t>
      </w:r>
      <w:r w:rsidR="007E6A8F" w:rsidRPr="000A1182">
        <w:rPr>
          <w:lang w:bidi="ta-IN"/>
        </w:rPr>
        <w:t xml:space="preserve">the supplier must, </w:t>
      </w:r>
      <w:r w:rsidRPr="000A1182">
        <w:rPr>
          <w:lang w:bidi="ta-IN"/>
        </w:rPr>
        <w:t xml:space="preserve">within 14 days after </w:t>
      </w:r>
      <w:r w:rsidR="00472F7D" w:rsidRPr="000A1182">
        <w:rPr>
          <w:lang w:bidi="ta-IN"/>
        </w:rPr>
        <w:t>the occurrence of any of the following events</w:t>
      </w:r>
      <w:r w:rsidR="00E71FDE" w:rsidRPr="000A1182">
        <w:rPr>
          <w:lang w:bidi="ta-IN"/>
        </w:rPr>
        <w:t xml:space="preserve"> within a specified period</w:t>
      </w:r>
      <w:r w:rsidRPr="000A1182">
        <w:rPr>
          <w:lang w:bidi="ta-IN"/>
        </w:rPr>
        <w:t>, notify the Board in writing</w:t>
      </w:r>
      <w:r w:rsidR="00472F7D" w:rsidRPr="000A1182">
        <w:rPr>
          <w:lang w:bidi="ta-IN"/>
        </w:rPr>
        <w:t>:</w:t>
      </w:r>
    </w:p>
    <w:p w:rsidR="00472F7D" w:rsidRPr="000A1182" w:rsidRDefault="00472F7D" w:rsidP="00472F7D">
      <w:pPr>
        <w:pStyle w:val="Am2SectionTexti"/>
        <w:rPr>
          <w:lang w:bidi="ta-IN"/>
        </w:rPr>
      </w:pPr>
      <w:r w:rsidRPr="000A1182">
        <w:rPr>
          <w:lang w:bidi="ta-IN"/>
        </w:rPr>
        <w:lastRenderedPageBreak/>
        <w:tab/>
      </w:r>
      <w:r w:rsidRPr="000A1182">
        <w:rPr>
          <w:lang w:bidi="ta-IN"/>
        </w:rPr>
        <w:fldChar w:fldCharType="begin" w:fldLock="1"/>
      </w:r>
      <w:r w:rsidRPr="000A1182">
        <w:rPr>
          <w:lang w:bidi="ta-IN"/>
        </w:rPr>
        <w:instrText xml:space="preserve"> Quote "(i</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(i)</w:t>
      </w:r>
      <w:r w:rsidRPr="000A1182">
        <w:rPr>
          <w:lang w:bidi="ta-IN"/>
        </w:rPr>
        <w:fldChar w:fldCharType="end"/>
      </w:r>
      <w:r w:rsidRPr="000A1182">
        <w:rPr>
          <w:lang w:bidi="ta-IN"/>
        </w:rPr>
        <w:tab/>
      </w:r>
      <w:r w:rsidR="004C278A" w:rsidRPr="000A1182">
        <w:rPr>
          <w:lang w:bidi="ta-IN"/>
        </w:rPr>
        <w:t xml:space="preserve">a </w:t>
      </w:r>
      <w:r w:rsidRPr="000A1182">
        <w:rPr>
          <w:lang w:bidi="ta-IN"/>
        </w:rPr>
        <w:t xml:space="preserve">change in the </w:t>
      </w:r>
      <w:r w:rsidR="006404E2" w:rsidRPr="000A1182">
        <w:rPr>
          <w:lang w:bidi="ta-IN"/>
        </w:rPr>
        <w:t>premises</w:t>
      </w:r>
      <w:r w:rsidR="00D53D01" w:rsidRPr="000A1182">
        <w:rPr>
          <w:lang w:bidi="ta-IN"/>
        </w:rPr>
        <w:t xml:space="preserve"> or number of </w:t>
      </w:r>
      <w:r w:rsidR="006404E2" w:rsidRPr="000A1182">
        <w:rPr>
          <w:lang w:bidi="ta-IN"/>
        </w:rPr>
        <w:t>premises</w:t>
      </w:r>
      <w:r w:rsidRPr="000A1182">
        <w:rPr>
          <w:lang w:bidi="ta-IN"/>
        </w:rPr>
        <w:t xml:space="preserve"> at which the supplier carries on business as a supplier;</w:t>
      </w:r>
    </w:p>
    <w:p w:rsidR="00472F7D" w:rsidRPr="000A1182" w:rsidRDefault="00472F7D" w:rsidP="00472F7D">
      <w:pPr>
        <w:pStyle w:val="Am2SectionTexti"/>
        <w:rPr>
          <w:lang w:bidi="ta-IN"/>
        </w:rPr>
      </w:pPr>
      <w:r w:rsidRPr="000A1182">
        <w:rPr>
          <w:lang w:bidi="ta-IN"/>
        </w:rPr>
        <w:tab/>
      </w:r>
      <w:r w:rsidRPr="000A1182">
        <w:rPr>
          <w:lang w:bidi="ta-IN"/>
        </w:rPr>
        <w:fldChar w:fldCharType="begin" w:fldLock="1"/>
      </w:r>
      <w:r w:rsidRPr="000A1182">
        <w:rPr>
          <w:lang w:bidi="ta-IN"/>
        </w:rPr>
        <w:instrText xml:space="preserve"> Quote "(ii</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(ii)</w:t>
      </w:r>
      <w:r w:rsidRPr="000A1182">
        <w:rPr>
          <w:lang w:bidi="ta-IN"/>
        </w:rPr>
        <w:fldChar w:fldCharType="end"/>
      </w:r>
      <w:r w:rsidRPr="000A1182">
        <w:rPr>
          <w:lang w:bidi="ta-IN"/>
        </w:rPr>
        <w:tab/>
      </w:r>
      <w:r w:rsidR="004C278A" w:rsidRPr="000A1182">
        <w:rPr>
          <w:lang w:bidi="ta-IN"/>
        </w:rPr>
        <w:t xml:space="preserve">a </w:t>
      </w:r>
      <w:r w:rsidRPr="000A1182">
        <w:rPr>
          <w:lang w:bidi="ta-IN"/>
        </w:rPr>
        <w:t>change in the internet address</w:t>
      </w:r>
      <w:r w:rsidR="00D53D01" w:rsidRPr="000A1182">
        <w:rPr>
          <w:lang w:bidi="ta-IN"/>
        </w:rPr>
        <w:t xml:space="preserve"> or number of internet addresses</w:t>
      </w:r>
      <w:r w:rsidRPr="000A1182">
        <w:rPr>
          <w:lang w:bidi="ta-IN"/>
        </w:rPr>
        <w:t xml:space="preserve"> </w:t>
      </w:r>
      <w:r w:rsidR="006404E2" w:rsidRPr="000A1182">
        <w:rPr>
          <w:lang w:bidi="ta-IN"/>
        </w:rPr>
        <w:t>through which consumer transactions with the supplier may be entered</w:t>
      </w:r>
      <w:r w:rsidRPr="000A1182">
        <w:rPr>
          <w:lang w:bidi="ta-IN"/>
        </w:rPr>
        <w:t>;</w:t>
      </w:r>
    </w:p>
    <w:p w:rsidR="00472F7D" w:rsidRPr="000A1182" w:rsidRDefault="00472F7D" w:rsidP="00472F7D">
      <w:pPr>
        <w:pStyle w:val="Am2SectionTexti"/>
        <w:rPr>
          <w:lang w:bidi="ta-IN"/>
        </w:rPr>
      </w:pPr>
      <w:r w:rsidRPr="000A1182">
        <w:rPr>
          <w:lang w:bidi="ta-IN"/>
        </w:rPr>
        <w:tab/>
      </w:r>
      <w:r w:rsidRPr="000A1182">
        <w:rPr>
          <w:lang w:bidi="ta-IN"/>
        </w:rPr>
        <w:fldChar w:fldCharType="begin" w:fldLock="1"/>
      </w:r>
      <w:r w:rsidRPr="000A1182">
        <w:rPr>
          <w:lang w:bidi="ta-IN"/>
        </w:rPr>
        <w:instrText xml:space="preserve"> Quote "(iii</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(iii)</w:t>
      </w:r>
      <w:r w:rsidRPr="000A1182">
        <w:rPr>
          <w:lang w:bidi="ta-IN"/>
        </w:rPr>
        <w:fldChar w:fldCharType="end"/>
      </w:r>
      <w:r w:rsidRPr="000A1182">
        <w:rPr>
          <w:lang w:bidi="ta-IN"/>
        </w:rPr>
        <w:tab/>
        <w:t>the supplier converts from a firm or company to a limited liability partnership under section 20 or 21 of the Limited Liability Partnership Act (Cap. 163A);</w:t>
      </w:r>
    </w:p>
    <w:p w:rsidR="004C278A" w:rsidRPr="000A1182" w:rsidRDefault="004C278A" w:rsidP="004C278A">
      <w:pPr>
        <w:pStyle w:val="Am2SectionTexti"/>
        <w:rPr>
          <w:lang w:bidi="ta-IN"/>
        </w:rPr>
      </w:pPr>
      <w:r w:rsidRPr="000A1182">
        <w:rPr>
          <w:lang w:bidi="ta-IN"/>
        </w:rPr>
        <w:tab/>
      </w:r>
      <w:r w:rsidRPr="000A1182">
        <w:rPr>
          <w:lang w:bidi="ta-IN"/>
        </w:rPr>
        <w:fldChar w:fldCharType="begin" w:fldLock="1"/>
      </w:r>
      <w:r w:rsidRPr="000A1182">
        <w:rPr>
          <w:lang w:bidi="ta-IN"/>
        </w:rPr>
        <w:instrText xml:space="preserve"> Quote "(iv</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(iv)</w:t>
      </w:r>
      <w:r w:rsidRPr="000A1182">
        <w:rPr>
          <w:lang w:bidi="ta-IN"/>
        </w:rPr>
        <w:fldChar w:fldCharType="end"/>
      </w:r>
      <w:r w:rsidRPr="000A1182">
        <w:rPr>
          <w:lang w:bidi="ta-IN"/>
        </w:rPr>
        <w:tab/>
      </w:r>
      <w:r w:rsidR="00472F7D" w:rsidRPr="000A1182">
        <w:rPr>
          <w:lang w:bidi="ta-IN"/>
        </w:rPr>
        <w:t xml:space="preserve">the supplier undergoes </w:t>
      </w:r>
      <w:r w:rsidRPr="000A1182">
        <w:rPr>
          <w:lang w:bidi="ta-IN"/>
        </w:rPr>
        <w:t>any arrangement, reconstruction or amalgamation under Part</w:t>
      </w:r>
      <w:r w:rsidR="004F708D" w:rsidRPr="000A1182">
        <w:rPr>
          <w:lang w:bidi="ta-IN"/>
        </w:rPr>
        <w:t> </w:t>
      </w:r>
      <w:r w:rsidRPr="000A1182">
        <w:rPr>
          <w:lang w:bidi="ta-IN"/>
        </w:rPr>
        <w:t>VII of the Companies Act (Cap. 50);</w:t>
      </w:r>
    </w:p>
    <w:p w:rsidR="004C278A" w:rsidRPr="000A1182" w:rsidRDefault="004C278A" w:rsidP="004C278A">
      <w:pPr>
        <w:pStyle w:val="Am2SectionTexti"/>
        <w:rPr>
          <w:lang w:bidi="ta-IN"/>
        </w:rPr>
      </w:pPr>
      <w:r w:rsidRPr="000A1182">
        <w:rPr>
          <w:lang w:bidi="ta-IN"/>
        </w:rPr>
        <w:tab/>
      </w:r>
      <w:r w:rsidRPr="000A1182">
        <w:rPr>
          <w:lang w:bidi="ta-IN"/>
        </w:rPr>
        <w:fldChar w:fldCharType="begin" w:fldLock="1"/>
      </w:r>
      <w:r w:rsidRPr="000A1182">
        <w:rPr>
          <w:lang w:bidi="ta-IN"/>
        </w:rPr>
        <w:instrText xml:space="preserve"> Quote "(v</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(v)</w:t>
      </w:r>
      <w:r w:rsidRPr="000A1182">
        <w:rPr>
          <w:lang w:bidi="ta-IN"/>
        </w:rPr>
        <w:fldChar w:fldCharType="end"/>
      </w:r>
      <w:r w:rsidRPr="000A1182">
        <w:rPr>
          <w:lang w:bidi="ta-IN"/>
        </w:rPr>
        <w:tab/>
        <w:t>the supplier is subject to receivership under Part VIII of the Companies Act;</w:t>
      </w:r>
    </w:p>
    <w:p w:rsidR="004C278A" w:rsidRPr="000A1182" w:rsidRDefault="004C278A" w:rsidP="004C278A">
      <w:pPr>
        <w:pStyle w:val="Am2SectionTexti"/>
        <w:rPr>
          <w:lang w:bidi="ta-IN"/>
        </w:rPr>
      </w:pPr>
      <w:r w:rsidRPr="000A1182">
        <w:rPr>
          <w:lang w:bidi="ta-IN"/>
        </w:rPr>
        <w:tab/>
      </w:r>
      <w:r w:rsidRPr="000A1182">
        <w:rPr>
          <w:lang w:bidi="ta-IN"/>
        </w:rPr>
        <w:fldChar w:fldCharType="begin" w:fldLock="1"/>
      </w:r>
      <w:r w:rsidRPr="000A1182">
        <w:rPr>
          <w:lang w:bidi="ta-IN"/>
        </w:rPr>
        <w:instrText xml:space="preserve"> Quote "(</w:instrText>
      </w:r>
      <w:r w:rsidR="00E71FDE" w:rsidRPr="000A1182">
        <w:rPr>
          <w:lang w:bidi="ta-IN"/>
        </w:rPr>
        <w:instrText>vi</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(vi)</w:t>
      </w:r>
      <w:r w:rsidRPr="000A1182">
        <w:rPr>
          <w:lang w:bidi="ta-IN"/>
        </w:rPr>
        <w:fldChar w:fldCharType="end"/>
      </w:r>
      <w:r w:rsidRPr="000A1182">
        <w:rPr>
          <w:lang w:bidi="ta-IN"/>
        </w:rPr>
        <w:tab/>
        <w:t>the supplier is subject to judicial management under Part VIIIA of the Companies Act;</w:t>
      </w:r>
    </w:p>
    <w:p w:rsidR="00472F7D" w:rsidRPr="000A1182" w:rsidRDefault="004C278A" w:rsidP="004C278A">
      <w:pPr>
        <w:pStyle w:val="Am2SectionTexti"/>
        <w:rPr>
          <w:lang w:bidi="ta-IN"/>
        </w:rPr>
      </w:pPr>
      <w:r w:rsidRPr="000A1182">
        <w:rPr>
          <w:lang w:bidi="ta-IN"/>
        </w:rPr>
        <w:tab/>
      </w:r>
      <w:r w:rsidRPr="000A1182">
        <w:rPr>
          <w:lang w:bidi="ta-IN"/>
        </w:rPr>
        <w:fldChar w:fldCharType="begin" w:fldLock="1"/>
      </w:r>
      <w:r w:rsidRPr="000A1182">
        <w:rPr>
          <w:lang w:bidi="ta-IN"/>
        </w:rPr>
        <w:instrText xml:space="preserve"> Quote "(</w:instrText>
      </w:r>
      <w:r w:rsidR="00E71FDE" w:rsidRPr="000A1182">
        <w:rPr>
          <w:lang w:bidi="ta-IN"/>
        </w:rPr>
        <w:instrText>vii</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(vii)</w:t>
      </w:r>
      <w:r w:rsidRPr="000A1182">
        <w:rPr>
          <w:lang w:bidi="ta-IN"/>
        </w:rPr>
        <w:fldChar w:fldCharType="end"/>
      </w:r>
      <w:r w:rsidRPr="000A1182">
        <w:rPr>
          <w:lang w:bidi="ta-IN"/>
        </w:rPr>
        <w:tab/>
        <w:t>the supplier is subject to winding up under Part X of the Companies Act;</w:t>
      </w:r>
    </w:p>
    <w:p w:rsidR="009D78CD" w:rsidRPr="000A1182" w:rsidRDefault="009D78CD" w:rsidP="009D78CD">
      <w:pPr>
        <w:pStyle w:val="Am2SectionTexti"/>
      </w:pPr>
      <w:r w:rsidRPr="000A1182">
        <w:tab/>
      </w:r>
      <w:r w:rsidRPr="000A1182">
        <w:fldChar w:fldCharType="begin" w:fldLock="1"/>
      </w:r>
      <w:r w:rsidRPr="000A1182">
        <w:instrText xml:space="preserve"> Quote "(viii</w:instrText>
      </w:r>
      <w:r w:rsidRPr="000A1182">
        <w:fldChar w:fldCharType="begin" w:fldLock="1"/>
      </w:r>
      <w:r w:rsidRPr="000A1182">
        <w:instrText xml:space="preserve"> Preserved=Yes </w:instrText>
      </w:r>
      <w:r w:rsidRPr="000A1182">
        <w:fldChar w:fldCharType="end"/>
      </w:r>
      <w:r w:rsidRPr="000A1182">
        <w:instrText xml:space="preserve">)" </w:instrText>
      </w:r>
      <w:r w:rsidRPr="000A1182">
        <w:fldChar w:fldCharType="separate"/>
      </w:r>
      <w:r w:rsidR="00F5120C" w:rsidRPr="000A1182">
        <w:t>(viii)</w:t>
      </w:r>
      <w:r w:rsidRPr="000A1182">
        <w:fldChar w:fldCharType="end"/>
      </w:r>
      <w:r w:rsidRPr="000A1182">
        <w:tab/>
        <w:t>any other event prescribed under this Act;</w:t>
      </w:r>
    </w:p>
    <w:p w:rsidR="004C278A" w:rsidRPr="000A1182" w:rsidRDefault="00983F32" w:rsidP="00983F32">
      <w:pPr>
        <w:pStyle w:val="Am2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e</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e</w:t>
      </w:r>
      <w:r w:rsidR="00F5120C" w:rsidRPr="000A1182">
        <w:rPr>
          <w:lang w:bidi="ta-IN"/>
        </w:rPr>
        <w:t>)</w:t>
      </w:r>
      <w:r w:rsidRPr="000A1182">
        <w:rPr>
          <w:lang w:bidi="ta-IN"/>
        </w:rPr>
        <w:fldChar w:fldCharType="end"/>
      </w:r>
      <w:r w:rsidRPr="000A1182">
        <w:rPr>
          <w:lang w:bidi="ta-IN"/>
        </w:rPr>
        <w:tab/>
      </w:r>
      <w:r w:rsidR="00FB545E" w:rsidRPr="000A1182">
        <w:rPr>
          <w:lang w:bidi="ta-IN"/>
        </w:rPr>
        <w:t xml:space="preserve">where the supplier is an individual, </w:t>
      </w:r>
      <w:r w:rsidR="004C278A" w:rsidRPr="000A1182">
        <w:rPr>
          <w:lang w:bidi="ta-IN"/>
        </w:rPr>
        <w:t xml:space="preserve">that </w:t>
      </w:r>
      <w:r w:rsidR="00FB545E" w:rsidRPr="000A1182">
        <w:rPr>
          <w:lang w:bidi="ta-IN"/>
        </w:rPr>
        <w:t>the</w:t>
      </w:r>
      <w:r w:rsidR="004C278A" w:rsidRPr="000A1182">
        <w:rPr>
          <w:lang w:bidi="ta-IN"/>
        </w:rPr>
        <w:t xml:space="preserve"> individual must inform the Board in writing if a notifiable event occurs within a specified period;</w:t>
      </w:r>
    </w:p>
    <w:p w:rsidR="004C278A" w:rsidRPr="000A1182" w:rsidRDefault="004C278A" w:rsidP="004C278A">
      <w:pPr>
        <w:pStyle w:val="Am2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f</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f</w:t>
      </w:r>
      <w:r w:rsidR="00F5120C" w:rsidRPr="000A1182">
        <w:rPr>
          <w:lang w:bidi="ta-IN"/>
        </w:rPr>
        <w:t>)</w:t>
      </w:r>
      <w:r w:rsidRPr="000A1182">
        <w:rPr>
          <w:lang w:bidi="ta-IN"/>
        </w:rPr>
        <w:fldChar w:fldCharType="end"/>
      </w:r>
      <w:r w:rsidRPr="000A1182">
        <w:rPr>
          <w:lang w:bidi="ta-IN"/>
        </w:rPr>
        <w:tab/>
      </w:r>
      <w:r w:rsidR="00FB545E" w:rsidRPr="000A1182">
        <w:rPr>
          <w:lang w:bidi="ta-IN"/>
        </w:rPr>
        <w:t xml:space="preserve">where the supplier is a partnership </w:t>
      </w:r>
      <w:r w:rsidRPr="000A1182">
        <w:rPr>
          <w:lang w:bidi="ta-IN"/>
        </w:rPr>
        <w:t xml:space="preserve">that </w:t>
      </w:r>
      <w:r w:rsidR="00FB545E" w:rsidRPr="000A1182">
        <w:rPr>
          <w:lang w:bidi="ta-IN"/>
        </w:rPr>
        <w:t xml:space="preserve">has one or more partners who are individuals, that any </w:t>
      </w:r>
      <w:r w:rsidR="004F708D" w:rsidRPr="000A1182">
        <w:rPr>
          <w:lang w:bidi="ta-IN"/>
        </w:rPr>
        <w:t xml:space="preserve">one </w:t>
      </w:r>
      <w:r w:rsidR="00FB545E" w:rsidRPr="000A1182">
        <w:rPr>
          <w:lang w:bidi="ta-IN"/>
        </w:rPr>
        <w:t xml:space="preserve">or all of those individuals </w:t>
      </w:r>
      <w:r w:rsidRPr="000A1182">
        <w:rPr>
          <w:lang w:bidi="ta-IN"/>
        </w:rPr>
        <w:t>must inform the Board in writing if a notifiable event occurs within a specified period;</w:t>
      </w:r>
    </w:p>
    <w:p w:rsidR="00F23EC9" w:rsidRPr="000A1182" w:rsidRDefault="001F32BC" w:rsidP="001F32BC">
      <w:pPr>
        <w:pStyle w:val="Am2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004C278A" w:rsidRPr="000A1182">
        <w:rPr>
          <w:i/>
          <w:lang w:bidi="ta-IN"/>
        </w:rPr>
        <w:instrText>g</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g</w:t>
      </w:r>
      <w:r w:rsidR="00F5120C" w:rsidRPr="000A1182">
        <w:rPr>
          <w:lang w:bidi="ta-IN"/>
        </w:rPr>
        <w:t>)</w:t>
      </w:r>
      <w:r w:rsidRPr="000A1182">
        <w:rPr>
          <w:lang w:bidi="ta-IN"/>
        </w:rPr>
        <w:fldChar w:fldCharType="end"/>
      </w:r>
      <w:r w:rsidRPr="000A1182">
        <w:rPr>
          <w:lang w:bidi="ta-IN"/>
        </w:rPr>
        <w:tab/>
        <w:t>that the supplier</w:t>
      </w:r>
      <w:r w:rsidR="00F23EC9" w:rsidRPr="000A1182">
        <w:rPr>
          <w:lang w:bidi="ta-IN"/>
        </w:rPr>
        <w:t xml:space="preserve"> must</w:t>
      </w:r>
      <w:r w:rsidRPr="000A1182">
        <w:rPr>
          <w:lang w:bidi="ta-IN"/>
        </w:rPr>
        <w:t xml:space="preserve"> reimburse the Board</w:t>
      </w:r>
      <w:r w:rsidR="00F23EC9" w:rsidRPr="000A1182">
        <w:rPr>
          <w:lang w:bidi="ta-IN"/>
        </w:rPr>
        <w:t>’s reasonable</w:t>
      </w:r>
      <w:r w:rsidRPr="000A1182">
        <w:rPr>
          <w:lang w:bidi="ta-IN"/>
        </w:rPr>
        <w:t xml:space="preserve"> cost </w:t>
      </w:r>
      <w:r w:rsidR="00F23EC9" w:rsidRPr="000A1182">
        <w:rPr>
          <w:lang w:bidi="ta-IN"/>
        </w:rPr>
        <w:t>for</w:t>
      </w:r>
      <w:r w:rsidRPr="000A1182">
        <w:rPr>
          <w:lang w:bidi="ta-IN"/>
        </w:rPr>
        <w:t xml:space="preserve"> publishing </w:t>
      </w:r>
      <w:r w:rsidR="00F23EC9" w:rsidRPr="000A1182">
        <w:rPr>
          <w:lang w:bidi="ta-IN"/>
        </w:rPr>
        <w:t>in any public medium</w:t>
      </w:r>
      <w:r w:rsidR="004C278A" w:rsidRPr="000A1182">
        <w:rPr>
          <w:lang w:bidi="ta-IN"/>
        </w:rPr>
        <w:t>, a notice of</w:t>
      </w:r>
      <w:r w:rsidR="00DB11EF" w:rsidRPr="000A1182">
        <w:rPr>
          <w:lang w:bidi="ta-IN"/>
        </w:rPr>
        <w:t xml:space="preserve"> either or both of the following:</w:t>
      </w:r>
    </w:p>
    <w:p w:rsidR="00F23EC9" w:rsidRPr="000A1182" w:rsidRDefault="00F23EC9" w:rsidP="00F23EC9">
      <w:pPr>
        <w:pStyle w:val="Am2SectionTexti"/>
        <w:rPr>
          <w:lang w:bidi="ta-IN"/>
        </w:rPr>
      </w:pPr>
      <w:r w:rsidRPr="000A1182">
        <w:rPr>
          <w:lang w:bidi="ta-IN"/>
        </w:rPr>
        <w:lastRenderedPageBreak/>
        <w:tab/>
      </w:r>
      <w:r w:rsidRPr="000A1182">
        <w:rPr>
          <w:lang w:bidi="ta-IN"/>
        </w:rPr>
        <w:fldChar w:fldCharType="begin" w:fldLock="1"/>
      </w:r>
      <w:r w:rsidRPr="000A1182">
        <w:rPr>
          <w:lang w:bidi="ta-IN"/>
        </w:rPr>
        <w:instrText xml:space="preserve"> Quote "(i</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(i)</w:t>
      </w:r>
      <w:r w:rsidRPr="000A1182">
        <w:rPr>
          <w:lang w:bidi="ta-IN"/>
        </w:rPr>
        <w:fldChar w:fldCharType="end"/>
      </w:r>
      <w:r w:rsidRPr="000A1182">
        <w:rPr>
          <w:lang w:bidi="ta-IN"/>
        </w:rPr>
        <w:tab/>
        <w:t>that the Board ha</w:t>
      </w:r>
      <w:r w:rsidR="009D78CD" w:rsidRPr="000A1182">
        <w:rPr>
          <w:lang w:bidi="ta-IN"/>
        </w:rPr>
        <w:t>s</w:t>
      </w:r>
      <w:r w:rsidRPr="000A1182">
        <w:rPr>
          <w:lang w:bidi="ta-IN"/>
        </w:rPr>
        <w:t xml:space="preserve"> commenced an action under section 9 against </w:t>
      </w:r>
      <w:r w:rsidR="00502576" w:rsidRPr="000A1182">
        <w:rPr>
          <w:lang w:bidi="ta-IN"/>
        </w:rPr>
        <w:t>the</w:t>
      </w:r>
      <w:r w:rsidRPr="000A1182">
        <w:rPr>
          <w:lang w:bidi="ta-IN"/>
        </w:rPr>
        <w:t xml:space="preserve"> supplier; </w:t>
      </w:r>
    </w:p>
    <w:p w:rsidR="006F3899" w:rsidRPr="000A1182" w:rsidRDefault="006F3899" w:rsidP="00502576">
      <w:pPr>
        <w:pStyle w:val="Am2SectionTexti"/>
      </w:pPr>
      <w:r w:rsidRPr="000A1182">
        <w:rPr>
          <w:lang w:bidi="ta-IN"/>
        </w:rPr>
        <w:tab/>
      </w:r>
      <w:r w:rsidRPr="000A1182">
        <w:rPr>
          <w:lang w:bidi="ta-IN"/>
        </w:rPr>
        <w:fldChar w:fldCharType="begin" w:fldLock="1"/>
      </w:r>
      <w:r w:rsidRPr="000A1182">
        <w:rPr>
          <w:lang w:bidi="ta-IN"/>
        </w:rPr>
        <w:instrText xml:space="preserve"> Quote "(ii</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(ii)</w:t>
      </w:r>
      <w:r w:rsidRPr="000A1182">
        <w:rPr>
          <w:lang w:bidi="ta-IN"/>
        </w:rPr>
        <w:fldChar w:fldCharType="end"/>
      </w:r>
      <w:r w:rsidRPr="000A1182">
        <w:rPr>
          <w:lang w:bidi="ta-IN"/>
        </w:rPr>
        <w:tab/>
      </w:r>
      <w:r w:rsidR="00F23EC9" w:rsidRPr="000A1182">
        <w:rPr>
          <w:lang w:bidi="ta-IN"/>
        </w:rPr>
        <w:t xml:space="preserve">the </w:t>
      </w:r>
      <w:r w:rsidR="006B26B5" w:rsidRPr="000A1182">
        <w:rPr>
          <w:lang w:bidi="ta-IN"/>
        </w:rPr>
        <w:t xml:space="preserve">details </w:t>
      </w:r>
      <w:r w:rsidR="00F23EC9" w:rsidRPr="000A1182">
        <w:rPr>
          <w:lang w:bidi="ta-IN"/>
        </w:rPr>
        <w:t>of</w:t>
      </w:r>
      <w:r w:rsidR="00502576" w:rsidRPr="000A1182">
        <w:rPr>
          <w:lang w:bidi="ta-IN"/>
        </w:rPr>
        <w:t xml:space="preserve"> </w:t>
      </w:r>
      <w:r w:rsidR="00F23EC9" w:rsidRPr="000A1182">
        <w:t>an</w:t>
      </w:r>
      <w:r w:rsidR="004C278A" w:rsidRPr="000A1182">
        <w:t>y</w:t>
      </w:r>
      <w:r w:rsidR="00F23EC9" w:rsidRPr="000A1182">
        <w:t xml:space="preserve"> injunction or declaration granted </w:t>
      </w:r>
      <w:r w:rsidRPr="000A1182">
        <w:t xml:space="preserve">against </w:t>
      </w:r>
      <w:r w:rsidR="00502576" w:rsidRPr="000A1182">
        <w:t>the</w:t>
      </w:r>
      <w:r w:rsidRPr="000A1182">
        <w:t xml:space="preserve"> supplier </w:t>
      </w:r>
      <w:r w:rsidR="00F23EC9" w:rsidRPr="000A1182">
        <w:t>under section</w:t>
      </w:r>
      <w:r w:rsidR="008C2E91" w:rsidRPr="000A1182">
        <w:t> </w:t>
      </w:r>
      <w:r w:rsidR="00F23EC9" w:rsidRPr="000A1182">
        <w:t>9(1),</w:t>
      </w:r>
      <w:r w:rsidRPr="000A1182">
        <w:t xml:space="preserve"> or an</w:t>
      </w:r>
      <w:r w:rsidR="004C278A" w:rsidRPr="000A1182">
        <w:t>y</w:t>
      </w:r>
      <w:r w:rsidRPr="000A1182">
        <w:t xml:space="preserve"> interim injunction granted against </w:t>
      </w:r>
      <w:r w:rsidR="00502576" w:rsidRPr="000A1182">
        <w:t>the</w:t>
      </w:r>
      <w:r w:rsidRPr="000A1182">
        <w:t xml:space="preserve"> supplier under section</w:t>
      </w:r>
      <w:r w:rsidR="00502576" w:rsidRPr="000A1182">
        <w:t> </w:t>
      </w:r>
      <w:r w:rsidRPr="000A1182">
        <w:t>9(3)</w:t>
      </w:r>
      <w:r w:rsidR="00502576" w:rsidRPr="000A1182">
        <w:t>.</w:t>
      </w:r>
    </w:p>
    <w:p w:rsidR="006F3899" w:rsidRPr="000A1182" w:rsidRDefault="000A1182" w:rsidP="008D1FA0">
      <w:pPr>
        <w:pStyle w:val="Am2SectionText1"/>
        <w:rPr>
          <w:lang w:bidi="ta-IN"/>
        </w:rPr>
      </w:pPr>
      <w:r w:rsidRPr="000A1182">
        <w:rPr>
          <w:lang w:bidi="ta-IN"/>
        </w:rPr>
        <w:t xml:space="preserve"> </w:t>
      </w:r>
      <w:r w:rsidR="006F3899" w:rsidRPr="000A1182">
        <w:rPr>
          <w:lang w:bidi="ta-IN"/>
        </w:rPr>
        <w:t xml:space="preserve">(5) For the purposes of </w:t>
      </w:r>
      <w:r w:rsidR="006B26B5" w:rsidRPr="000A1182">
        <w:rPr>
          <w:lang w:bidi="ta-IN"/>
        </w:rPr>
        <w:t>subsection (4)(</w:t>
      </w:r>
      <w:r w:rsidR="006B26B5" w:rsidRPr="000A1182">
        <w:rPr>
          <w:i/>
          <w:lang w:bidi="ta-IN"/>
        </w:rPr>
        <w:t>a</w:t>
      </w:r>
      <w:r w:rsidR="006B26B5" w:rsidRPr="000A1182">
        <w:rPr>
          <w:lang w:bidi="ta-IN"/>
        </w:rPr>
        <w:t>) and (</w:t>
      </w:r>
      <w:r w:rsidR="004C278A" w:rsidRPr="000A1182">
        <w:rPr>
          <w:i/>
          <w:lang w:bidi="ta-IN"/>
        </w:rPr>
        <w:t>g</w:t>
      </w:r>
      <w:r w:rsidR="006B26B5" w:rsidRPr="000A1182">
        <w:rPr>
          <w:lang w:bidi="ta-IN"/>
        </w:rPr>
        <w:t xml:space="preserve">)(ii), </w:t>
      </w:r>
      <w:r w:rsidR="004C278A" w:rsidRPr="000A1182">
        <w:rPr>
          <w:lang w:bidi="ta-IN"/>
        </w:rPr>
        <w:t xml:space="preserve">a reference to </w:t>
      </w:r>
      <w:r w:rsidR="006B26B5" w:rsidRPr="000A1182">
        <w:rPr>
          <w:lang w:bidi="ta-IN"/>
        </w:rPr>
        <w:t>the details of a declaration</w:t>
      </w:r>
      <w:r w:rsidR="008C2E91" w:rsidRPr="000A1182">
        <w:rPr>
          <w:lang w:bidi="ta-IN"/>
        </w:rPr>
        <w:t>,</w:t>
      </w:r>
      <w:r w:rsidR="006B26B5" w:rsidRPr="000A1182">
        <w:rPr>
          <w:lang w:bidi="ta-IN"/>
        </w:rPr>
        <w:t xml:space="preserve"> an injunction or </w:t>
      </w:r>
      <w:r w:rsidR="008C2E91" w:rsidRPr="000A1182">
        <w:rPr>
          <w:lang w:bidi="ta-IN"/>
        </w:rPr>
        <w:t xml:space="preserve">an </w:t>
      </w:r>
      <w:r w:rsidR="006B26B5" w:rsidRPr="000A1182">
        <w:rPr>
          <w:lang w:bidi="ta-IN"/>
        </w:rPr>
        <w:t>interim injunction granted against a supplier include the following:</w:t>
      </w:r>
    </w:p>
    <w:p w:rsidR="006B26B5" w:rsidRPr="000A1182" w:rsidRDefault="006B26B5" w:rsidP="006B26B5">
      <w:pPr>
        <w:pStyle w:val="Am2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a</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a</w:t>
      </w:r>
      <w:r w:rsidR="00F5120C" w:rsidRPr="000A1182">
        <w:rPr>
          <w:lang w:bidi="ta-IN"/>
        </w:rPr>
        <w:t>)</w:t>
      </w:r>
      <w:r w:rsidRPr="000A1182">
        <w:rPr>
          <w:lang w:bidi="ta-IN"/>
        </w:rPr>
        <w:fldChar w:fldCharType="end"/>
      </w:r>
      <w:r w:rsidRPr="000A1182">
        <w:rPr>
          <w:lang w:bidi="ta-IN"/>
        </w:rPr>
        <w:tab/>
        <w:t>particulars of the injunction, interim injunction or declaration (as the case may be);</w:t>
      </w:r>
    </w:p>
    <w:p w:rsidR="006B26B5" w:rsidRPr="000A1182" w:rsidRDefault="006B26B5" w:rsidP="006B26B5">
      <w:pPr>
        <w:pStyle w:val="Am2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b</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b</w:t>
      </w:r>
      <w:r w:rsidR="00F5120C" w:rsidRPr="000A1182">
        <w:rPr>
          <w:lang w:bidi="ta-IN"/>
        </w:rPr>
        <w:t>)</w:t>
      </w:r>
      <w:r w:rsidRPr="000A1182">
        <w:rPr>
          <w:lang w:bidi="ta-IN"/>
        </w:rPr>
        <w:fldChar w:fldCharType="end"/>
      </w:r>
      <w:r w:rsidRPr="000A1182">
        <w:rPr>
          <w:lang w:bidi="ta-IN"/>
        </w:rPr>
        <w:tab/>
        <w:t>name of the supplier;</w:t>
      </w:r>
    </w:p>
    <w:p w:rsidR="006B26B5" w:rsidRPr="000A1182" w:rsidRDefault="006B26B5" w:rsidP="006B26B5">
      <w:pPr>
        <w:pStyle w:val="Am2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c</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c</w:t>
      </w:r>
      <w:r w:rsidR="00F5120C" w:rsidRPr="000A1182">
        <w:rPr>
          <w:lang w:bidi="ta-IN"/>
        </w:rPr>
        <w:t>)</w:t>
      </w:r>
      <w:r w:rsidRPr="000A1182">
        <w:rPr>
          <w:lang w:bidi="ta-IN"/>
        </w:rPr>
        <w:fldChar w:fldCharType="end"/>
      </w:r>
      <w:r w:rsidRPr="000A1182">
        <w:rPr>
          <w:lang w:bidi="ta-IN"/>
        </w:rPr>
        <w:tab/>
        <w:t>whether the supplier is subject to any other declaration or injunction, or both, pursuant to any other action commenced under section 9;</w:t>
      </w:r>
    </w:p>
    <w:p w:rsidR="006B26B5" w:rsidRPr="000A1182" w:rsidRDefault="006B26B5" w:rsidP="006B26B5">
      <w:pPr>
        <w:pStyle w:val="Am2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d</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d</w:t>
      </w:r>
      <w:r w:rsidR="00F5120C" w:rsidRPr="000A1182">
        <w:rPr>
          <w:lang w:bidi="ta-IN"/>
        </w:rPr>
        <w:t>)</w:t>
      </w:r>
      <w:r w:rsidRPr="000A1182">
        <w:rPr>
          <w:lang w:bidi="ta-IN"/>
        </w:rPr>
        <w:fldChar w:fldCharType="end"/>
      </w:r>
      <w:r w:rsidRPr="000A1182">
        <w:rPr>
          <w:lang w:bidi="ta-IN"/>
        </w:rPr>
        <w:tab/>
        <w:t>the address at which the supplier is carrying on the supplier’s business; and</w:t>
      </w:r>
    </w:p>
    <w:p w:rsidR="006B26B5" w:rsidRPr="000A1182" w:rsidRDefault="006B26B5" w:rsidP="006B26B5">
      <w:pPr>
        <w:pStyle w:val="Am2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e</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e</w:t>
      </w:r>
      <w:r w:rsidR="00F5120C" w:rsidRPr="000A1182">
        <w:rPr>
          <w:lang w:bidi="ta-IN"/>
        </w:rPr>
        <w:t>)</w:t>
      </w:r>
      <w:r w:rsidRPr="000A1182">
        <w:rPr>
          <w:lang w:bidi="ta-IN"/>
        </w:rPr>
        <w:fldChar w:fldCharType="end"/>
      </w:r>
      <w:r w:rsidRPr="000A1182">
        <w:rPr>
          <w:lang w:bidi="ta-IN"/>
        </w:rPr>
        <w:tab/>
        <w:t xml:space="preserve">where the supplier carries on business </w:t>
      </w:r>
      <w:r w:rsidR="008C2E91" w:rsidRPr="000A1182">
        <w:rPr>
          <w:lang w:bidi="ta-IN"/>
        </w:rPr>
        <w:t>through</w:t>
      </w:r>
      <w:r w:rsidRPr="000A1182">
        <w:rPr>
          <w:lang w:bidi="ta-IN"/>
        </w:rPr>
        <w:t xml:space="preserve"> the internet, the internet address at which the supplier may enter into a contract in relation to a consumer transaction with a consumer.</w:t>
      </w:r>
    </w:p>
    <w:p w:rsidR="009143CE" w:rsidRPr="000A1182" w:rsidRDefault="009143CE" w:rsidP="009143CE">
      <w:pPr>
        <w:pStyle w:val="Am2SectionText1"/>
        <w:rPr>
          <w:lang w:bidi="ta-IN"/>
        </w:rPr>
      </w:pPr>
      <w:r w:rsidRPr="000A1182">
        <w:rPr>
          <w:lang w:bidi="ta-IN"/>
        </w:rPr>
        <w:fldChar w:fldCharType="begin" w:fldLock="1"/>
      </w:r>
      <w:r w:rsidRPr="000A1182">
        <w:rPr>
          <w:lang w:bidi="ta-IN"/>
        </w:rPr>
        <w:instrText xml:space="preserve"> Quote "(</w:instrText>
      </w:r>
      <w:r w:rsidR="00502576" w:rsidRPr="000A1182">
        <w:rPr>
          <w:lang w:bidi="ta-IN"/>
        </w:rPr>
        <w:instrText>6</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(6)</w:t>
      </w:r>
      <w:r w:rsidRPr="000A1182">
        <w:rPr>
          <w:lang w:bidi="ta-IN"/>
        </w:rPr>
        <w:fldChar w:fldCharType="end"/>
      </w:r>
      <w:r w:rsidRPr="000A1182">
        <w:rPr>
          <w:lang w:bidi="ta-IN"/>
        </w:rPr>
        <w:t>  Where the Court makes 2 or more orders under subsection (4)(</w:t>
      </w:r>
      <w:r w:rsidRPr="000A1182">
        <w:rPr>
          <w:i/>
          <w:lang w:bidi="ta-IN"/>
        </w:rPr>
        <w:t>a</w:t>
      </w:r>
      <w:r w:rsidRPr="000A1182">
        <w:rPr>
          <w:lang w:bidi="ta-IN"/>
        </w:rPr>
        <w:t>), (</w:t>
      </w:r>
      <w:r w:rsidRPr="000A1182">
        <w:rPr>
          <w:i/>
          <w:lang w:bidi="ta-IN"/>
        </w:rPr>
        <w:t>b</w:t>
      </w:r>
      <w:r w:rsidRPr="000A1182">
        <w:rPr>
          <w:lang w:bidi="ta-IN"/>
        </w:rPr>
        <w:t>), (</w:t>
      </w:r>
      <w:r w:rsidRPr="000A1182">
        <w:rPr>
          <w:i/>
          <w:lang w:bidi="ta-IN"/>
        </w:rPr>
        <w:t>c</w:t>
      </w:r>
      <w:r w:rsidRPr="000A1182">
        <w:rPr>
          <w:lang w:bidi="ta-IN"/>
        </w:rPr>
        <w:t>) and (</w:t>
      </w:r>
      <w:r w:rsidRPr="000A1182">
        <w:rPr>
          <w:i/>
          <w:lang w:bidi="ta-IN"/>
        </w:rPr>
        <w:t>d</w:t>
      </w:r>
      <w:r w:rsidRPr="000A1182">
        <w:rPr>
          <w:lang w:bidi="ta-IN"/>
        </w:rPr>
        <w:t>) against a supplier, the duration of the specified period in respect of each of the orders must be the same.</w:t>
      </w:r>
    </w:p>
    <w:p w:rsidR="005B11A1" w:rsidRPr="000A1182" w:rsidRDefault="00983F32" w:rsidP="009143CE">
      <w:pPr>
        <w:pStyle w:val="Am2SectionText1"/>
        <w:rPr>
          <w:lang w:bidi="ta-IN"/>
        </w:rPr>
      </w:pPr>
      <w:r w:rsidRPr="000A1182">
        <w:rPr>
          <w:lang w:bidi="ta-IN"/>
        </w:rPr>
        <w:fldChar w:fldCharType="begin" w:fldLock="1"/>
      </w:r>
      <w:r w:rsidRPr="000A1182">
        <w:rPr>
          <w:lang w:bidi="ta-IN"/>
        </w:rPr>
        <w:instrText xml:space="preserve"> Quote "(</w:instrText>
      </w:r>
      <w:r w:rsidR="00502576" w:rsidRPr="000A1182">
        <w:rPr>
          <w:lang w:bidi="ta-IN"/>
        </w:rPr>
        <w:instrText>7</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(7)</w:t>
      </w:r>
      <w:r w:rsidRPr="000A1182">
        <w:rPr>
          <w:lang w:bidi="ta-IN"/>
        </w:rPr>
        <w:fldChar w:fldCharType="end"/>
      </w:r>
      <w:r w:rsidRPr="000A1182">
        <w:rPr>
          <w:lang w:bidi="ta-IN"/>
        </w:rPr>
        <w:t>  </w:t>
      </w:r>
      <w:r w:rsidR="008D1FA0" w:rsidRPr="000A1182">
        <w:rPr>
          <w:lang w:bidi="ta-IN"/>
        </w:rPr>
        <w:t>Subject to subsection</w:t>
      </w:r>
      <w:r w:rsidR="00B650F3" w:rsidRPr="000A1182">
        <w:rPr>
          <w:lang w:bidi="ta-IN"/>
        </w:rPr>
        <w:t>s</w:t>
      </w:r>
      <w:r w:rsidR="008D1FA0" w:rsidRPr="000A1182">
        <w:rPr>
          <w:lang w:bidi="ta-IN"/>
        </w:rPr>
        <w:t xml:space="preserve"> (</w:t>
      </w:r>
      <w:r w:rsidR="00502576" w:rsidRPr="000A1182">
        <w:rPr>
          <w:lang w:bidi="ta-IN"/>
        </w:rPr>
        <w:t>8</w:t>
      </w:r>
      <w:r w:rsidR="008D1FA0" w:rsidRPr="000A1182">
        <w:rPr>
          <w:lang w:bidi="ta-IN"/>
        </w:rPr>
        <w:t>)</w:t>
      </w:r>
      <w:r w:rsidR="00B650F3" w:rsidRPr="000A1182">
        <w:rPr>
          <w:lang w:bidi="ta-IN"/>
        </w:rPr>
        <w:t xml:space="preserve"> and (</w:t>
      </w:r>
      <w:r w:rsidR="00502576" w:rsidRPr="000A1182">
        <w:rPr>
          <w:lang w:bidi="ta-IN"/>
        </w:rPr>
        <w:t>9</w:t>
      </w:r>
      <w:r w:rsidR="00B650F3" w:rsidRPr="000A1182">
        <w:rPr>
          <w:lang w:bidi="ta-IN"/>
        </w:rPr>
        <w:t>)</w:t>
      </w:r>
      <w:r w:rsidR="008D1FA0" w:rsidRPr="000A1182">
        <w:rPr>
          <w:lang w:bidi="ta-IN"/>
        </w:rPr>
        <w:t xml:space="preserve">, a reference to a specified period </w:t>
      </w:r>
      <w:r w:rsidR="00871F14" w:rsidRPr="000A1182">
        <w:rPr>
          <w:lang w:bidi="ta-IN"/>
        </w:rPr>
        <w:t xml:space="preserve">in subsection (4) </w:t>
      </w:r>
      <w:r w:rsidR="008D1FA0" w:rsidRPr="000A1182">
        <w:rPr>
          <w:lang w:bidi="ta-IN"/>
        </w:rPr>
        <w:t xml:space="preserve">is a reference to </w:t>
      </w:r>
      <w:r w:rsidR="00D623FF" w:rsidRPr="000A1182">
        <w:rPr>
          <w:lang w:bidi="ta-IN"/>
        </w:rPr>
        <w:t>such</w:t>
      </w:r>
      <w:r w:rsidR="008D1FA0" w:rsidRPr="000A1182">
        <w:rPr>
          <w:lang w:bidi="ta-IN"/>
        </w:rPr>
        <w:t xml:space="preserve"> period specified by the Court, </w:t>
      </w:r>
      <w:r w:rsidR="00D623FF" w:rsidRPr="000A1182">
        <w:rPr>
          <w:lang w:bidi="ta-IN"/>
        </w:rPr>
        <w:t>not exceeding</w:t>
      </w:r>
      <w:r w:rsidR="008616E3" w:rsidRPr="000A1182">
        <w:rPr>
          <w:lang w:bidi="ta-IN"/>
        </w:rPr>
        <w:t xml:space="preserve"> 5 years </w:t>
      </w:r>
      <w:r w:rsidR="005D532D" w:rsidRPr="000A1182">
        <w:rPr>
          <w:lang w:bidi="ta-IN"/>
        </w:rPr>
        <w:t xml:space="preserve">or such other period as the Minister may prescribe, in place of </w:t>
      </w:r>
      <w:r w:rsidR="00996AF0" w:rsidRPr="000A1182">
        <w:rPr>
          <w:lang w:bidi="ta-IN"/>
        </w:rPr>
        <w:t>the first period</w:t>
      </w:r>
      <w:r w:rsidR="005B11A1" w:rsidRPr="000A1182">
        <w:rPr>
          <w:lang w:bidi="ta-IN"/>
        </w:rPr>
        <w:t>.</w:t>
      </w:r>
    </w:p>
    <w:p w:rsidR="00AF7ED2" w:rsidRPr="000A1182" w:rsidRDefault="00B87B60" w:rsidP="00B87B60">
      <w:pPr>
        <w:pStyle w:val="Am2SectionText1"/>
        <w:rPr>
          <w:lang w:bidi="ta-IN"/>
        </w:rPr>
      </w:pPr>
      <w:r w:rsidRPr="000A1182">
        <w:rPr>
          <w:lang w:bidi="ta-IN"/>
        </w:rPr>
        <w:fldChar w:fldCharType="begin" w:fldLock="1"/>
      </w:r>
      <w:r w:rsidRPr="000A1182">
        <w:rPr>
          <w:lang w:bidi="ta-IN"/>
        </w:rPr>
        <w:instrText xml:space="preserve"> Quote "(</w:instrText>
      </w:r>
      <w:r w:rsidR="00502576" w:rsidRPr="000A1182">
        <w:rPr>
          <w:lang w:bidi="ta-IN"/>
        </w:rPr>
        <w:instrText>8</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(8)</w:t>
      </w:r>
      <w:r w:rsidRPr="000A1182">
        <w:rPr>
          <w:lang w:bidi="ta-IN"/>
        </w:rPr>
        <w:fldChar w:fldCharType="end"/>
      </w:r>
      <w:r w:rsidRPr="000A1182">
        <w:rPr>
          <w:lang w:bidi="ta-IN"/>
        </w:rPr>
        <w:t>  </w:t>
      </w:r>
      <w:r w:rsidR="00AF7ED2" w:rsidRPr="000A1182">
        <w:rPr>
          <w:lang w:bidi="ta-IN"/>
        </w:rPr>
        <w:t>If a supplier</w:t>
      </w:r>
      <w:r w:rsidR="008939DE" w:rsidRPr="000A1182">
        <w:rPr>
          <w:lang w:bidi="ta-IN"/>
        </w:rPr>
        <w:t xml:space="preserve"> </w:t>
      </w:r>
      <w:r w:rsidR="00AF7ED2" w:rsidRPr="000A1182">
        <w:rPr>
          <w:lang w:bidi="ta-IN"/>
        </w:rPr>
        <w:t>fails to comply with an order made under subsection (4)</w:t>
      </w:r>
      <w:r w:rsidR="008616E3" w:rsidRPr="000A1182">
        <w:rPr>
          <w:lang w:bidi="ta-IN"/>
        </w:rPr>
        <w:t>(</w:t>
      </w:r>
      <w:r w:rsidR="008616E3" w:rsidRPr="000A1182">
        <w:rPr>
          <w:i/>
          <w:lang w:bidi="ta-IN"/>
        </w:rPr>
        <w:t>a</w:t>
      </w:r>
      <w:r w:rsidR="008616E3" w:rsidRPr="000A1182">
        <w:rPr>
          <w:lang w:bidi="ta-IN"/>
        </w:rPr>
        <w:t>) to (</w:t>
      </w:r>
      <w:r w:rsidR="008616E3" w:rsidRPr="000A1182">
        <w:rPr>
          <w:i/>
          <w:lang w:bidi="ta-IN"/>
        </w:rPr>
        <w:t>d</w:t>
      </w:r>
      <w:r w:rsidR="008616E3" w:rsidRPr="000A1182">
        <w:rPr>
          <w:lang w:bidi="ta-IN"/>
        </w:rPr>
        <w:t>)</w:t>
      </w:r>
      <w:r w:rsidR="00606B06" w:rsidRPr="000A1182">
        <w:rPr>
          <w:lang w:bidi="ta-IN"/>
        </w:rPr>
        <w:t xml:space="preserve">, the court which made the </w:t>
      </w:r>
      <w:r w:rsidR="00606B06" w:rsidRPr="000A1182">
        <w:rPr>
          <w:lang w:bidi="ta-IN"/>
        </w:rPr>
        <w:lastRenderedPageBreak/>
        <w:t xml:space="preserve">declaration or injunction </w:t>
      </w:r>
      <w:r w:rsidR="00AF7ED2" w:rsidRPr="000A1182">
        <w:rPr>
          <w:lang w:bidi="ta-IN"/>
        </w:rPr>
        <w:t>may, on the application of the Board</w:t>
      </w:r>
      <w:r w:rsidR="00B650F3" w:rsidRPr="000A1182">
        <w:rPr>
          <w:lang w:bidi="ta-IN"/>
        </w:rPr>
        <w:t xml:space="preserve"> </w:t>
      </w:r>
      <w:r w:rsidR="00606B06" w:rsidRPr="000A1182">
        <w:rPr>
          <w:lang w:bidi="ta-IN"/>
        </w:rPr>
        <w:t xml:space="preserve">extend the specified period </w:t>
      </w:r>
      <w:r w:rsidR="002912F0" w:rsidRPr="000A1182">
        <w:rPr>
          <w:lang w:bidi="ta-IN"/>
        </w:rPr>
        <w:t xml:space="preserve">referred to in </w:t>
      </w:r>
      <w:r w:rsidR="00606B06" w:rsidRPr="000A1182">
        <w:rPr>
          <w:lang w:bidi="ta-IN"/>
        </w:rPr>
        <w:t>the order to such time not exceeding the maximum period specified in subsection </w:t>
      </w:r>
      <w:r w:rsidR="008C2E91" w:rsidRPr="000A1182">
        <w:rPr>
          <w:lang w:bidi="ta-IN"/>
        </w:rPr>
        <w:t>(1</w:t>
      </w:r>
      <w:r w:rsidR="00502576" w:rsidRPr="000A1182">
        <w:rPr>
          <w:lang w:bidi="ta-IN"/>
        </w:rPr>
        <w:t>0</w:t>
      </w:r>
      <w:r w:rsidR="00606B06" w:rsidRPr="000A1182">
        <w:rPr>
          <w:lang w:bidi="ta-IN"/>
        </w:rPr>
        <w:t>).</w:t>
      </w:r>
    </w:p>
    <w:p w:rsidR="008939DE" w:rsidRPr="000A1182" w:rsidRDefault="00B650F3" w:rsidP="00B650F3">
      <w:pPr>
        <w:pStyle w:val="Am2SectionText1"/>
      </w:pPr>
      <w:r w:rsidRPr="000A1182">
        <w:fldChar w:fldCharType="begin" w:fldLock="1"/>
      </w:r>
      <w:r w:rsidRPr="000A1182">
        <w:instrText xml:space="preserve"> Quote "(</w:instrText>
      </w:r>
      <w:r w:rsidR="00502576" w:rsidRPr="000A1182">
        <w:instrText>9</w:instrText>
      </w:r>
      <w:r w:rsidRPr="000A1182">
        <w:fldChar w:fldCharType="begin" w:fldLock="1"/>
      </w:r>
      <w:r w:rsidRPr="000A1182">
        <w:instrText xml:space="preserve"> Preserved=Yes </w:instrText>
      </w:r>
      <w:r w:rsidRPr="000A1182">
        <w:fldChar w:fldCharType="end"/>
      </w:r>
      <w:r w:rsidRPr="000A1182">
        <w:instrText xml:space="preserve">)" </w:instrText>
      </w:r>
      <w:r w:rsidRPr="000A1182">
        <w:fldChar w:fldCharType="separate"/>
      </w:r>
      <w:r w:rsidR="00F5120C" w:rsidRPr="000A1182">
        <w:t>(9)</w:t>
      </w:r>
      <w:r w:rsidRPr="000A1182">
        <w:fldChar w:fldCharType="end"/>
      </w:r>
      <w:r w:rsidRPr="000A1182">
        <w:t>  </w:t>
      </w:r>
      <w:r w:rsidR="008939DE" w:rsidRPr="000A1182">
        <w:t>If an individual fails to comply with an order made under subsection (4)(</w:t>
      </w:r>
      <w:r w:rsidR="008939DE" w:rsidRPr="000A1182">
        <w:rPr>
          <w:i/>
        </w:rPr>
        <w:t>e</w:t>
      </w:r>
      <w:r w:rsidR="008939DE" w:rsidRPr="000A1182">
        <w:t xml:space="preserve">) </w:t>
      </w:r>
      <w:r w:rsidR="00E71FDE" w:rsidRPr="000A1182">
        <w:t>or (</w:t>
      </w:r>
      <w:r w:rsidR="00E71FDE" w:rsidRPr="000A1182">
        <w:rPr>
          <w:i/>
        </w:rPr>
        <w:t>f</w:t>
      </w:r>
      <w:r w:rsidR="00E71FDE" w:rsidRPr="000A1182">
        <w:t xml:space="preserve">) </w:t>
      </w:r>
      <w:r w:rsidR="008939DE" w:rsidRPr="000A1182">
        <w:t xml:space="preserve">in relation to a declaration or an injunction </w:t>
      </w:r>
      <w:r w:rsidR="00D623FF" w:rsidRPr="000A1182">
        <w:t xml:space="preserve">made </w:t>
      </w:r>
      <w:r w:rsidR="008939DE" w:rsidRPr="000A1182">
        <w:t xml:space="preserve">under subsection (1), </w:t>
      </w:r>
      <w:r w:rsidR="002912F0" w:rsidRPr="000A1182">
        <w:rPr>
          <w:lang w:bidi="ta-IN"/>
        </w:rPr>
        <w:t>the court which made the declaration or injunction may, on the application of the Board</w:t>
      </w:r>
      <w:r w:rsidR="00D623FF" w:rsidRPr="000A1182">
        <w:rPr>
          <w:lang w:bidi="ta-IN"/>
        </w:rPr>
        <w:t>,</w:t>
      </w:r>
      <w:r w:rsidR="002912F0" w:rsidRPr="000A1182">
        <w:rPr>
          <w:lang w:bidi="ta-IN"/>
        </w:rPr>
        <w:t xml:space="preserve"> extend the specified period referred to in the order to such time not exceeding the maximum period specified in subsection (</w:t>
      </w:r>
      <w:r w:rsidR="00502576" w:rsidRPr="000A1182">
        <w:rPr>
          <w:lang w:bidi="ta-IN"/>
        </w:rPr>
        <w:t>10</w:t>
      </w:r>
      <w:r w:rsidR="002912F0" w:rsidRPr="000A1182">
        <w:rPr>
          <w:lang w:bidi="ta-IN"/>
        </w:rPr>
        <w:t>)</w:t>
      </w:r>
      <w:r w:rsidR="008939DE" w:rsidRPr="000A1182">
        <w:t>.</w:t>
      </w:r>
    </w:p>
    <w:p w:rsidR="00787AF5" w:rsidRPr="000A1182" w:rsidRDefault="00B87B60" w:rsidP="00B87B60">
      <w:pPr>
        <w:pStyle w:val="Am2SectionText1"/>
        <w:rPr>
          <w:lang w:bidi="ta-IN"/>
        </w:rPr>
      </w:pPr>
      <w:r w:rsidRPr="000A1182">
        <w:rPr>
          <w:lang w:bidi="ta-IN"/>
        </w:rPr>
        <w:fldChar w:fldCharType="begin" w:fldLock="1"/>
      </w:r>
      <w:r w:rsidRPr="000A1182">
        <w:rPr>
          <w:lang w:bidi="ta-IN"/>
        </w:rPr>
        <w:instrText xml:space="preserve"> Quote "(</w:instrText>
      </w:r>
      <w:r w:rsidR="00502576" w:rsidRPr="000A1182">
        <w:rPr>
          <w:lang w:bidi="ta-IN"/>
        </w:rPr>
        <w:instrText>10</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(10)</w:t>
      </w:r>
      <w:r w:rsidRPr="000A1182">
        <w:rPr>
          <w:lang w:bidi="ta-IN"/>
        </w:rPr>
        <w:fldChar w:fldCharType="end"/>
      </w:r>
      <w:r w:rsidRPr="000A1182">
        <w:rPr>
          <w:lang w:bidi="ta-IN"/>
        </w:rPr>
        <w:t>  </w:t>
      </w:r>
      <w:r w:rsidR="00191E98" w:rsidRPr="000A1182">
        <w:rPr>
          <w:lang w:bidi="ta-IN"/>
        </w:rPr>
        <w:t>The maximum peri</w:t>
      </w:r>
      <w:r w:rsidR="008E1898" w:rsidRPr="000A1182">
        <w:rPr>
          <w:lang w:bidi="ta-IN"/>
        </w:rPr>
        <w:t>od referred to in subsections</w:t>
      </w:r>
      <w:r w:rsidR="00502576" w:rsidRPr="000A1182">
        <w:rPr>
          <w:lang w:bidi="ta-IN"/>
        </w:rPr>
        <w:t> </w:t>
      </w:r>
      <w:r w:rsidR="008E1898" w:rsidRPr="000A1182">
        <w:rPr>
          <w:lang w:bidi="ta-IN"/>
        </w:rPr>
        <w:t>(</w:t>
      </w:r>
      <w:r w:rsidR="00502576" w:rsidRPr="000A1182">
        <w:rPr>
          <w:lang w:bidi="ta-IN"/>
        </w:rPr>
        <w:t>8</w:t>
      </w:r>
      <w:r w:rsidR="00191E98" w:rsidRPr="000A1182">
        <w:rPr>
          <w:lang w:bidi="ta-IN"/>
        </w:rPr>
        <w:t>) and (</w:t>
      </w:r>
      <w:r w:rsidR="00502576" w:rsidRPr="000A1182">
        <w:rPr>
          <w:lang w:bidi="ta-IN"/>
        </w:rPr>
        <w:t>9</w:t>
      </w:r>
      <w:r w:rsidR="00191E98" w:rsidRPr="000A1182">
        <w:rPr>
          <w:lang w:bidi="ta-IN"/>
        </w:rPr>
        <w:t>) is [10] years after the date on which the order under subsection (4) was made</w:t>
      </w:r>
      <w:r w:rsidR="005D532D" w:rsidRPr="000A1182">
        <w:rPr>
          <w:lang w:bidi="ta-IN"/>
        </w:rPr>
        <w:t xml:space="preserve"> or such other period as the Minister may prescribe, in place </w:t>
      </w:r>
      <w:r w:rsidR="00996AF0" w:rsidRPr="000A1182">
        <w:rPr>
          <w:lang w:bidi="ta-IN"/>
        </w:rPr>
        <w:t>of the first period</w:t>
      </w:r>
      <w:r w:rsidR="00191E98" w:rsidRPr="000A1182">
        <w:rPr>
          <w:lang w:bidi="ta-IN"/>
        </w:rPr>
        <w:t>.</w:t>
      </w:r>
    </w:p>
    <w:p w:rsidR="00787AF5" w:rsidRPr="000A1182" w:rsidRDefault="00787AF5" w:rsidP="00191E98">
      <w:pPr>
        <w:pStyle w:val="Am2SectionText1"/>
        <w:rPr>
          <w:lang w:bidi="ta-IN"/>
        </w:rPr>
      </w:pPr>
      <w:r w:rsidRPr="000A1182">
        <w:rPr>
          <w:lang w:bidi="ta-IN"/>
        </w:rPr>
        <w:fldChar w:fldCharType="begin" w:fldLock="1"/>
      </w:r>
      <w:r w:rsidRPr="000A1182">
        <w:rPr>
          <w:lang w:bidi="ta-IN"/>
        </w:rPr>
        <w:instrText xml:space="preserve"> Quote "(</w:instrText>
      </w:r>
      <w:r w:rsidR="00502576" w:rsidRPr="000A1182">
        <w:rPr>
          <w:lang w:bidi="ta-IN"/>
        </w:rPr>
        <w:instrText>11</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(11)</w:t>
      </w:r>
      <w:r w:rsidRPr="000A1182">
        <w:rPr>
          <w:lang w:bidi="ta-IN"/>
        </w:rPr>
        <w:fldChar w:fldCharType="end"/>
      </w:r>
      <w:r w:rsidRPr="000A1182">
        <w:rPr>
          <w:lang w:bidi="ta-IN"/>
        </w:rPr>
        <w:t>  Without prejudice to subsection (</w:t>
      </w:r>
      <w:r w:rsidR="00502576" w:rsidRPr="000A1182">
        <w:rPr>
          <w:lang w:bidi="ta-IN"/>
        </w:rPr>
        <w:t>8</w:t>
      </w:r>
      <w:r w:rsidRPr="000A1182">
        <w:rPr>
          <w:lang w:bidi="ta-IN"/>
        </w:rPr>
        <w:t xml:space="preserve">), if </w:t>
      </w:r>
      <w:r w:rsidR="00191E98" w:rsidRPr="000A1182">
        <w:rPr>
          <w:lang w:bidi="ta-IN"/>
        </w:rPr>
        <w:t>a supplier has entered a consumer transaction with a consumer in breach of an order made under subsection (4)(</w:t>
      </w:r>
      <w:r w:rsidR="00191E98" w:rsidRPr="000A1182">
        <w:rPr>
          <w:i/>
          <w:lang w:bidi="ta-IN"/>
        </w:rPr>
        <w:t>b</w:t>
      </w:r>
      <w:r w:rsidR="00191E98" w:rsidRPr="000A1182">
        <w:rPr>
          <w:lang w:bidi="ta-IN"/>
        </w:rPr>
        <w:t xml:space="preserve">), </w:t>
      </w:r>
      <w:r w:rsidR="009D78CD" w:rsidRPr="000A1182">
        <w:rPr>
          <w:lang w:bidi="ta-IN"/>
        </w:rPr>
        <w:t xml:space="preserve">within 6 months after the date on which the contract was entered into, </w:t>
      </w:r>
      <w:r w:rsidR="00191E98" w:rsidRPr="000A1182">
        <w:rPr>
          <w:lang w:bidi="ta-IN"/>
        </w:rPr>
        <w:t>the consumer may cancel the contract in accordance with regulations made under section 20(2)(</w:t>
      </w:r>
      <w:r w:rsidR="00191E98" w:rsidRPr="000A1182">
        <w:rPr>
          <w:i/>
          <w:lang w:bidi="ta-IN"/>
        </w:rPr>
        <w:t>m</w:t>
      </w:r>
      <w:r w:rsidR="00191E98" w:rsidRPr="000A1182">
        <w:rPr>
          <w:lang w:bidi="ta-IN"/>
        </w:rPr>
        <w:t>).</w:t>
      </w:r>
    </w:p>
    <w:p w:rsidR="008A47B2" w:rsidRPr="000A1182" w:rsidRDefault="008939DE" w:rsidP="008939DE">
      <w:pPr>
        <w:pStyle w:val="Am2SectionText1"/>
      </w:pPr>
      <w:r w:rsidRPr="000A1182">
        <w:fldChar w:fldCharType="begin" w:fldLock="1"/>
      </w:r>
      <w:r w:rsidRPr="000A1182">
        <w:instrText xml:space="preserve"> Quote "(</w:instrText>
      </w:r>
      <w:r w:rsidR="00502576" w:rsidRPr="000A1182">
        <w:instrText>12</w:instrText>
      </w:r>
      <w:r w:rsidRPr="000A1182">
        <w:fldChar w:fldCharType="begin" w:fldLock="1"/>
      </w:r>
      <w:r w:rsidRPr="000A1182">
        <w:instrText xml:space="preserve"> Preserved=Yes </w:instrText>
      </w:r>
      <w:r w:rsidRPr="000A1182">
        <w:fldChar w:fldCharType="end"/>
      </w:r>
      <w:r w:rsidRPr="000A1182">
        <w:instrText xml:space="preserve">)" </w:instrText>
      </w:r>
      <w:r w:rsidRPr="000A1182">
        <w:fldChar w:fldCharType="separate"/>
      </w:r>
      <w:r w:rsidR="00F5120C" w:rsidRPr="000A1182">
        <w:t>(12)</w:t>
      </w:r>
      <w:r w:rsidRPr="000A1182">
        <w:fldChar w:fldCharType="end"/>
      </w:r>
      <w:r w:rsidRPr="000A1182">
        <w:t>  </w:t>
      </w:r>
      <w:r w:rsidR="00B87B60" w:rsidRPr="000A1182">
        <w:t>Subsections (</w:t>
      </w:r>
      <w:r w:rsidR="00502576" w:rsidRPr="000A1182">
        <w:t>8</w:t>
      </w:r>
      <w:r w:rsidR="008A47B2" w:rsidRPr="000A1182">
        <w:t>)</w:t>
      </w:r>
      <w:r w:rsidR="00C77CCF" w:rsidRPr="000A1182">
        <w:t>,</w:t>
      </w:r>
      <w:r w:rsidR="00B650F3" w:rsidRPr="000A1182">
        <w:t xml:space="preserve"> </w:t>
      </w:r>
      <w:r w:rsidR="008A47B2" w:rsidRPr="000A1182">
        <w:t>(</w:t>
      </w:r>
      <w:r w:rsidR="00502576" w:rsidRPr="000A1182">
        <w:t>9</w:t>
      </w:r>
      <w:r w:rsidR="008A47B2" w:rsidRPr="000A1182">
        <w:t>)</w:t>
      </w:r>
      <w:r w:rsidR="00C77CCF" w:rsidRPr="000A1182">
        <w:t xml:space="preserve"> and (</w:t>
      </w:r>
      <w:r w:rsidR="008C2E91" w:rsidRPr="000A1182">
        <w:t>1</w:t>
      </w:r>
      <w:r w:rsidR="00502576" w:rsidRPr="000A1182">
        <w:t>1</w:t>
      </w:r>
      <w:r w:rsidR="00C77CCF" w:rsidRPr="000A1182">
        <w:t>)</w:t>
      </w:r>
      <w:r w:rsidRPr="000A1182">
        <w:t xml:space="preserve"> </w:t>
      </w:r>
      <w:r w:rsidR="008A47B2" w:rsidRPr="000A1182">
        <w:t>apply despite any proceedings which may be commenced</w:t>
      </w:r>
      <w:r w:rsidRPr="000A1182">
        <w:t xml:space="preserve"> against the supplier or individual</w:t>
      </w:r>
      <w:r w:rsidR="00602C4A" w:rsidRPr="000A1182">
        <w:t>, as the case may be,</w:t>
      </w:r>
      <w:r w:rsidR="008A47B2" w:rsidRPr="000A1182">
        <w:t xml:space="preserve"> </w:t>
      </w:r>
      <w:r w:rsidR="008E1898" w:rsidRPr="000A1182">
        <w:t>for contempt of court</w:t>
      </w:r>
      <w:r w:rsidRPr="000A1182">
        <w:t>.</w:t>
      </w:r>
    </w:p>
    <w:p w:rsidR="007A576C" w:rsidRPr="000A1182" w:rsidRDefault="007A576C" w:rsidP="007A576C">
      <w:pPr>
        <w:pStyle w:val="Am2SectionText1"/>
      </w:pPr>
      <w:r w:rsidRPr="000A1182">
        <w:fldChar w:fldCharType="begin" w:fldLock="1"/>
      </w:r>
      <w:r w:rsidRPr="000A1182">
        <w:instrText xml:space="preserve"> Quote "(</w:instrText>
      </w:r>
      <w:r w:rsidR="00502576" w:rsidRPr="000A1182">
        <w:instrText>13</w:instrText>
      </w:r>
      <w:r w:rsidRPr="000A1182">
        <w:fldChar w:fldCharType="begin" w:fldLock="1"/>
      </w:r>
      <w:r w:rsidRPr="000A1182">
        <w:instrText xml:space="preserve"> Preserved=Yes </w:instrText>
      </w:r>
      <w:r w:rsidRPr="000A1182">
        <w:fldChar w:fldCharType="end"/>
      </w:r>
      <w:r w:rsidRPr="000A1182">
        <w:instrText xml:space="preserve">)" </w:instrText>
      </w:r>
      <w:r w:rsidRPr="000A1182">
        <w:fldChar w:fldCharType="separate"/>
      </w:r>
      <w:r w:rsidR="00F5120C" w:rsidRPr="000A1182">
        <w:t>(13)</w:t>
      </w:r>
      <w:r w:rsidRPr="000A1182">
        <w:fldChar w:fldCharType="end"/>
      </w:r>
      <w:r w:rsidRPr="000A1182">
        <w:t>  If a practice of the supplier has been declared or permanently enjoined by the District Court or High Court as being an unfair practice under this section, the order is, in any other civil proceedings involving the supplier except an appeal from the order, conclusive proof that the practice in question is an unfair practice.</w:t>
      </w:r>
    </w:p>
    <w:p w:rsidR="00E073AF" w:rsidRPr="000A1182" w:rsidRDefault="00E073AF" w:rsidP="00E073AF">
      <w:pPr>
        <w:pStyle w:val="Am2SectionText1"/>
      </w:pPr>
      <w:r w:rsidRPr="000A1182">
        <w:fldChar w:fldCharType="begin" w:fldLock="1"/>
      </w:r>
      <w:r w:rsidRPr="000A1182">
        <w:instrText xml:space="preserve"> Quote "(</w:instrText>
      </w:r>
      <w:r w:rsidR="00502576" w:rsidRPr="000A1182">
        <w:instrText>14</w:instrText>
      </w:r>
      <w:r w:rsidRPr="000A1182">
        <w:fldChar w:fldCharType="begin" w:fldLock="1"/>
      </w:r>
      <w:r w:rsidRPr="000A1182">
        <w:instrText xml:space="preserve"> Preserved=Yes </w:instrText>
      </w:r>
      <w:r w:rsidRPr="000A1182">
        <w:fldChar w:fldCharType="end"/>
      </w:r>
      <w:r w:rsidRPr="000A1182">
        <w:instrText xml:space="preserve">)" </w:instrText>
      </w:r>
      <w:r w:rsidRPr="000A1182">
        <w:fldChar w:fldCharType="separate"/>
      </w:r>
      <w:r w:rsidR="00F5120C" w:rsidRPr="000A1182">
        <w:t>(14)</w:t>
      </w:r>
      <w:r w:rsidRPr="000A1182">
        <w:fldChar w:fldCharType="end"/>
      </w:r>
      <w:r w:rsidRPr="000A1182">
        <w:t xml:space="preserve">  In this section and section 10 </w:t>
      </w:r>
      <w:r w:rsidR="00DB11EF" w:rsidRPr="000A1182">
        <w:t xml:space="preserve">a </w:t>
      </w:r>
      <w:r w:rsidRPr="000A1182">
        <w:t>“notifiable event” means an event specified in the Fifth Schedule.”.</w:t>
      </w:r>
    </w:p>
    <w:p w:rsidR="00526D0A" w:rsidRPr="000A1182" w:rsidRDefault="00526D0A" w:rsidP="00520C86">
      <w:pPr>
        <w:pStyle w:val="SectionHeading"/>
        <w:rPr>
          <w:lang w:bidi="ta-IN"/>
        </w:rPr>
      </w:pPr>
      <w:r w:rsidRPr="000A1182">
        <w:rPr>
          <w:lang w:bidi="ta-IN"/>
        </w:rPr>
        <w:lastRenderedPageBreak/>
        <w:t xml:space="preserve">Repeal and re-enactment of section 10 </w:t>
      </w:r>
    </w:p>
    <w:p w:rsidR="00503F55" w:rsidRPr="000A1182" w:rsidRDefault="00503F55" w:rsidP="00503F55">
      <w:pPr>
        <w:pStyle w:val="ClientNotes"/>
      </w:pPr>
      <w:r w:rsidRPr="000A1182">
        <w:t>.</w:t>
      </w:r>
    </w:p>
    <w:p w:rsidR="00520C86" w:rsidRPr="000A1182" w:rsidRDefault="00A667C3" w:rsidP="00A667C3">
      <w:pPr>
        <w:pStyle w:val="SectionText1"/>
        <w:rPr>
          <w:lang w:bidi="ta-IN"/>
        </w:rPr>
      </w:pPr>
      <w:r w:rsidRPr="000A1182">
        <w:rPr>
          <w:lang w:bidi="ta-IN"/>
        </w:rPr>
        <w:fldChar w:fldCharType="begin" w:fldLock="1"/>
      </w:r>
      <w:r w:rsidRPr="000A1182">
        <w:rPr>
          <w:lang w:bidi="ta-IN"/>
        </w:rPr>
        <w:instrText xml:space="preserve"> Quote "</w:instrText>
      </w:r>
      <w:r w:rsidRPr="000A1182">
        <w:rPr>
          <w:b/>
          <w:bCs/>
          <w:lang w:bidi="ta-IN"/>
        </w:rPr>
        <w:fldChar w:fldCharType="begin" w:fldLock="1"/>
      </w:r>
      <w:r w:rsidRPr="000A1182">
        <w:rPr>
          <w:b/>
          <w:bCs/>
          <w:lang w:bidi="ta-IN"/>
        </w:rPr>
        <w:instrText>SEQ SectionText(1.) \h</w:instrText>
      </w:r>
      <w:r w:rsidRPr="000A1182">
        <w:rPr>
          <w:b/>
          <w:bCs/>
          <w:lang w:bidi="ta-IN"/>
        </w:rPr>
        <w:fldChar w:fldCharType="end"/>
      </w:r>
      <w:r w:rsidRPr="000A1182">
        <w:rPr>
          <w:b/>
          <w:bCs/>
          <w:lang w:bidi="ta-IN"/>
        </w:rPr>
        <w:fldChar w:fldCharType="begin" w:fldLock="1"/>
      </w:r>
      <w:r w:rsidRPr="000A1182">
        <w:rPr>
          <w:b/>
          <w:bCs/>
          <w:lang w:bidi="ta-IN"/>
        </w:rPr>
        <w:instrText>SEQ ParaDisplay1</w:instrText>
      </w:r>
      <w:r w:rsidRPr="000A1182">
        <w:rPr>
          <w:b/>
          <w:bCs/>
          <w:lang w:bidi="ta-IN"/>
        </w:rPr>
        <w:fldChar w:fldCharType="separate"/>
      </w:r>
      <w:r w:rsidR="00296E55" w:rsidRPr="000A1182">
        <w:rPr>
          <w:b/>
          <w:bCs/>
          <w:noProof/>
          <w:lang w:bidi="ta-IN"/>
        </w:rPr>
        <w:instrText>5</w:instrText>
      </w:r>
      <w:r w:rsidRPr="000A1182">
        <w:rPr>
          <w:b/>
          <w:bCs/>
          <w:lang w:bidi="ta-IN"/>
        </w:rPr>
        <w:fldChar w:fldCharType="end"/>
      </w:r>
      <w:r w:rsidRPr="000A1182">
        <w:rPr>
          <w:lang w:bidi="ta-IN"/>
        </w:rPr>
        <w:fldChar w:fldCharType="begin" w:fldLock="1"/>
      </w:r>
      <w:r w:rsidRPr="000A1182">
        <w:rPr>
          <w:lang w:bidi="ta-IN"/>
        </w:rPr>
        <w:instrText xml:space="preserve"> SEQ SectionText(1) \r0\h </w:instrText>
      </w:r>
      <w:r w:rsidRPr="000A1182">
        <w:rPr>
          <w:lang w:bidi="ta-IN"/>
        </w:rPr>
        <w:fldChar w:fldCharType="end"/>
      </w:r>
      <w:r w:rsidRPr="000A1182">
        <w:rPr>
          <w:lang w:bidi="ta-IN"/>
        </w:rPr>
        <w:fldChar w:fldCharType="begin" w:fldLock="1"/>
      </w:r>
      <w:r w:rsidRPr="000A1182">
        <w:rPr>
          <w:lang w:bidi="ta-IN"/>
        </w:rPr>
        <w:instrText xml:space="preserve"> SEQ SectionInterpretation(a) \r0\h </w:instrText>
      </w:r>
      <w:r w:rsidRPr="000A1182">
        <w:rPr>
          <w:lang w:bidi="ta-IN"/>
        </w:rPr>
        <w:fldChar w:fldCharType="end"/>
      </w:r>
      <w:r w:rsidRPr="000A1182">
        <w:rPr>
          <w:lang w:bidi="ta-IN"/>
        </w:rPr>
        <w:fldChar w:fldCharType="begin" w:fldLock="1"/>
      </w:r>
      <w:r w:rsidRPr="000A1182">
        <w:rPr>
          <w:lang w:bidi="ta-IN"/>
        </w:rPr>
        <w:instrText xml:space="preserve"> SEQ SectionText(a) \r0\h </w:instrText>
      </w:r>
      <w:r w:rsidRPr="000A1182">
        <w:rPr>
          <w:lang w:bidi="ta-IN"/>
        </w:rPr>
        <w:fldChar w:fldCharType="end"/>
      </w:r>
      <w:r w:rsidRPr="000A1182">
        <w:rPr>
          <w:lang w:bidi="ta-IN"/>
        </w:rPr>
        <w:fldChar w:fldCharType="begin" w:fldLock="1"/>
      </w:r>
      <w:r w:rsidRPr="000A1182">
        <w:rPr>
          <w:lang w:bidi="ta-IN"/>
        </w:rPr>
        <w:instrText xml:space="preserve"> SEQ pSectionText1. \r0\h </w:instrText>
      </w:r>
      <w:r w:rsidRPr="000A1182">
        <w:rPr>
          <w:lang w:bidi="ta-IN"/>
        </w:rPr>
        <w:fldChar w:fldCharType="end"/>
      </w:r>
      <w:r w:rsidRPr="000A1182">
        <w:rPr>
          <w:lang w:bidi="ta-IN"/>
        </w:rPr>
        <w:fldChar w:fldCharType="begin" w:fldLock="1"/>
      </w:r>
      <w:r w:rsidRPr="000A1182">
        <w:rPr>
          <w:lang w:bidi="ta-IN"/>
        </w:rPr>
        <w:instrText xml:space="preserve"> SEQ SectionIllustrationText(a) \r0\h </w:instrText>
      </w:r>
      <w:r w:rsidRPr="000A1182">
        <w:rPr>
          <w:lang w:bidi="ta-IN"/>
        </w:rPr>
        <w:fldChar w:fldCharType="end"/>
      </w:r>
      <w:r w:rsidRPr="000A1182">
        <w:rPr>
          <w:lang w:bidi="ta-IN"/>
        </w:rPr>
        <w:fldChar w:fldCharType="begin" w:fldLock="1"/>
      </w:r>
      <w:r w:rsidRPr="000A1182">
        <w:rPr>
          <w:lang w:bidi="ta-IN"/>
        </w:rPr>
        <w:instrText xml:space="preserve"> SEQ SectionExplanationText\r0\h </w:instrText>
      </w:r>
      <w:r w:rsidRPr="000A1182">
        <w:rPr>
          <w:lang w:bidi="ta-IN"/>
        </w:rPr>
        <w:fldChar w:fldCharType="end"/>
      </w:r>
      <w:r w:rsidRPr="000A1182">
        <w:rPr>
          <w:lang w:bidi="ta-IN"/>
        </w:rPr>
        <w:fldChar w:fldCharType="begin" w:fldLock="1"/>
      </w:r>
      <w:r w:rsidRPr="000A1182">
        <w:rPr>
          <w:lang w:bidi="ta-IN"/>
        </w:rPr>
        <w:instrText xml:space="preserve"> SEQ SectionExceptionText\r0\h </w:instrText>
      </w:r>
      <w:r w:rsidRPr="000A1182">
        <w:rPr>
          <w:lang w:bidi="ta-IN"/>
        </w:rPr>
        <w:fldChar w:fldCharType="end"/>
      </w:r>
      <w:r w:rsidRPr="000A1182">
        <w:rPr>
          <w:b/>
          <w:bCs/>
          <w:lang w:bidi="ta-IN"/>
        </w:rPr>
        <w:instrText>.</w:instrText>
      </w:r>
      <w:r w:rsidRPr="000A1182">
        <w:rPr>
          <w:lang w:bidi="ta-IN"/>
        </w:rPr>
        <w:instrText xml:space="preserve">" </w:instrText>
      </w:r>
      <w:r w:rsidRPr="000A1182">
        <w:rPr>
          <w:lang w:bidi="ta-IN"/>
        </w:rPr>
        <w:fldChar w:fldCharType="separate"/>
      </w:r>
      <w:r w:rsidR="00296E55" w:rsidRPr="000A1182">
        <w:rPr>
          <w:b/>
          <w:bCs/>
          <w:noProof/>
          <w:lang w:bidi="ta-IN"/>
        </w:rPr>
        <w:t>5</w:t>
      </w:r>
      <w:r w:rsidR="00296E55" w:rsidRPr="000A1182">
        <w:rPr>
          <w:b/>
          <w:bCs/>
          <w:lang w:bidi="ta-IN"/>
        </w:rPr>
        <w:t>.</w:t>
      </w:r>
      <w:r w:rsidRPr="000A1182">
        <w:rPr>
          <w:lang w:bidi="ta-IN"/>
        </w:rPr>
        <w:fldChar w:fldCharType="end"/>
      </w:r>
      <w:r w:rsidRPr="000A1182">
        <w:rPr>
          <w:lang w:bidi="ta-IN"/>
        </w:rPr>
        <w:t>  </w:t>
      </w:r>
      <w:r w:rsidR="00526D0A" w:rsidRPr="000A1182">
        <w:rPr>
          <w:lang w:bidi="ta-IN"/>
        </w:rPr>
        <w:t>Section 10 of t</w:t>
      </w:r>
      <w:r w:rsidR="00520C86" w:rsidRPr="000A1182">
        <w:rPr>
          <w:lang w:bidi="ta-IN"/>
        </w:rPr>
        <w:t>he principal Act is</w:t>
      </w:r>
      <w:r w:rsidR="00526D0A" w:rsidRPr="000A1182">
        <w:rPr>
          <w:lang w:bidi="ta-IN"/>
        </w:rPr>
        <w:t xml:space="preserve"> repealed and the following section substituted therefor</w:t>
      </w:r>
      <w:r w:rsidR="00520C86" w:rsidRPr="000A1182">
        <w:rPr>
          <w:lang w:bidi="ta-IN"/>
        </w:rPr>
        <w:t>:</w:t>
      </w:r>
    </w:p>
    <w:p w:rsidR="00520C86" w:rsidRPr="000A1182" w:rsidRDefault="00CF62F1" w:rsidP="00520C86">
      <w:pPr>
        <w:pStyle w:val="Am1SectionHeading"/>
        <w:rPr>
          <w:lang w:bidi="ta-IN"/>
        </w:rPr>
      </w:pPr>
      <w:r w:rsidRPr="000A1182">
        <w:rPr>
          <w:b w:val="0"/>
          <w:lang w:bidi="ta-IN"/>
        </w:rPr>
        <w:t>“</w:t>
      </w:r>
      <w:r w:rsidR="00520C86" w:rsidRPr="000A1182">
        <w:rPr>
          <w:lang w:bidi="ta-IN"/>
        </w:rPr>
        <w:t xml:space="preserve">Injunction against person from </w:t>
      </w:r>
      <w:r w:rsidR="009F13BD" w:rsidRPr="000A1182">
        <w:rPr>
          <w:lang w:bidi="ta-IN"/>
        </w:rPr>
        <w:t>knowingly abetting, aiding, permitting or procuring</w:t>
      </w:r>
      <w:r w:rsidR="00520C86" w:rsidRPr="000A1182">
        <w:rPr>
          <w:lang w:bidi="ta-IN"/>
        </w:rPr>
        <w:t xml:space="preserve"> supplier to engage in unfair practice</w:t>
      </w:r>
    </w:p>
    <w:p w:rsidR="00CC72A8" w:rsidRPr="000A1182" w:rsidRDefault="006322C3" w:rsidP="00BD4591">
      <w:pPr>
        <w:pStyle w:val="Am1SectionText1"/>
        <w:rPr>
          <w:lang w:bidi="ta-IN"/>
        </w:rPr>
      </w:pPr>
      <w:r w:rsidRPr="000A1182">
        <w:rPr>
          <w:lang w:bidi="ta-IN"/>
        </w:rPr>
        <w:fldChar w:fldCharType="begin" w:fldLock="1"/>
      </w:r>
      <w:r w:rsidRPr="000A1182">
        <w:rPr>
          <w:lang w:bidi="ta-IN"/>
        </w:rPr>
        <w:instrText xml:space="preserve"> </w:instrText>
      </w:r>
      <w:r w:rsidRPr="000A1182">
        <w:rPr>
          <w:b/>
          <w:lang w:bidi="ta-IN"/>
        </w:rPr>
        <w:instrText>Quote "</w:instrText>
      </w:r>
      <w:r w:rsidR="00CF62F1" w:rsidRPr="000A1182">
        <w:rPr>
          <w:b/>
          <w:lang w:bidi="ta-IN"/>
        </w:rPr>
        <w:instrText>10</w:instrText>
      </w:r>
      <w:r w:rsidRPr="000A1182">
        <w:rPr>
          <w:b/>
          <w:lang w:bidi="ta-IN"/>
        </w:rPr>
        <w:instrText>.</w:instrText>
      </w:r>
      <w:r w:rsidRPr="000A1182">
        <w:rPr>
          <w:b/>
          <w:lang w:bidi="ta-IN"/>
        </w:rPr>
        <w:fldChar w:fldCharType="begin" w:fldLock="1"/>
      </w:r>
      <w:r w:rsidRPr="000A1182">
        <w:rPr>
          <w:b/>
          <w:lang w:bidi="ta-IN"/>
        </w:rPr>
        <w:instrText xml:space="preserve"> Preserved=Yes</w:instrText>
      </w:r>
      <w:r w:rsidRPr="000A1182">
        <w:rPr>
          <w:lang w:bidi="ta-IN"/>
        </w:rPr>
        <w:instrText xml:space="preserve">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b/>
          <w:lang w:bidi="ta-IN"/>
        </w:rPr>
        <w:t>10.</w:t>
      </w:r>
      <w:r w:rsidRPr="000A1182">
        <w:rPr>
          <w:lang w:bidi="ta-IN"/>
        </w:rPr>
        <w:fldChar w:fldCharType="end"/>
      </w:r>
      <w:r w:rsidRPr="000A1182">
        <w:rPr>
          <w:lang w:bidi="ta-IN"/>
        </w:rPr>
        <w:t>—</w:t>
      </w:r>
      <w:r w:rsidRPr="000A1182">
        <w:rPr>
          <w:lang w:bidi="ta-IN"/>
        </w:rPr>
        <w:fldChar w:fldCharType="begin" w:fldLock="1"/>
      </w:r>
      <w:r w:rsidRPr="000A1182">
        <w:rPr>
          <w:lang w:bidi="ta-IN"/>
        </w:rPr>
        <w:instrText xml:space="preserve"> Quote "(1</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(1)</w:t>
      </w:r>
      <w:r w:rsidRPr="000A1182">
        <w:rPr>
          <w:lang w:bidi="ta-IN"/>
        </w:rPr>
        <w:fldChar w:fldCharType="end"/>
      </w:r>
      <w:r w:rsidRPr="000A1182">
        <w:rPr>
          <w:lang w:bidi="ta-IN"/>
        </w:rPr>
        <w:t>  </w:t>
      </w:r>
      <w:r w:rsidR="00BD4591" w:rsidRPr="000A1182">
        <w:rPr>
          <w:lang w:bidi="ta-IN"/>
        </w:rPr>
        <w:t>T</w:t>
      </w:r>
      <w:r w:rsidR="005D5799" w:rsidRPr="000A1182">
        <w:rPr>
          <w:lang w:bidi="ta-IN"/>
        </w:rPr>
        <w:t xml:space="preserve">he District Court or </w:t>
      </w:r>
      <w:r w:rsidR="00CC72A8" w:rsidRPr="000A1182">
        <w:rPr>
          <w:lang w:bidi="ta-IN"/>
        </w:rPr>
        <w:t>H</w:t>
      </w:r>
      <w:r w:rsidR="005D5799" w:rsidRPr="000A1182">
        <w:rPr>
          <w:lang w:bidi="ta-IN"/>
        </w:rPr>
        <w:t>igh Court may, on the application of the Board</w:t>
      </w:r>
      <w:r w:rsidR="00933CB7" w:rsidRPr="000A1182">
        <w:rPr>
          <w:lang w:bidi="ta-IN"/>
        </w:rPr>
        <w:t xml:space="preserve"> </w:t>
      </w:r>
      <w:r w:rsidR="00BD4591" w:rsidRPr="000A1182">
        <w:rPr>
          <w:lang w:bidi="ta-IN"/>
        </w:rPr>
        <w:t xml:space="preserve">grant an injunction restraining </w:t>
      </w:r>
      <w:r w:rsidR="00F23EE0" w:rsidRPr="000A1182">
        <w:rPr>
          <w:lang w:bidi="ta-IN"/>
        </w:rPr>
        <w:t>a</w:t>
      </w:r>
      <w:r w:rsidR="00BD4591" w:rsidRPr="000A1182">
        <w:rPr>
          <w:lang w:bidi="ta-IN"/>
        </w:rPr>
        <w:t xml:space="preserve"> person from </w:t>
      </w:r>
      <w:r w:rsidR="009F13BD" w:rsidRPr="000A1182">
        <w:rPr>
          <w:lang w:bidi="ta-IN"/>
        </w:rPr>
        <w:t xml:space="preserve">knowingly abetting, aiding, permitting or procuring </w:t>
      </w:r>
      <w:r w:rsidR="00A81857" w:rsidRPr="000A1182">
        <w:rPr>
          <w:lang w:bidi="ta-IN"/>
        </w:rPr>
        <w:t>a</w:t>
      </w:r>
      <w:r w:rsidR="00BD4591" w:rsidRPr="000A1182">
        <w:rPr>
          <w:lang w:bidi="ta-IN"/>
        </w:rPr>
        <w:t xml:space="preserve"> supplier </w:t>
      </w:r>
      <w:r w:rsidR="00933CB7" w:rsidRPr="000A1182">
        <w:rPr>
          <w:lang w:bidi="ta-IN"/>
        </w:rPr>
        <w:t xml:space="preserve">to </w:t>
      </w:r>
      <w:r w:rsidR="00BD4591" w:rsidRPr="000A1182">
        <w:rPr>
          <w:lang w:bidi="ta-IN"/>
        </w:rPr>
        <w:t>engag</w:t>
      </w:r>
      <w:r w:rsidR="00933CB7" w:rsidRPr="000A1182">
        <w:rPr>
          <w:lang w:bidi="ta-IN"/>
        </w:rPr>
        <w:t>e</w:t>
      </w:r>
      <w:r w:rsidR="00BD4591" w:rsidRPr="000A1182">
        <w:rPr>
          <w:lang w:bidi="ta-IN"/>
        </w:rPr>
        <w:t xml:space="preserve"> in </w:t>
      </w:r>
      <w:r w:rsidR="00D426ED" w:rsidRPr="000A1182">
        <w:rPr>
          <w:lang w:bidi="ta-IN"/>
        </w:rPr>
        <w:t>an</w:t>
      </w:r>
      <w:r w:rsidR="00BD4591" w:rsidRPr="000A1182">
        <w:rPr>
          <w:lang w:bidi="ta-IN"/>
        </w:rPr>
        <w:t xml:space="preserve"> unfair practice if — </w:t>
      </w:r>
    </w:p>
    <w:p w:rsidR="009F13BD" w:rsidRPr="000A1182" w:rsidRDefault="00801E11" w:rsidP="00CC72A8">
      <w:pPr>
        <w:pStyle w:val="ClientNotes"/>
      </w:pPr>
      <w:r w:rsidRPr="000A1182">
        <w:t>.</w:t>
      </w:r>
    </w:p>
    <w:p w:rsidR="00E073AF" w:rsidRPr="000A1182" w:rsidRDefault="00BD4591" w:rsidP="00933CB7">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a</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a</w:t>
      </w:r>
      <w:r w:rsidR="00F5120C" w:rsidRPr="000A1182">
        <w:rPr>
          <w:lang w:bidi="ta-IN"/>
        </w:rPr>
        <w:t>)</w:t>
      </w:r>
      <w:r w:rsidRPr="000A1182">
        <w:rPr>
          <w:lang w:bidi="ta-IN"/>
        </w:rPr>
        <w:fldChar w:fldCharType="end"/>
      </w:r>
      <w:r w:rsidRPr="000A1182">
        <w:rPr>
          <w:lang w:bidi="ta-IN"/>
        </w:rPr>
        <w:tab/>
        <w:t xml:space="preserve">the Court is satisfied that the person has </w:t>
      </w:r>
      <w:r w:rsidR="00B05414" w:rsidRPr="000A1182">
        <w:rPr>
          <w:lang w:bidi="ta-IN"/>
        </w:rPr>
        <w:t xml:space="preserve">knowingly abetted, aided, permitted or procured </w:t>
      </w:r>
      <w:r w:rsidRPr="000A1182">
        <w:rPr>
          <w:lang w:bidi="ta-IN"/>
        </w:rPr>
        <w:t xml:space="preserve">the supplier </w:t>
      </w:r>
      <w:r w:rsidR="00933CB7" w:rsidRPr="000A1182">
        <w:rPr>
          <w:lang w:bidi="ta-IN"/>
        </w:rPr>
        <w:t>to engage</w:t>
      </w:r>
      <w:r w:rsidRPr="000A1182">
        <w:rPr>
          <w:lang w:bidi="ta-IN"/>
        </w:rPr>
        <w:t xml:space="preserve"> in the unfair practice</w:t>
      </w:r>
      <w:r w:rsidR="00E073AF" w:rsidRPr="000A1182">
        <w:rPr>
          <w:lang w:bidi="ta-IN"/>
        </w:rPr>
        <w:t>; or</w:t>
      </w:r>
    </w:p>
    <w:p w:rsidR="00E073AF" w:rsidRPr="000A1182" w:rsidRDefault="00E073AF" w:rsidP="00E073AF">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b</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b</w:t>
      </w:r>
      <w:r w:rsidR="00F5120C" w:rsidRPr="000A1182">
        <w:rPr>
          <w:lang w:bidi="ta-IN"/>
        </w:rPr>
        <w:t>)</w:t>
      </w:r>
      <w:r w:rsidRPr="000A1182">
        <w:rPr>
          <w:lang w:bidi="ta-IN"/>
        </w:rPr>
        <w:fldChar w:fldCharType="end"/>
      </w:r>
      <w:r w:rsidRPr="000A1182">
        <w:rPr>
          <w:lang w:bidi="ta-IN"/>
        </w:rPr>
        <w:tab/>
        <w:t>the Court is satisfied that, in the event that an injunction is not granted, it is likely that the person will knowingly abet, aid, permit or procure the supplier to engage in the unfair practice.</w:t>
      </w:r>
    </w:p>
    <w:p w:rsidR="00BD4591" w:rsidRPr="000A1182" w:rsidRDefault="00E073AF" w:rsidP="00E073AF">
      <w:pPr>
        <w:pStyle w:val="Am1SectionText1"/>
        <w:rPr>
          <w:lang w:bidi="ta-IN"/>
        </w:rPr>
      </w:pPr>
      <w:r w:rsidRPr="000A1182">
        <w:rPr>
          <w:lang w:bidi="ta-IN"/>
        </w:rPr>
        <w:fldChar w:fldCharType="begin" w:fldLock="1"/>
      </w:r>
      <w:r w:rsidRPr="000A1182">
        <w:rPr>
          <w:lang w:bidi="ta-IN"/>
        </w:rPr>
        <w:instrText xml:space="preserve"> Quote "(2</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(2)</w:t>
      </w:r>
      <w:r w:rsidRPr="000A1182">
        <w:rPr>
          <w:lang w:bidi="ta-IN"/>
        </w:rPr>
        <w:fldChar w:fldCharType="end"/>
      </w:r>
      <w:r w:rsidRPr="000A1182">
        <w:rPr>
          <w:lang w:bidi="ta-IN"/>
        </w:rPr>
        <w:t>  An order under subsection (1)(</w:t>
      </w:r>
      <w:r w:rsidRPr="000A1182">
        <w:rPr>
          <w:i/>
          <w:lang w:bidi="ta-IN"/>
        </w:rPr>
        <w:t>a</w:t>
      </w:r>
      <w:r w:rsidRPr="000A1182">
        <w:rPr>
          <w:lang w:bidi="ta-IN"/>
        </w:rPr>
        <w:t xml:space="preserve">) may be made </w:t>
      </w:r>
      <w:r w:rsidR="00BD4591" w:rsidRPr="000A1182">
        <w:rPr>
          <w:lang w:bidi="ta-IN"/>
        </w:rPr>
        <w:t>whether or not it appears to the Court that the person intends to</w:t>
      </w:r>
      <w:r w:rsidR="00680A39" w:rsidRPr="000A1182">
        <w:rPr>
          <w:lang w:bidi="ta-IN"/>
        </w:rPr>
        <w:t xml:space="preserve"> </w:t>
      </w:r>
      <w:r w:rsidR="00933CB7" w:rsidRPr="000A1182">
        <w:rPr>
          <w:lang w:bidi="ta-IN"/>
        </w:rPr>
        <w:t>c</w:t>
      </w:r>
      <w:r w:rsidR="00BD4591" w:rsidRPr="000A1182">
        <w:rPr>
          <w:lang w:bidi="ta-IN"/>
        </w:rPr>
        <w:t xml:space="preserve">ontinue to </w:t>
      </w:r>
      <w:r w:rsidR="00B05414" w:rsidRPr="000A1182">
        <w:rPr>
          <w:lang w:bidi="ta-IN"/>
        </w:rPr>
        <w:t>abet, aid, permit or procure</w:t>
      </w:r>
      <w:r w:rsidR="00BD4591" w:rsidRPr="000A1182">
        <w:rPr>
          <w:lang w:bidi="ta-IN"/>
        </w:rPr>
        <w:t xml:space="preserve"> the supplier t</w:t>
      </w:r>
      <w:r w:rsidRPr="000A1182">
        <w:rPr>
          <w:lang w:bidi="ta-IN"/>
        </w:rPr>
        <w:t>o engage in the unfair practice.</w:t>
      </w:r>
      <w:r w:rsidR="00BD4591" w:rsidRPr="000A1182">
        <w:rPr>
          <w:lang w:bidi="ta-IN"/>
        </w:rPr>
        <w:t xml:space="preserve"> </w:t>
      </w:r>
    </w:p>
    <w:p w:rsidR="00680A39" w:rsidRPr="000A1182" w:rsidRDefault="00E073AF" w:rsidP="00E073AF">
      <w:pPr>
        <w:pStyle w:val="Am1SectionText1"/>
        <w:rPr>
          <w:lang w:bidi="ta-IN"/>
        </w:rPr>
      </w:pPr>
      <w:r w:rsidRPr="000A1182">
        <w:rPr>
          <w:lang w:bidi="ta-IN"/>
        </w:rPr>
        <w:fldChar w:fldCharType="begin" w:fldLock="1"/>
      </w:r>
      <w:r w:rsidRPr="000A1182">
        <w:rPr>
          <w:lang w:bidi="ta-IN"/>
        </w:rPr>
        <w:instrText xml:space="preserve"> Quote "(3</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(3)</w:t>
      </w:r>
      <w:r w:rsidRPr="000A1182">
        <w:rPr>
          <w:lang w:bidi="ta-IN"/>
        </w:rPr>
        <w:fldChar w:fldCharType="end"/>
      </w:r>
      <w:r w:rsidRPr="000A1182">
        <w:rPr>
          <w:lang w:bidi="ta-IN"/>
        </w:rPr>
        <w:t>  An order under subsection (1)(</w:t>
      </w:r>
      <w:r w:rsidRPr="000A1182">
        <w:rPr>
          <w:i/>
          <w:lang w:bidi="ta-IN"/>
        </w:rPr>
        <w:t>b</w:t>
      </w:r>
      <w:r w:rsidRPr="000A1182">
        <w:rPr>
          <w:lang w:bidi="ta-IN"/>
        </w:rPr>
        <w:t xml:space="preserve">) may be made </w:t>
      </w:r>
      <w:r w:rsidR="00BD4591" w:rsidRPr="000A1182">
        <w:rPr>
          <w:lang w:bidi="ta-IN"/>
        </w:rPr>
        <w:t xml:space="preserve">whether or not </w:t>
      </w:r>
      <w:r w:rsidR="00680A39" w:rsidRPr="000A1182">
        <w:rPr>
          <w:lang w:bidi="ta-IN"/>
        </w:rPr>
        <w:t>—</w:t>
      </w:r>
    </w:p>
    <w:p w:rsidR="00680A39" w:rsidRPr="000A1182" w:rsidRDefault="00E073AF" w:rsidP="00E073AF">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a</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a</w:t>
      </w:r>
      <w:r w:rsidR="00F5120C" w:rsidRPr="000A1182">
        <w:rPr>
          <w:lang w:bidi="ta-IN"/>
        </w:rPr>
        <w:t>)</w:t>
      </w:r>
      <w:r w:rsidRPr="000A1182">
        <w:rPr>
          <w:lang w:bidi="ta-IN"/>
        </w:rPr>
        <w:fldChar w:fldCharType="end"/>
      </w:r>
      <w:r w:rsidRPr="000A1182">
        <w:rPr>
          <w:lang w:bidi="ta-IN"/>
        </w:rPr>
        <w:tab/>
      </w:r>
      <w:r w:rsidR="00BD4591" w:rsidRPr="000A1182">
        <w:rPr>
          <w:lang w:bidi="ta-IN"/>
        </w:rPr>
        <w:t xml:space="preserve">the person has previously </w:t>
      </w:r>
      <w:r w:rsidR="00B05414" w:rsidRPr="000A1182">
        <w:rPr>
          <w:lang w:bidi="ta-IN"/>
        </w:rPr>
        <w:t>abetted, aided, permitted or procured</w:t>
      </w:r>
      <w:r w:rsidR="00BD4591" w:rsidRPr="000A1182">
        <w:rPr>
          <w:lang w:bidi="ta-IN"/>
        </w:rPr>
        <w:t xml:space="preserve"> the supplier to engage in the unfair practice</w:t>
      </w:r>
      <w:r w:rsidR="00680A39" w:rsidRPr="000A1182">
        <w:rPr>
          <w:lang w:bidi="ta-IN"/>
        </w:rPr>
        <w:t>; or</w:t>
      </w:r>
    </w:p>
    <w:p w:rsidR="00870417" w:rsidRPr="000A1182" w:rsidRDefault="00E073AF" w:rsidP="00E073AF">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b</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b</w:t>
      </w:r>
      <w:r w:rsidR="00F5120C" w:rsidRPr="000A1182">
        <w:rPr>
          <w:lang w:bidi="ta-IN"/>
        </w:rPr>
        <w:t>)</w:t>
      </w:r>
      <w:r w:rsidRPr="000A1182">
        <w:rPr>
          <w:lang w:bidi="ta-IN"/>
        </w:rPr>
        <w:fldChar w:fldCharType="end"/>
      </w:r>
      <w:r w:rsidRPr="000A1182">
        <w:rPr>
          <w:lang w:bidi="ta-IN"/>
        </w:rPr>
        <w:tab/>
      </w:r>
      <w:r w:rsidR="00BD4591" w:rsidRPr="000A1182">
        <w:rPr>
          <w:lang w:bidi="ta-IN"/>
        </w:rPr>
        <w:t xml:space="preserve">there is any likelihood of irreparable harm to any consumer or class of consumers </w:t>
      </w:r>
      <w:r w:rsidR="00870417" w:rsidRPr="000A1182">
        <w:rPr>
          <w:lang w:bidi="ta-IN"/>
        </w:rPr>
        <w:t>—</w:t>
      </w:r>
    </w:p>
    <w:p w:rsidR="00870417" w:rsidRPr="000A1182" w:rsidRDefault="00E073AF" w:rsidP="00E073AF">
      <w:pPr>
        <w:pStyle w:val="Am1SectionTexti"/>
      </w:pPr>
      <w:r w:rsidRPr="000A1182">
        <w:tab/>
      </w:r>
      <w:r w:rsidRPr="000A1182">
        <w:fldChar w:fldCharType="begin" w:fldLock="1"/>
      </w:r>
      <w:r w:rsidRPr="000A1182">
        <w:instrText xml:space="preserve"> Quote "(i</w:instrText>
      </w:r>
      <w:r w:rsidRPr="000A1182">
        <w:fldChar w:fldCharType="begin" w:fldLock="1"/>
      </w:r>
      <w:r w:rsidRPr="000A1182">
        <w:instrText xml:space="preserve"> Preserved=Yes </w:instrText>
      </w:r>
      <w:r w:rsidRPr="000A1182">
        <w:fldChar w:fldCharType="end"/>
      </w:r>
      <w:r w:rsidRPr="000A1182">
        <w:instrText xml:space="preserve">)" </w:instrText>
      </w:r>
      <w:r w:rsidRPr="000A1182">
        <w:fldChar w:fldCharType="separate"/>
      </w:r>
      <w:r w:rsidR="00F5120C" w:rsidRPr="000A1182">
        <w:t>(i)</w:t>
      </w:r>
      <w:r w:rsidRPr="000A1182">
        <w:fldChar w:fldCharType="end"/>
      </w:r>
      <w:r w:rsidRPr="000A1182">
        <w:tab/>
      </w:r>
      <w:r w:rsidR="00870417" w:rsidRPr="000A1182">
        <w:t xml:space="preserve">if the person </w:t>
      </w:r>
      <w:r w:rsidR="00B05414" w:rsidRPr="000A1182">
        <w:t xml:space="preserve">abets, aids, permits or procures </w:t>
      </w:r>
      <w:r w:rsidR="00870417" w:rsidRPr="000A1182">
        <w:t>the supplier to engage in the unfair practice; or</w:t>
      </w:r>
    </w:p>
    <w:p w:rsidR="00BD4591" w:rsidRPr="000A1182" w:rsidRDefault="00E073AF" w:rsidP="00E073AF">
      <w:pPr>
        <w:pStyle w:val="Am1SectionTexti"/>
      </w:pPr>
      <w:r w:rsidRPr="000A1182">
        <w:tab/>
      </w:r>
      <w:r w:rsidRPr="000A1182">
        <w:fldChar w:fldCharType="begin" w:fldLock="1"/>
      </w:r>
      <w:r w:rsidRPr="000A1182">
        <w:instrText xml:space="preserve"> Quote "(ii</w:instrText>
      </w:r>
      <w:r w:rsidRPr="000A1182">
        <w:fldChar w:fldCharType="begin" w:fldLock="1"/>
      </w:r>
      <w:r w:rsidRPr="000A1182">
        <w:instrText xml:space="preserve"> Preserved=Yes </w:instrText>
      </w:r>
      <w:r w:rsidRPr="000A1182">
        <w:fldChar w:fldCharType="end"/>
      </w:r>
      <w:r w:rsidRPr="000A1182">
        <w:instrText xml:space="preserve">)" </w:instrText>
      </w:r>
      <w:r w:rsidRPr="000A1182">
        <w:fldChar w:fldCharType="separate"/>
      </w:r>
      <w:r w:rsidR="00F5120C" w:rsidRPr="000A1182">
        <w:t>(ii)</w:t>
      </w:r>
      <w:r w:rsidRPr="000A1182">
        <w:fldChar w:fldCharType="end"/>
      </w:r>
      <w:r w:rsidRPr="000A1182">
        <w:tab/>
      </w:r>
      <w:r w:rsidR="00870417" w:rsidRPr="000A1182">
        <w:t>if the supplier engages in the unfair practice</w:t>
      </w:r>
      <w:r w:rsidR="00BD4591" w:rsidRPr="000A1182">
        <w:t xml:space="preserve">. </w:t>
      </w:r>
    </w:p>
    <w:p w:rsidR="00EE133D" w:rsidRPr="000A1182" w:rsidRDefault="00E073AF" w:rsidP="00E073AF">
      <w:pPr>
        <w:pStyle w:val="Am1SectionText1"/>
        <w:rPr>
          <w:lang w:bidi="ta-IN"/>
        </w:rPr>
      </w:pPr>
      <w:r w:rsidRPr="000A1182">
        <w:rPr>
          <w:lang w:bidi="ta-IN"/>
        </w:rPr>
        <w:lastRenderedPageBreak/>
        <w:fldChar w:fldCharType="begin" w:fldLock="1"/>
      </w:r>
      <w:r w:rsidRPr="000A1182">
        <w:rPr>
          <w:lang w:bidi="ta-IN"/>
        </w:rPr>
        <w:instrText xml:space="preserve"> Quote "(4</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(4)</w:t>
      </w:r>
      <w:r w:rsidRPr="000A1182">
        <w:rPr>
          <w:lang w:bidi="ta-IN"/>
        </w:rPr>
        <w:fldChar w:fldCharType="end"/>
      </w:r>
      <w:r w:rsidRPr="000A1182">
        <w:rPr>
          <w:lang w:bidi="ta-IN"/>
        </w:rPr>
        <w:t xml:space="preserve">  Pending the determination of an application by the Board made under subsection (1), the District Court or High Court hearing the application may </w:t>
      </w:r>
      <w:r w:rsidR="006322C3" w:rsidRPr="000A1182">
        <w:rPr>
          <w:lang w:bidi="ta-IN"/>
        </w:rPr>
        <w:t>grant an interim injunction restraining the person from</w:t>
      </w:r>
      <w:r w:rsidR="00DC6D45" w:rsidRPr="000A1182">
        <w:rPr>
          <w:lang w:bidi="ta-IN"/>
        </w:rPr>
        <w:t xml:space="preserve"> knowingly</w:t>
      </w:r>
      <w:r w:rsidR="006322C3" w:rsidRPr="000A1182">
        <w:rPr>
          <w:lang w:bidi="ta-IN"/>
        </w:rPr>
        <w:t xml:space="preserve"> </w:t>
      </w:r>
      <w:r w:rsidR="00B05414" w:rsidRPr="000A1182">
        <w:rPr>
          <w:lang w:bidi="ta-IN"/>
        </w:rPr>
        <w:t xml:space="preserve">abetting, aiding, permitting or procuring </w:t>
      </w:r>
      <w:r w:rsidR="006322C3" w:rsidRPr="000A1182">
        <w:rPr>
          <w:lang w:bidi="ta-IN"/>
        </w:rPr>
        <w:t xml:space="preserve">the supplier </w:t>
      </w:r>
      <w:r w:rsidR="00933CB7" w:rsidRPr="000A1182">
        <w:rPr>
          <w:lang w:bidi="ta-IN"/>
        </w:rPr>
        <w:t>to</w:t>
      </w:r>
      <w:r w:rsidR="006322C3" w:rsidRPr="000A1182">
        <w:rPr>
          <w:lang w:bidi="ta-IN"/>
        </w:rPr>
        <w:t xml:space="preserve"> engag</w:t>
      </w:r>
      <w:r w:rsidR="00933CB7" w:rsidRPr="000A1182">
        <w:rPr>
          <w:lang w:bidi="ta-IN"/>
        </w:rPr>
        <w:t>e</w:t>
      </w:r>
      <w:r w:rsidR="006322C3" w:rsidRPr="000A1182">
        <w:rPr>
          <w:lang w:bidi="ta-IN"/>
        </w:rPr>
        <w:t xml:space="preserve"> in </w:t>
      </w:r>
      <w:r w:rsidR="00D426ED" w:rsidRPr="000A1182">
        <w:rPr>
          <w:lang w:bidi="ta-IN"/>
        </w:rPr>
        <w:t>an</w:t>
      </w:r>
      <w:r w:rsidR="006322C3" w:rsidRPr="000A1182">
        <w:rPr>
          <w:lang w:bidi="ta-IN"/>
        </w:rPr>
        <w:t xml:space="preserve"> unfair practice, if the Court </w:t>
      </w:r>
      <w:r w:rsidR="002E3CB0" w:rsidRPr="000A1182">
        <w:rPr>
          <w:lang w:bidi="ta-IN"/>
        </w:rPr>
        <w:t>considers it</w:t>
      </w:r>
      <w:r w:rsidR="00B75950" w:rsidRPr="000A1182">
        <w:rPr>
          <w:lang w:bidi="ta-IN"/>
        </w:rPr>
        <w:t xml:space="preserve"> desirable to do so</w:t>
      </w:r>
      <w:r w:rsidRPr="000A1182">
        <w:rPr>
          <w:lang w:bidi="ta-IN"/>
        </w:rPr>
        <w:t>.</w:t>
      </w:r>
    </w:p>
    <w:p w:rsidR="005D532D" w:rsidRPr="000A1182" w:rsidRDefault="005D532D" w:rsidP="005D532D">
      <w:pPr>
        <w:pStyle w:val="Am1SectionText1"/>
        <w:rPr>
          <w:lang w:bidi="ta-IN"/>
        </w:rPr>
      </w:pPr>
      <w:r w:rsidRPr="000A1182">
        <w:rPr>
          <w:lang w:bidi="ta-IN"/>
        </w:rPr>
        <w:fldChar w:fldCharType="begin" w:fldLock="1"/>
      </w:r>
      <w:r w:rsidRPr="000A1182">
        <w:rPr>
          <w:lang w:bidi="ta-IN"/>
        </w:rPr>
        <w:instrText xml:space="preserve"> Quote "(5</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(5)</w:t>
      </w:r>
      <w:r w:rsidRPr="000A1182">
        <w:rPr>
          <w:lang w:bidi="ta-IN"/>
        </w:rPr>
        <w:fldChar w:fldCharType="end"/>
      </w:r>
      <w:r w:rsidRPr="000A1182">
        <w:rPr>
          <w:lang w:bidi="ta-IN"/>
        </w:rPr>
        <w:t>  A District Court or High Court may grant an interim injunction under subsection (4) —</w:t>
      </w:r>
    </w:p>
    <w:p w:rsidR="00B75950" w:rsidRPr="000A1182" w:rsidRDefault="00B75950" w:rsidP="00933CB7">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a</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a</w:t>
      </w:r>
      <w:r w:rsidR="00F5120C" w:rsidRPr="000A1182">
        <w:rPr>
          <w:lang w:bidi="ta-IN"/>
        </w:rPr>
        <w:t>)</w:t>
      </w:r>
      <w:r w:rsidRPr="000A1182">
        <w:rPr>
          <w:lang w:bidi="ta-IN"/>
        </w:rPr>
        <w:fldChar w:fldCharType="end"/>
      </w:r>
      <w:r w:rsidRPr="000A1182">
        <w:rPr>
          <w:lang w:bidi="ta-IN"/>
        </w:rPr>
        <w:tab/>
        <w:t>whether or not it appears to the Court that the person</w:t>
      </w:r>
      <w:r w:rsidR="00680A39" w:rsidRPr="000A1182">
        <w:rPr>
          <w:lang w:bidi="ta-IN"/>
        </w:rPr>
        <w:t xml:space="preserve"> intends to </w:t>
      </w:r>
      <w:r w:rsidR="00A81857" w:rsidRPr="000A1182">
        <w:rPr>
          <w:lang w:bidi="ta-IN"/>
        </w:rPr>
        <w:t xml:space="preserve">continue to </w:t>
      </w:r>
      <w:r w:rsidR="00B05414" w:rsidRPr="000A1182">
        <w:rPr>
          <w:lang w:bidi="ta-IN"/>
        </w:rPr>
        <w:t xml:space="preserve">abet, aid, permit or procure </w:t>
      </w:r>
      <w:r w:rsidRPr="000A1182">
        <w:rPr>
          <w:lang w:bidi="ta-IN"/>
        </w:rPr>
        <w:t>the supplier to engage in the unfair practice; or</w:t>
      </w:r>
    </w:p>
    <w:p w:rsidR="00680A39" w:rsidRPr="000A1182" w:rsidRDefault="00B75950" w:rsidP="00B75950">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b</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b</w:t>
      </w:r>
      <w:r w:rsidR="00F5120C" w:rsidRPr="000A1182">
        <w:rPr>
          <w:lang w:bidi="ta-IN"/>
        </w:rPr>
        <w:t>)</w:t>
      </w:r>
      <w:r w:rsidRPr="000A1182">
        <w:rPr>
          <w:lang w:bidi="ta-IN"/>
        </w:rPr>
        <w:fldChar w:fldCharType="end"/>
      </w:r>
      <w:r w:rsidRPr="000A1182">
        <w:rPr>
          <w:lang w:bidi="ta-IN"/>
        </w:rPr>
        <w:tab/>
        <w:t xml:space="preserve">whether or not </w:t>
      </w:r>
      <w:r w:rsidR="00680A39" w:rsidRPr="000A1182">
        <w:rPr>
          <w:lang w:bidi="ta-IN"/>
        </w:rPr>
        <w:t>—</w:t>
      </w:r>
    </w:p>
    <w:p w:rsidR="00680A39" w:rsidRPr="000A1182" w:rsidRDefault="00680A39" w:rsidP="00680A39">
      <w:pPr>
        <w:pStyle w:val="Am1SectionTexti"/>
        <w:rPr>
          <w:lang w:bidi="ta-IN"/>
        </w:rPr>
      </w:pPr>
      <w:r w:rsidRPr="000A1182">
        <w:rPr>
          <w:lang w:bidi="ta-IN"/>
        </w:rPr>
        <w:tab/>
      </w:r>
      <w:r w:rsidRPr="000A1182">
        <w:rPr>
          <w:lang w:bidi="ta-IN"/>
        </w:rPr>
        <w:fldChar w:fldCharType="begin" w:fldLock="1"/>
      </w:r>
      <w:r w:rsidRPr="000A1182">
        <w:rPr>
          <w:lang w:bidi="ta-IN"/>
        </w:rPr>
        <w:instrText xml:space="preserve"> Quote "(i</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(i)</w:t>
      </w:r>
      <w:r w:rsidRPr="000A1182">
        <w:rPr>
          <w:lang w:bidi="ta-IN"/>
        </w:rPr>
        <w:fldChar w:fldCharType="end"/>
      </w:r>
      <w:r w:rsidRPr="000A1182">
        <w:rPr>
          <w:lang w:bidi="ta-IN"/>
        </w:rPr>
        <w:tab/>
      </w:r>
      <w:r w:rsidR="00B75950" w:rsidRPr="000A1182">
        <w:rPr>
          <w:lang w:bidi="ta-IN"/>
        </w:rPr>
        <w:t xml:space="preserve">the person has previously </w:t>
      </w:r>
      <w:r w:rsidR="00B05414" w:rsidRPr="000A1182">
        <w:rPr>
          <w:lang w:bidi="ta-IN"/>
        </w:rPr>
        <w:t>abetted, aided, permitted or procured</w:t>
      </w:r>
      <w:r w:rsidR="00B75950" w:rsidRPr="000A1182">
        <w:rPr>
          <w:lang w:bidi="ta-IN"/>
        </w:rPr>
        <w:t xml:space="preserve"> the supplier to engage in the unfair practice</w:t>
      </w:r>
      <w:r w:rsidRPr="000A1182">
        <w:rPr>
          <w:lang w:bidi="ta-IN"/>
        </w:rPr>
        <w:t>; or</w:t>
      </w:r>
    </w:p>
    <w:p w:rsidR="00B87B60" w:rsidRPr="000A1182" w:rsidRDefault="00680A39" w:rsidP="00680A39">
      <w:pPr>
        <w:pStyle w:val="Am1SectionTexti"/>
        <w:rPr>
          <w:lang w:bidi="ta-IN"/>
        </w:rPr>
      </w:pPr>
      <w:r w:rsidRPr="000A1182">
        <w:rPr>
          <w:lang w:bidi="ta-IN"/>
        </w:rPr>
        <w:tab/>
      </w:r>
      <w:r w:rsidRPr="000A1182">
        <w:rPr>
          <w:lang w:bidi="ta-IN"/>
        </w:rPr>
        <w:fldChar w:fldCharType="begin" w:fldLock="1"/>
      </w:r>
      <w:r w:rsidRPr="000A1182">
        <w:rPr>
          <w:lang w:bidi="ta-IN"/>
        </w:rPr>
        <w:instrText xml:space="preserve"> Quote "(ii</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(ii)</w:t>
      </w:r>
      <w:r w:rsidRPr="000A1182">
        <w:rPr>
          <w:lang w:bidi="ta-IN"/>
        </w:rPr>
        <w:fldChar w:fldCharType="end"/>
      </w:r>
      <w:r w:rsidRPr="000A1182">
        <w:rPr>
          <w:lang w:bidi="ta-IN"/>
        </w:rPr>
        <w:tab/>
      </w:r>
      <w:r w:rsidR="00B75950" w:rsidRPr="000A1182">
        <w:rPr>
          <w:lang w:bidi="ta-IN"/>
        </w:rPr>
        <w:t>there is any likelihood of irreparable harm to any consumer or class of consumers</w:t>
      </w:r>
      <w:r w:rsidR="00B87B60" w:rsidRPr="000A1182">
        <w:rPr>
          <w:lang w:bidi="ta-IN"/>
        </w:rPr>
        <w:t xml:space="preserve"> —</w:t>
      </w:r>
    </w:p>
    <w:p w:rsidR="00B87B60" w:rsidRPr="000A1182" w:rsidRDefault="00B87B60" w:rsidP="00B87B60">
      <w:pPr>
        <w:pStyle w:val="Am1SectionTextA0"/>
      </w:pPr>
      <w:r w:rsidRPr="000A1182">
        <w:tab/>
      </w:r>
      <w:r w:rsidRPr="000A1182">
        <w:fldChar w:fldCharType="begin" w:fldLock="1"/>
      </w:r>
      <w:r w:rsidRPr="000A1182">
        <w:instrText xml:space="preserve"> Quote "(A</w:instrText>
      </w:r>
      <w:r w:rsidRPr="000A1182">
        <w:fldChar w:fldCharType="begin" w:fldLock="1"/>
      </w:r>
      <w:r w:rsidRPr="000A1182">
        <w:instrText xml:space="preserve"> Preserved=Yes </w:instrText>
      </w:r>
      <w:r w:rsidRPr="000A1182">
        <w:fldChar w:fldCharType="end"/>
      </w:r>
      <w:r w:rsidRPr="000A1182">
        <w:instrText xml:space="preserve">)" </w:instrText>
      </w:r>
      <w:r w:rsidRPr="000A1182">
        <w:fldChar w:fldCharType="separate"/>
      </w:r>
      <w:r w:rsidR="00F5120C" w:rsidRPr="000A1182">
        <w:t>(A)</w:t>
      </w:r>
      <w:r w:rsidRPr="000A1182">
        <w:fldChar w:fldCharType="end"/>
      </w:r>
      <w:r w:rsidRPr="000A1182">
        <w:tab/>
        <w:t xml:space="preserve">if the person </w:t>
      </w:r>
      <w:r w:rsidR="00B05414" w:rsidRPr="000A1182">
        <w:t xml:space="preserve">abets, aids, permits or procures </w:t>
      </w:r>
      <w:r w:rsidRPr="000A1182">
        <w:t>the supplier to engage in the unfair practice; or</w:t>
      </w:r>
    </w:p>
    <w:p w:rsidR="00B75950" w:rsidRPr="000A1182" w:rsidRDefault="00B87B60" w:rsidP="00B87B60">
      <w:pPr>
        <w:pStyle w:val="Am1SectionTextA0"/>
      </w:pPr>
      <w:r w:rsidRPr="000A1182">
        <w:tab/>
      </w:r>
      <w:r w:rsidRPr="000A1182">
        <w:fldChar w:fldCharType="begin" w:fldLock="1"/>
      </w:r>
      <w:r w:rsidRPr="000A1182">
        <w:instrText xml:space="preserve"> Quote "(B</w:instrText>
      </w:r>
      <w:r w:rsidRPr="000A1182">
        <w:fldChar w:fldCharType="begin" w:fldLock="1"/>
      </w:r>
      <w:r w:rsidRPr="000A1182">
        <w:instrText xml:space="preserve"> Preserved=Yes </w:instrText>
      </w:r>
      <w:r w:rsidRPr="000A1182">
        <w:fldChar w:fldCharType="end"/>
      </w:r>
      <w:r w:rsidRPr="000A1182">
        <w:instrText xml:space="preserve">)" </w:instrText>
      </w:r>
      <w:r w:rsidRPr="000A1182">
        <w:fldChar w:fldCharType="separate"/>
      </w:r>
      <w:r w:rsidR="00F5120C" w:rsidRPr="000A1182">
        <w:t>(B)</w:t>
      </w:r>
      <w:r w:rsidRPr="000A1182">
        <w:fldChar w:fldCharType="end"/>
      </w:r>
      <w:r w:rsidRPr="000A1182">
        <w:tab/>
      </w:r>
      <w:r w:rsidR="00B75950" w:rsidRPr="000A1182">
        <w:t>if the supplier engage</w:t>
      </w:r>
      <w:r w:rsidR="00933CB7" w:rsidRPr="000A1182">
        <w:t>s</w:t>
      </w:r>
      <w:r w:rsidR="00B75950" w:rsidRPr="000A1182">
        <w:t xml:space="preserve"> in the unfair practice.</w:t>
      </w:r>
    </w:p>
    <w:p w:rsidR="006432A8" w:rsidRPr="000A1182" w:rsidRDefault="00680A39" w:rsidP="00680A39">
      <w:pPr>
        <w:pStyle w:val="Am1SectionText1"/>
        <w:rPr>
          <w:lang w:bidi="ta-IN"/>
        </w:rPr>
      </w:pPr>
      <w:r w:rsidRPr="000A1182">
        <w:rPr>
          <w:lang w:bidi="ta-IN"/>
        </w:rPr>
        <w:fldChar w:fldCharType="begin" w:fldLock="1"/>
      </w:r>
      <w:r w:rsidRPr="000A1182">
        <w:rPr>
          <w:lang w:bidi="ta-IN"/>
        </w:rPr>
        <w:instrText xml:space="preserve"> Quote "(</w:instrText>
      </w:r>
      <w:r w:rsidR="008C2E91" w:rsidRPr="000A1182">
        <w:rPr>
          <w:lang w:bidi="ta-IN"/>
        </w:rPr>
        <w:instrText>6</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(6)</w:t>
      </w:r>
      <w:r w:rsidRPr="000A1182">
        <w:rPr>
          <w:lang w:bidi="ta-IN"/>
        </w:rPr>
        <w:fldChar w:fldCharType="end"/>
      </w:r>
      <w:r w:rsidRPr="000A1182">
        <w:rPr>
          <w:lang w:bidi="ta-IN"/>
        </w:rPr>
        <w:t xml:space="preserve">  If the Court makes an injunction under subsection (1) </w:t>
      </w:r>
      <w:r w:rsidR="00933CB7" w:rsidRPr="000A1182">
        <w:rPr>
          <w:lang w:bidi="ta-IN"/>
        </w:rPr>
        <w:t>against</w:t>
      </w:r>
      <w:r w:rsidR="002E3CB0" w:rsidRPr="000A1182">
        <w:rPr>
          <w:lang w:bidi="ta-IN"/>
        </w:rPr>
        <w:t xml:space="preserve"> a person</w:t>
      </w:r>
      <w:r w:rsidR="006432A8" w:rsidRPr="000A1182">
        <w:rPr>
          <w:lang w:bidi="ta-IN"/>
        </w:rPr>
        <w:t xml:space="preserve">, the Court may, in addition, order </w:t>
      </w:r>
      <w:r w:rsidR="006404E2" w:rsidRPr="000A1182">
        <w:rPr>
          <w:lang w:bidi="ta-IN"/>
        </w:rPr>
        <w:t>—</w:t>
      </w:r>
      <w:r w:rsidR="006432A8" w:rsidRPr="000A1182">
        <w:rPr>
          <w:lang w:bidi="ta-IN"/>
        </w:rPr>
        <w:t xml:space="preserve"> </w:t>
      </w:r>
    </w:p>
    <w:p w:rsidR="006432A8" w:rsidRPr="000A1182" w:rsidRDefault="006432A8" w:rsidP="006432A8">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a</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a</w:t>
      </w:r>
      <w:r w:rsidR="00F5120C" w:rsidRPr="000A1182">
        <w:rPr>
          <w:lang w:bidi="ta-IN"/>
        </w:rPr>
        <w:t>)</w:t>
      </w:r>
      <w:r w:rsidRPr="000A1182">
        <w:rPr>
          <w:lang w:bidi="ta-IN"/>
        </w:rPr>
        <w:fldChar w:fldCharType="end"/>
      </w:r>
      <w:r w:rsidRPr="000A1182">
        <w:rPr>
          <w:lang w:bidi="ta-IN"/>
        </w:rPr>
        <w:tab/>
        <w:t xml:space="preserve">that the </w:t>
      </w:r>
      <w:r w:rsidR="00A60C55" w:rsidRPr="000A1182">
        <w:rPr>
          <w:lang w:bidi="ta-IN"/>
        </w:rPr>
        <w:t>person</w:t>
      </w:r>
      <w:r w:rsidRPr="000A1182">
        <w:rPr>
          <w:lang w:bidi="ta-IN"/>
        </w:rPr>
        <w:t xml:space="preserve"> must publish, at the </w:t>
      </w:r>
      <w:r w:rsidR="00A60C55" w:rsidRPr="000A1182">
        <w:rPr>
          <w:lang w:bidi="ta-IN"/>
        </w:rPr>
        <w:t>person</w:t>
      </w:r>
      <w:r w:rsidRPr="000A1182">
        <w:rPr>
          <w:lang w:bidi="ta-IN"/>
        </w:rPr>
        <w:t>’s expense, the particulars of the injunction in such form and manner as the Court considers will ensure prompt and reasonable communication to members of the public;</w:t>
      </w:r>
    </w:p>
    <w:p w:rsidR="006432A8" w:rsidRPr="000A1182" w:rsidRDefault="00796151" w:rsidP="006432A8">
      <w:pPr>
        <w:pStyle w:val="ClientNotes"/>
      </w:pPr>
      <w:r w:rsidRPr="000A1182">
        <w:t>.</w:t>
      </w:r>
    </w:p>
    <w:p w:rsidR="00502576" w:rsidRPr="000A1182" w:rsidRDefault="00502576" w:rsidP="00502576">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b</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b</w:t>
      </w:r>
      <w:r w:rsidR="00F5120C" w:rsidRPr="000A1182">
        <w:rPr>
          <w:lang w:bidi="ta-IN"/>
        </w:rPr>
        <w:t>)</w:t>
      </w:r>
      <w:r w:rsidRPr="000A1182">
        <w:rPr>
          <w:lang w:bidi="ta-IN"/>
        </w:rPr>
        <w:fldChar w:fldCharType="end"/>
      </w:r>
      <w:r w:rsidRPr="000A1182">
        <w:rPr>
          <w:lang w:bidi="ta-IN"/>
        </w:rPr>
        <w:tab/>
        <w:t>that the person must reimburse the Board’s reasonable cost for publishing in any public medium, a notice of either or both of the following:</w:t>
      </w:r>
    </w:p>
    <w:p w:rsidR="00502576" w:rsidRPr="000A1182" w:rsidRDefault="00502576" w:rsidP="00502576">
      <w:pPr>
        <w:pStyle w:val="Am2SectionTexti"/>
        <w:rPr>
          <w:lang w:bidi="ta-IN"/>
        </w:rPr>
      </w:pPr>
      <w:r w:rsidRPr="000A1182">
        <w:rPr>
          <w:lang w:bidi="ta-IN"/>
        </w:rPr>
        <w:lastRenderedPageBreak/>
        <w:tab/>
      </w:r>
      <w:r w:rsidRPr="000A1182">
        <w:rPr>
          <w:lang w:bidi="ta-IN"/>
        </w:rPr>
        <w:fldChar w:fldCharType="begin" w:fldLock="1"/>
      </w:r>
      <w:r w:rsidRPr="000A1182">
        <w:rPr>
          <w:lang w:bidi="ta-IN"/>
        </w:rPr>
        <w:instrText xml:space="preserve"> Quote "(i</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(i)</w:t>
      </w:r>
      <w:r w:rsidRPr="000A1182">
        <w:rPr>
          <w:lang w:bidi="ta-IN"/>
        </w:rPr>
        <w:fldChar w:fldCharType="end"/>
      </w:r>
      <w:r w:rsidRPr="000A1182">
        <w:rPr>
          <w:lang w:bidi="ta-IN"/>
        </w:rPr>
        <w:tab/>
        <w:t>that</w:t>
      </w:r>
      <w:r w:rsidR="009D78CD" w:rsidRPr="000A1182">
        <w:rPr>
          <w:lang w:bidi="ta-IN"/>
        </w:rPr>
        <w:t xml:space="preserve"> the Board has</w:t>
      </w:r>
      <w:r w:rsidRPr="000A1182">
        <w:rPr>
          <w:lang w:bidi="ta-IN"/>
        </w:rPr>
        <w:t xml:space="preserve"> commenced an action under section 10 against the person; </w:t>
      </w:r>
    </w:p>
    <w:p w:rsidR="00502576" w:rsidRPr="000A1182" w:rsidRDefault="00502576" w:rsidP="00502576">
      <w:pPr>
        <w:pStyle w:val="Am2SectionTexti"/>
      </w:pPr>
      <w:r w:rsidRPr="000A1182">
        <w:rPr>
          <w:lang w:bidi="ta-IN"/>
        </w:rPr>
        <w:tab/>
      </w:r>
      <w:r w:rsidRPr="000A1182">
        <w:rPr>
          <w:lang w:bidi="ta-IN"/>
        </w:rPr>
        <w:fldChar w:fldCharType="begin" w:fldLock="1"/>
      </w:r>
      <w:r w:rsidRPr="000A1182">
        <w:rPr>
          <w:lang w:bidi="ta-IN"/>
        </w:rPr>
        <w:instrText xml:space="preserve"> Quote "(ii</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(ii)</w:t>
      </w:r>
      <w:r w:rsidRPr="000A1182">
        <w:rPr>
          <w:lang w:bidi="ta-IN"/>
        </w:rPr>
        <w:fldChar w:fldCharType="end"/>
      </w:r>
      <w:r w:rsidRPr="000A1182">
        <w:rPr>
          <w:lang w:bidi="ta-IN"/>
        </w:rPr>
        <w:tab/>
        <w:t xml:space="preserve">the details of </w:t>
      </w:r>
      <w:r w:rsidRPr="000A1182">
        <w:t>any injunction granted against the person under section 10(1) or any interim injunction granted against</w:t>
      </w:r>
      <w:r w:rsidR="004F708D" w:rsidRPr="000A1182">
        <w:t xml:space="preserve"> the person under section 10(4</w:t>
      </w:r>
      <w:r w:rsidR="006404E2" w:rsidRPr="000A1182">
        <w:t>); and</w:t>
      </w:r>
    </w:p>
    <w:p w:rsidR="005D532D" w:rsidRPr="000A1182" w:rsidRDefault="00502576" w:rsidP="006432A8">
      <w:pPr>
        <w:pStyle w:val="Am1SectionTexta"/>
        <w:rPr>
          <w:lang w:bidi="ta-IN"/>
        </w:rPr>
      </w:pPr>
      <w:r w:rsidRPr="000A1182">
        <w:rPr>
          <w:lang w:bidi="ta-IN"/>
        </w:rPr>
        <w:tab/>
      </w:r>
      <w:r w:rsidR="006432A8" w:rsidRPr="000A1182">
        <w:rPr>
          <w:lang w:bidi="ta-IN"/>
        </w:rPr>
        <w:fldChar w:fldCharType="begin" w:fldLock="1"/>
      </w:r>
      <w:r w:rsidR="006432A8" w:rsidRPr="000A1182">
        <w:rPr>
          <w:lang w:bidi="ta-IN"/>
        </w:rPr>
        <w:instrText xml:space="preserve"> Quote "(</w:instrText>
      </w:r>
      <w:r w:rsidRPr="000A1182">
        <w:rPr>
          <w:i/>
          <w:lang w:bidi="ta-IN"/>
        </w:rPr>
        <w:instrText>c</w:instrText>
      </w:r>
      <w:r w:rsidR="006432A8" w:rsidRPr="000A1182">
        <w:rPr>
          <w:lang w:bidi="ta-IN"/>
        </w:rPr>
        <w:fldChar w:fldCharType="begin" w:fldLock="1"/>
      </w:r>
      <w:r w:rsidR="006432A8" w:rsidRPr="000A1182">
        <w:rPr>
          <w:lang w:bidi="ta-IN"/>
        </w:rPr>
        <w:instrText xml:space="preserve"> Preserved=Yes </w:instrText>
      </w:r>
      <w:r w:rsidR="006432A8" w:rsidRPr="000A1182">
        <w:rPr>
          <w:lang w:bidi="ta-IN"/>
        </w:rPr>
        <w:fldChar w:fldCharType="end"/>
      </w:r>
      <w:r w:rsidR="006432A8" w:rsidRPr="000A1182">
        <w:rPr>
          <w:lang w:bidi="ta-IN"/>
        </w:rPr>
        <w:instrText xml:space="preserve">)" </w:instrText>
      </w:r>
      <w:r w:rsidR="006432A8" w:rsidRPr="000A1182">
        <w:rPr>
          <w:lang w:bidi="ta-IN"/>
        </w:rPr>
        <w:fldChar w:fldCharType="separate"/>
      </w:r>
      <w:r w:rsidR="00F5120C" w:rsidRPr="000A1182">
        <w:rPr>
          <w:lang w:bidi="ta-IN"/>
        </w:rPr>
        <w:t>(</w:t>
      </w:r>
      <w:r w:rsidR="00F5120C" w:rsidRPr="000A1182">
        <w:rPr>
          <w:i/>
          <w:lang w:bidi="ta-IN"/>
        </w:rPr>
        <w:t>c</w:t>
      </w:r>
      <w:r w:rsidR="00F5120C" w:rsidRPr="000A1182">
        <w:rPr>
          <w:lang w:bidi="ta-IN"/>
        </w:rPr>
        <w:t>)</w:t>
      </w:r>
      <w:r w:rsidR="006432A8" w:rsidRPr="000A1182">
        <w:rPr>
          <w:lang w:bidi="ta-IN"/>
        </w:rPr>
        <w:fldChar w:fldCharType="end"/>
      </w:r>
      <w:r w:rsidR="006432A8" w:rsidRPr="000A1182">
        <w:rPr>
          <w:lang w:bidi="ta-IN"/>
        </w:rPr>
        <w:tab/>
      </w:r>
      <w:r w:rsidR="00A60C55" w:rsidRPr="000A1182">
        <w:rPr>
          <w:lang w:bidi="ta-IN"/>
        </w:rPr>
        <w:t xml:space="preserve">where the person is an individual, </w:t>
      </w:r>
      <w:r w:rsidR="006432A8" w:rsidRPr="000A1182">
        <w:rPr>
          <w:lang w:bidi="ta-IN"/>
        </w:rPr>
        <w:t xml:space="preserve">that </w:t>
      </w:r>
      <w:r w:rsidR="00933CB7" w:rsidRPr="000A1182">
        <w:rPr>
          <w:lang w:bidi="ta-IN"/>
        </w:rPr>
        <w:t>the individual must</w:t>
      </w:r>
      <w:r w:rsidR="00680A39" w:rsidRPr="000A1182">
        <w:rPr>
          <w:lang w:bidi="ta-IN"/>
        </w:rPr>
        <w:t xml:space="preserve">, </w:t>
      </w:r>
      <w:r w:rsidR="005D532D" w:rsidRPr="000A1182">
        <w:rPr>
          <w:lang w:bidi="ta-IN"/>
        </w:rPr>
        <w:t>if a notifiable event occurs within the specified period, inform the Board in writing within 14 days after the event.</w:t>
      </w:r>
    </w:p>
    <w:p w:rsidR="00502576" w:rsidRPr="000A1182" w:rsidRDefault="00502576" w:rsidP="00502576">
      <w:pPr>
        <w:pStyle w:val="Am1SectionText1"/>
        <w:rPr>
          <w:lang w:bidi="ta-IN"/>
        </w:rPr>
      </w:pPr>
      <w:r w:rsidRPr="000A1182">
        <w:rPr>
          <w:lang w:bidi="ta-IN"/>
        </w:rPr>
        <w:fldChar w:fldCharType="begin" w:fldLock="1"/>
      </w:r>
      <w:r w:rsidRPr="000A1182">
        <w:rPr>
          <w:lang w:bidi="ta-IN"/>
        </w:rPr>
        <w:instrText xml:space="preserve"> Quote "(7</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(7)</w:t>
      </w:r>
      <w:r w:rsidRPr="000A1182">
        <w:rPr>
          <w:lang w:bidi="ta-IN"/>
        </w:rPr>
        <w:fldChar w:fldCharType="end"/>
      </w:r>
      <w:r w:rsidRPr="000A1182">
        <w:rPr>
          <w:lang w:bidi="ta-IN"/>
        </w:rPr>
        <w:t>  For the purposes of subsection (</w:t>
      </w:r>
      <w:r w:rsidR="00DC054A" w:rsidRPr="000A1182">
        <w:rPr>
          <w:lang w:bidi="ta-IN"/>
        </w:rPr>
        <w:t>6</w:t>
      </w:r>
      <w:r w:rsidRPr="000A1182">
        <w:rPr>
          <w:lang w:bidi="ta-IN"/>
        </w:rPr>
        <w:t>)(</w:t>
      </w:r>
      <w:r w:rsidR="00DC054A" w:rsidRPr="000A1182">
        <w:rPr>
          <w:i/>
          <w:lang w:bidi="ta-IN"/>
        </w:rPr>
        <w:t>b</w:t>
      </w:r>
      <w:r w:rsidRPr="000A1182">
        <w:rPr>
          <w:lang w:bidi="ta-IN"/>
        </w:rPr>
        <w:t xml:space="preserve">)(ii), a reference to the details of an injunction or interim injunction granted against a person include </w:t>
      </w:r>
      <w:r w:rsidR="006404E2" w:rsidRPr="000A1182">
        <w:rPr>
          <w:lang w:bidi="ta-IN"/>
        </w:rPr>
        <w:t>—</w:t>
      </w:r>
    </w:p>
    <w:p w:rsidR="00502576" w:rsidRPr="000A1182" w:rsidRDefault="006404E2" w:rsidP="006404E2">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a</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a</w:t>
      </w:r>
      <w:r w:rsidR="00F5120C" w:rsidRPr="000A1182">
        <w:rPr>
          <w:lang w:bidi="ta-IN"/>
        </w:rPr>
        <w:t>)</w:t>
      </w:r>
      <w:r w:rsidRPr="000A1182">
        <w:rPr>
          <w:lang w:bidi="ta-IN"/>
        </w:rPr>
        <w:fldChar w:fldCharType="end"/>
      </w:r>
      <w:r w:rsidRPr="000A1182">
        <w:rPr>
          <w:lang w:bidi="ta-IN"/>
        </w:rPr>
        <w:tab/>
        <w:t xml:space="preserve">the </w:t>
      </w:r>
      <w:r w:rsidR="00502576" w:rsidRPr="000A1182">
        <w:rPr>
          <w:lang w:bidi="ta-IN"/>
        </w:rPr>
        <w:t>particulars of the injunction or interim injunction (as the case may be);</w:t>
      </w:r>
    </w:p>
    <w:p w:rsidR="00502576" w:rsidRPr="000A1182" w:rsidRDefault="006404E2" w:rsidP="006404E2">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b</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b</w:t>
      </w:r>
      <w:r w:rsidR="00F5120C" w:rsidRPr="000A1182">
        <w:rPr>
          <w:lang w:bidi="ta-IN"/>
        </w:rPr>
        <w:t>)</w:t>
      </w:r>
      <w:r w:rsidRPr="000A1182">
        <w:rPr>
          <w:lang w:bidi="ta-IN"/>
        </w:rPr>
        <w:fldChar w:fldCharType="end"/>
      </w:r>
      <w:r w:rsidRPr="000A1182">
        <w:rPr>
          <w:lang w:bidi="ta-IN"/>
        </w:rPr>
        <w:tab/>
        <w:t xml:space="preserve">the </w:t>
      </w:r>
      <w:r w:rsidR="00502576" w:rsidRPr="000A1182">
        <w:rPr>
          <w:lang w:bidi="ta-IN"/>
        </w:rPr>
        <w:t>name of the person;</w:t>
      </w:r>
      <w:r w:rsidRPr="000A1182">
        <w:rPr>
          <w:lang w:bidi="ta-IN"/>
        </w:rPr>
        <w:t xml:space="preserve"> and</w:t>
      </w:r>
    </w:p>
    <w:p w:rsidR="00502576" w:rsidRPr="000A1182" w:rsidRDefault="006404E2" w:rsidP="006404E2">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c</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c</w:t>
      </w:r>
      <w:r w:rsidR="00F5120C" w:rsidRPr="000A1182">
        <w:rPr>
          <w:lang w:bidi="ta-IN"/>
        </w:rPr>
        <w:t>)</w:t>
      </w:r>
      <w:r w:rsidRPr="000A1182">
        <w:rPr>
          <w:lang w:bidi="ta-IN"/>
        </w:rPr>
        <w:fldChar w:fldCharType="end"/>
      </w:r>
      <w:r w:rsidRPr="000A1182">
        <w:rPr>
          <w:lang w:bidi="ta-IN"/>
        </w:rPr>
        <w:tab/>
      </w:r>
      <w:r w:rsidR="00502576" w:rsidRPr="000A1182">
        <w:rPr>
          <w:lang w:bidi="ta-IN"/>
        </w:rPr>
        <w:t>whether the person is subject to any other injunction pursuant to any other action commenced under section</w:t>
      </w:r>
      <w:r w:rsidR="004F708D" w:rsidRPr="000A1182">
        <w:rPr>
          <w:lang w:bidi="ta-IN"/>
        </w:rPr>
        <w:t> </w:t>
      </w:r>
      <w:r w:rsidR="00502576" w:rsidRPr="000A1182">
        <w:rPr>
          <w:lang w:bidi="ta-IN"/>
        </w:rPr>
        <w:t>10.</w:t>
      </w:r>
    </w:p>
    <w:p w:rsidR="00680A39" w:rsidRPr="000A1182" w:rsidRDefault="00680A39" w:rsidP="00796151">
      <w:pPr>
        <w:pStyle w:val="Am1SectionText1"/>
        <w:rPr>
          <w:lang w:bidi="ta-IN"/>
        </w:rPr>
      </w:pPr>
      <w:r w:rsidRPr="000A1182">
        <w:rPr>
          <w:lang w:bidi="ta-IN"/>
        </w:rPr>
        <w:fldChar w:fldCharType="begin" w:fldLock="1"/>
      </w:r>
      <w:r w:rsidRPr="000A1182">
        <w:rPr>
          <w:lang w:bidi="ta-IN"/>
        </w:rPr>
        <w:instrText xml:space="preserve"> Quote "(</w:instrText>
      </w:r>
      <w:r w:rsidR="00502576" w:rsidRPr="000A1182">
        <w:rPr>
          <w:lang w:bidi="ta-IN"/>
        </w:rPr>
        <w:instrText>8</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(8)</w:t>
      </w:r>
      <w:r w:rsidRPr="000A1182">
        <w:rPr>
          <w:lang w:bidi="ta-IN"/>
        </w:rPr>
        <w:fldChar w:fldCharType="end"/>
      </w:r>
      <w:r w:rsidRPr="000A1182">
        <w:rPr>
          <w:lang w:bidi="ta-IN"/>
        </w:rPr>
        <w:t>  </w:t>
      </w:r>
      <w:r w:rsidR="00B05414" w:rsidRPr="000A1182">
        <w:rPr>
          <w:lang w:bidi="ta-IN"/>
        </w:rPr>
        <w:t>Subject to subsection (</w:t>
      </w:r>
      <w:r w:rsidR="00D06ABE" w:rsidRPr="000A1182">
        <w:rPr>
          <w:lang w:bidi="ta-IN"/>
        </w:rPr>
        <w:t>9</w:t>
      </w:r>
      <w:r w:rsidR="00E734DC" w:rsidRPr="000A1182">
        <w:rPr>
          <w:lang w:bidi="ta-IN"/>
        </w:rPr>
        <w:t xml:space="preserve">), </w:t>
      </w:r>
      <w:r w:rsidR="00720622" w:rsidRPr="000A1182">
        <w:rPr>
          <w:lang w:bidi="ta-IN"/>
        </w:rPr>
        <w:t>a</w:t>
      </w:r>
      <w:r w:rsidR="00E734DC" w:rsidRPr="000A1182">
        <w:rPr>
          <w:lang w:bidi="ta-IN"/>
        </w:rPr>
        <w:t xml:space="preserve"> reference to a s</w:t>
      </w:r>
      <w:r w:rsidR="00B05414" w:rsidRPr="000A1182">
        <w:rPr>
          <w:lang w:bidi="ta-IN"/>
        </w:rPr>
        <w:t>pecified period in subsection (</w:t>
      </w:r>
      <w:r w:rsidR="00445C52" w:rsidRPr="000A1182">
        <w:rPr>
          <w:lang w:bidi="ta-IN"/>
        </w:rPr>
        <w:t>6</w:t>
      </w:r>
      <w:r w:rsidR="00E734DC" w:rsidRPr="000A1182">
        <w:rPr>
          <w:lang w:bidi="ta-IN"/>
        </w:rPr>
        <w:t>)</w:t>
      </w:r>
      <w:r w:rsidR="00796151" w:rsidRPr="000A1182">
        <w:rPr>
          <w:lang w:bidi="ta-IN"/>
        </w:rPr>
        <w:t>(</w:t>
      </w:r>
      <w:r w:rsidR="00D06ABE" w:rsidRPr="000A1182">
        <w:rPr>
          <w:i/>
          <w:lang w:bidi="ta-IN"/>
        </w:rPr>
        <w:t>c</w:t>
      </w:r>
      <w:r w:rsidR="00796151" w:rsidRPr="000A1182">
        <w:rPr>
          <w:lang w:bidi="ta-IN"/>
        </w:rPr>
        <w:t>)</w:t>
      </w:r>
      <w:r w:rsidR="00E734DC" w:rsidRPr="000A1182">
        <w:rPr>
          <w:lang w:bidi="ta-IN"/>
        </w:rPr>
        <w:t xml:space="preserve"> is a reference to </w:t>
      </w:r>
      <w:r w:rsidR="00720622" w:rsidRPr="000A1182">
        <w:rPr>
          <w:lang w:bidi="ta-IN"/>
        </w:rPr>
        <w:t>such</w:t>
      </w:r>
      <w:r w:rsidR="00E734DC" w:rsidRPr="000A1182">
        <w:rPr>
          <w:lang w:bidi="ta-IN"/>
        </w:rPr>
        <w:t xml:space="preserve"> period specified by the Court, </w:t>
      </w:r>
      <w:r w:rsidR="00D623FF" w:rsidRPr="000A1182">
        <w:rPr>
          <w:lang w:bidi="ta-IN"/>
        </w:rPr>
        <w:t>not exceeding</w:t>
      </w:r>
      <w:r w:rsidR="005D532D" w:rsidRPr="000A1182">
        <w:rPr>
          <w:lang w:bidi="ta-IN"/>
        </w:rPr>
        <w:t xml:space="preserve"> 5 years or such other period as the Minister may prescribe, in place of </w:t>
      </w:r>
      <w:r w:rsidR="00F67B82" w:rsidRPr="000A1182">
        <w:rPr>
          <w:lang w:bidi="ta-IN"/>
        </w:rPr>
        <w:t>the first period</w:t>
      </w:r>
      <w:r w:rsidR="00E734DC" w:rsidRPr="000A1182">
        <w:rPr>
          <w:lang w:bidi="ta-IN"/>
        </w:rPr>
        <w:t>.</w:t>
      </w:r>
    </w:p>
    <w:p w:rsidR="00AE713E" w:rsidRPr="000A1182" w:rsidRDefault="00680A39" w:rsidP="00AE713E">
      <w:pPr>
        <w:pStyle w:val="Am1SectionText1"/>
        <w:rPr>
          <w:lang w:bidi="ta-IN"/>
        </w:rPr>
      </w:pPr>
      <w:r w:rsidRPr="000A1182">
        <w:rPr>
          <w:lang w:bidi="ta-IN"/>
        </w:rPr>
        <w:fldChar w:fldCharType="begin" w:fldLock="1"/>
      </w:r>
      <w:r w:rsidRPr="000A1182">
        <w:rPr>
          <w:lang w:bidi="ta-IN"/>
        </w:rPr>
        <w:instrText xml:space="preserve"> Quote "(</w:instrText>
      </w:r>
      <w:r w:rsidR="00502576" w:rsidRPr="000A1182">
        <w:rPr>
          <w:lang w:bidi="ta-IN"/>
        </w:rPr>
        <w:instrText>9</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(9)</w:t>
      </w:r>
      <w:r w:rsidRPr="000A1182">
        <w:rPr>
          <w:lang w:bidi="ta-IN"/>
        </w:rPr>
        <w:fldChar w:fldCharType="end"/>
      </w:r>
      <w:r w:rsidRPr="000A1182">
        <w:rPr>
          <w:lang w:bidi="ta-IN"/>
        </w:rPr>
        <w:t xml:space="preserve">  If </w:t>
      </w:r>
      <w:r w:rsidR="00933CB7" w:rsidRPr="000A1182">
        <w:rPr>
          <w:lang w:bidi="ta-IN"/>
        </w:rPr>
        <w:t>an individual</w:t>
      </w:r>
      <w:r w:rsidRPr="000A1182">
        <w:rPr>
          <w:lang w:bidi="ta-IN"/>
        </w:rPr>
        <w:t xml:space="preserve"> fails to comply with an order made under subsection (</w:t>
      </w:r>
      <w:r w:rsidR="00445C52" w:rsidRPr="000A1182">
        <w:rPr>
          <w:lang w:bidi="ta-IN"/>
        </w:rPr>
        <w:t>6</w:t>
      </w:r>
      <w:r w:rsidRPr="000A1182">
        <w:rPr>
          <w:lang w:bidi="ta-IN"/>
        </w:rPr>
        <w:t>)</w:t>
      </w:r>
      <w:r w:rsidR="00796151" w:rsidRPr="000A1182">
        <w:rPr>
          <w:lang w:bidi="ta-IN"/>
        </w:rPr>
        <w:t>(</w:t>
      </w:r>
      <w:r w:rsidR="00D06ABE" w:rsidRPr="000A1182">
        <w:rPr>
          <w:i/>
          <w:lang w:bidi="ta-IN"/>
        </w:rPr>
        <w:t>c</w:t>
      </w:r>
      <w:r w:rsidR="00796151" w:rsidRPr="000A1182">
        <w:rPr>
          <w:lang w:bidi="ta-IN"/>
        </w:rPr>
        <w:t>)</w:t>
      </w:r>
      <w:r w:rsidRPr="000A1182">
        <w:rPr>
          <w:lang w:bidi="ta-IN"/>
        </w:rPr>
        <w:t xml:space="preserve">, </w:t>
      </w:r>
      <w:r w:rsidR="00AE713E" w:rsidRPr="000A1182">
        <w:rPr>
          <w:lang w:bidi="ta-IN"/>
        </w:rPr>
        <w:t>the court which made the injunction may, on the application of the Board extend the specified period referred to in the order to such time not exceeding [10] years after the date on which the order under subsection (</w:t>
      </w:r>
      <w:r w:rsidR="00445C52" w:rsidRPr="000A1182">
        <w:rPr>
          <w:lang w:bidi="ta-IN"/>
        </w:rPr>
        <w:t>6</w:t>
      </w:r>
      <w:r w:rsidR="00AE713E" w:rsidRPr="000A1182">
        <w:rPr>
          <w:lang w:bidi="ta-IN"/>
        </w:rPr>
        <w:t>)</w:t>
      </w:r>
      <w:r w:rsidR="008C2E91" w:rsidRPr="000A1182">
        <w:rPr>
          <w:lang w:bidi="ta-IN"/>
        </w:rPr>
        <w:t>(</w:t>
      </w:r>
      <w:r w:rsidR="00D06ABE" w:rsidRPr="000A1182">
        <w:rPr>
          <w:i/>
          <w:lang w:bidi="ta-IN"/>
        </w:rPr>
        <w:t>c</w:t>
      </w:r>
      <w:r w:rsidR="008C2E91" w:rsidRPr="000A1182">
        <w:rPr>
          <w:lang w:bidi="ta-IN"/>
        </w:rPr>
        <w:t>)</w:t>
      </w:r>
      <w:r w:rsidR="00AE713E" w:rsidRPr="000A1182">
        <w:rPr>
          <w:lang w:bidi="ta-IN"/>
        </w:rPr>
        <w:t xml:space="preserve"> was made or such other period as the Minister may prescribe, in place of </w:t>
      </w:r>
      <w:r w:rsidR="00996AF0" w:rsidRPr="000A1182">
        <w:rPr>
          <w:lang w:bidi="ta-IN"/>
        </w:rPr>
        <w:t>the first period</w:t>
      </w:r>
      <w:r w:rsidR="00AE713E" w:rsidRPr="000A1182">
        <w:rPr>
          <w:lang w:bidi="ta-IN"/>
        </w:rPr>
        <w:t>.</w:t>
      </w:r>
    </w:p>
    <w:p w:rsidR="00933CB7" w:rsidRPr="000A1182" w:rsidRDefault="00933CB7" w:rsidP="00AE713E">
      <w:pPr>
        <w:pStyle w:val="Am1SectionText1"/>
      </w:pPr>
      <w:r w:rsidRPr="000A1182">
        <w:fldChar w:fldCharType="begin" w:fldLock="1"/>
      </w:r>
      <w:r w:rsidRPr="000A1182">
        <w:instrText xml:space="preserve"> Quote "(</w:instrText>
      </w:r>
      <w:r w:rsidR="00502576" w:rsidRPr="000A1182">
        <w:instrText>10</w:instrText>
      </w:r>
      <w:r w:rsidRPr="000A1182">
        <w:fldChar w:fldCharType="begin" w:fldLock="1"/>
      </w:r>
      <w:r w:rsidRPr="000A1182">
        <w:instrText xml:space="preserve"> Preserved=Yes </w:instrText>
      </w:r>
      <w:r w:rsidRPr="000A1182">
        <w:fldChar w:fldCharType="end"/>
      </w:r>
      <w:r w:rsidRPr="000A1182">
        <w:instrText xml:space="preserve">)" </w:instrText>
      </w:r>
      <w:r w:rsidRPr="000A1182">
        <w:fldChar w:fldCharType="separate"/>
      </w:r>
      <w:r w:rsidR="00F5120C" w:rsidRPr="000A1182">
        <w:t>(10)</w:t>
      </w:r>
      <w:r w:rsidRPr="000A1182">
        <w:fldChar w:fldCharType="end"/>
      </w:r>
      <w:r w:rsidR="00D22166" w:rsidRPr="000A1182">
        <w:t>  Subsection (</w:t>
      </w:r>
      <w:r w:rsidR="00D06ABE" w:rsidRPr="000A1182">
        <w:t>9</w:t>
      </w:r>
      <w:r w:rsidRPr="000A1182">
        <w:t xml:space="preserve">) applies despite any proceedings which may be commenced against the individual </w:t>
      </w:r>
      <w:r w:rsidR="00D623FF" w:rsidRPr="000A1182">
        <w:t>for contempt of court</w:t>
      </w:r>
      <w:r w:rsidRPr="000A1182">
        <w:t>.</w:t>
      </w:r>
      <w:r w:rsidR="00F23EC9" w:rsidRPr="000A1182">
        <w:t>”.</w:t>
      </w:r>
    </w:p>
    <w:p w:rsidR="008424D4" w:rsidRPr="000A1182" w:rsidRDefault="008424D4" w:rsidP="008424D4">
      <w:pPr>
        <w:pStyle w:val="SectionHeading"/>
        <w:rPr>
          <w:lang w:bidi="ta-IN"/>
        </w:rPr>
      </w:pPr>
      <w:r w:rsidRPr="000A1182">
        <w:rPr>
          <w:lang w:bidi="ta-IN"/>
        </w:rPr>
        <w:lastRenderedPageBreak/>
        <w:t>Amendment of section 12</w:t>
      </w:r>
    </w:p>
    <w:p w:rsidR="008424D4" w:rsidRPr="000A1182" w:rsidRDefault="008424D4" w:rsidP="008424D4">
      <w:pPr>
        <w:pStyle w:val="SectionText1"/>
        <w:rPr>
          <w:lang w:bidi="ta-IN"/>
        </w:rPr>
      </w:pPr>
      <w:r w:rsidRPr="000A1182">
        <w:rPr>
          <w:lang w:bidi="ta-IN"/>
        </w:rPr>
        <w:fldChar w:fldCharType="begin" w:fldLock="1"/>
      </w:r>
      <w:r w:rsidRPr="000A1182">
        <w:rPr>
          <w:lang w:bidi="ta-IN"/>
        </w:rPr>
        <w:instrText xml:space="preserve"> Quote "</w:instrText>
      </w:r>
      <w:r w:rsidRPr="000A1182">
        <w:rPr>
          <w:b/>
          <w:bCs/>
          <w:lang w:bidi="ta-IN"/>
        </w:rPr>
        <w:fldChar w:fldCharType="begin" w:fldLock="1"/>
      </w:r>
      <w:r w:rsidRPr="000A1182">
        <w:rPr>
          <w:b/>
          <w:bCs/>
          <w:lang w:bidi="ta-IN"/>
        </w:rPr>
        <w:instrText>SEQ SectionText(1.) \h</w:instrText>
      </w:r>
      <w:r w:rsidRPr="000A1182">
        <w:rPr>
          <w:b/>
          <w:bCs/>
          <w:lang w:bidi="ta-IN"/>
        </w:rPr>
        <w:fldChar w:fldCharType="end"/>
      </w:r>
      <w:r w:rsidRPr="000A1182">
        <w:rPr>
          <w:b/>
          <w:bCs/>
          <w:lang w:bidi="ta-IN"/>
        </w:rPr>
        <w:fldChar w:fldCharType="begin" w:fldLock="1"/>
      </w:r>
      <w:r w:rsidRPr="000A1182">
        <w:rPr>
          <w:b/>
          <w:bCs/>
          <w:lang w:bidi="ta-IN"/>
        </w:rPr>
        <w:instrText>SEQ ParaDisplay1</w:instrText>
      </w:r>
      <w:r w:rsidRPr="000A1182">
        <w:rPr>
          <w:b/>
          <w:bCs/>
          <w:lang w:bidi="ta-IN"/>
        </w:rPr>
        <w:fldChar w:fldCharType="separate"/>
      </w:r>
      <w:r w:rsidR="00296E55" w:rsidRPr="000A1182">
        <w:rPr>
          <w:b/>
          <w:bCs/>
          <w:noProof/>
          <w:lang w:bidi="ta-IN"/>
        </w:rPr>
        <w:instrText>6</w:instrText>
      </w:r>
      <w:r w:rsidRPr="000A1182">
        <w:rPr>
          <w:b/>
          <w:bCs/>
          <w:lang w:bidi="ta-IN"/>
        </w:rPr>
        <w:fldChar w:fldCharType="end"/>
      </w:r>
      <w:r w:rsidRPr="000A1182">
        <w:rPr>
          <w:lang w:bidi="ta-IN"/>
        </w:rPr>
        <w:fldChar w:fldCharType="begin" w:fldLock="1"/>
      </w:r>
      <w:r w:rsidRPr="000A1182">
        <w:rPr>
          <w:lang w:bidi="ta-IN"/>
        </w:rPr>
        <w:instrText xml:space="preserve"> SEQ SectionText(1) \r0\h </w:instrText>
      </w:r>
      <w:r w:rsidRPr="000A1182">
        <w:rPr>
          <w:lang w:bidi="ta-IN"/>
        </w:rPr>
        <w:fldChar w:fldCharType="end"/>
      </w:r>
      <w:r w:rsidRPr="000A1182">
        <w:rPr>
          <w:lang w:bidi="ta-IN"/>
        </w:rPr>
        <w:fldChar w:fldCharType="begin" w:fldLock="1"/>
      </w:r>
      <w:r w:rsidRPr="000A1182">
        <w:rPr>
          <w:lang w:bidi="ta-IN"/>
        </w:rPr>
        <w:instrText xml:space="preserve"> SEQ SectionInterpretation(a) \r0\h </w:instrText>
      </w:r>
      <w:r w:rsidRPr="000A1182">
        <w:rPr>
          <w:lang w:bidi="ta-IN"/>
        </w:rPr>
        <w:fldChar w:fldCharType="end"/>
      </w:r>
      <w:r w:rsidRPr="000A1182">
        <w:rPr>
          <w:lang w:bidi="ta-IN"/>
        </w:rPr>
        <w:fldChar w:fldCharType="begin" w:fldLock="1"/>
      </w:r>
      <w:r w:rsidRPr="000A1182">
        <w:rPr>
          <w:lang w:bidi="ta-IN"/>
        </w:rPr>
        <w:instrText xml:space="preserve"> SEQ SectionText(a) \r0\h </w:instrText>
      </w:r>
      <w:r w:rsidRPr="000A1182">
        <w:rPr>
          <w:lang w:bidi="ta-IN"/>
        </w:rPr>
        <w:fldChar w:fldCharType="end"/>
      </w:r>
      <w:r w:rsidRPr="000A1182">
        <w:rPr>
          <w:lang w:bidi="ta-IN"/>
        </w:rPr>
        <w:fldChar w:fldCharType="begin" w:fldLock="1"/>
      </w:r>
      <w:r w:rsidRPr="000A1182">
        <w:rPr>
          <w:lang w:bidi="ta-IN"/>
        </w:rPr>
        <w:instrText xml:space="preserve"> SEQ pSectionText1. \r0\h </w:instrText>
      </w:r>
      <w:r w:rsidRPr="000A1182">
        <w:rPr>
          <w:lang w:bidi="ta-IN"/>
        </w:rPr>
        <w:fldChar w:fldCharType="end"/>
      </w:r>
      <w:r w:rsidRPr="000A1182">
        <w:rPr>
          <w:lang w:bidi="ta-IN"/>
        </w:rPr>
        <w:fldChar w:fldCharType="begin" w:fldLock="1"/>
      </w:r>
      <w:r w:rsidRPr="000A1182">
        <w:rPr>
          <w:lang w:bidi="ta-IN"/>
        </w:rPr>
        <w:instrText xml:space="preserve"> SEQ SectionIllustrationText(a) \r0\h </w:instrText>
      </w:r>
      <w:r w:rsidRPr="000A1182">
        <w:rPr>
          <w:lang w:bidi="ta-IN"/>
        </w:rPr>
        <w:fldChar w:fldCharType="end"/>
      </w:r>
      <w:r w:rsidRPr="000A1182">
        <w:rPr>
          <w:lang w:bidi="ta-IN"/>
        </w:rPr>
        <w:fldChar w:fldCharType="begin" w:fldLock="1"/>
      </w:r>
      <w:r w:rsidRPr="000A1182">
        <w:rPr>
          <w:lang w:bidi="ta-IN"/>
        </w:rPr>
        <w:instrText xml:space="preserve"> SEQ SectionExplanationText\r0\h </w:instrText>
      </w:r>
      <w:r w:rsidRPr="000A1182">
        <w:rPr>
          <w:lang w:bidi="ta-IN"/>
        </w:rPr>
        <w:fldChar w:fldCharType="end"/>
      </w:r>
      <w:r w:rsidRPr="000A1182">
        <w:rPr>
          <w:lang w:bidi="ta-IN"/>
        </w:rPr>
        <w:fldChar w:fldCharType="begin" w:fldLock="1"/>
      </w:r>
      <w:r w:rsidRPr="000A1182">
        <w:rPr>
          <w:lang w:bidi="ta-IN"/>
        </w:rPr>
        <w:instrText xml:space="preserve"> SEQ SectionExceptionText\r0\h </w:instrText>
      </w:r>
      <w:r w:rsidRPr="000A1182">
        <w:rPr>
          <w:lang w:bidi="ta-IN"/>
        </w:rPr>
        <w:fldChar w:fldCharType="end"/>
      </w:r>
      <w:r w:rsidRPr="000A1182">
        <w:rPr>
          <w:b/>
          <w:bCs/>
          <w:lang w:bidi="ta-IN"/>
        </w:rPr>
        <w:instrText>.</w:instrText>
      </w:r>
      <w:r w:rsidRPr="000A1182">
        <w:rPr>
          <w:lang w:bidi="ta-IN"/>
        </w:rPr>
        <w:instrText xml:space="preserve">" </w:instrText>
      </w:r>
      <w:r w:rsidRPr="000A1182">
        <w:rPr>
          <w:lang w:bidi="ta-IN"/>
        </w:rPr>
        <w:fldChar w:fldCharType="separate"/>
      </w:r>
      <w:r w:rsidR="00296E55" w:rsidRPr="000A1182">
        <w:rPr>
          <w:b/>
          <w:bCs/>
          <w:noProof/>
          <w:lang w:bidi="ta-IN"/>
        </w:rPr>
        <w:t>6</w:t>
      </w:r>
      <w:r w:rsidR="00296E55" w:rsidRPr="000A1182">
        <w:rPr>
          <w:b/>
          <w:bCs/>
          <w:lang w:bidi="ta-IN"/>
        </w:rPr>
        <w:t>.</w:t>
      </w:r>
      <w:r w:rsidRPr="000A1182">
        <w:rPr>
          <w:lang w:bidi="ta-IN"/>
        </w:rPr>
        <w:fldChar w:fldCharType="end"/>
      </w:r>
      <w:r w:rsidRPr="000A1182">
        <w:rPr>
          <w:lang w:bidi="ta-IN"/>
        </w:rPr>
        <w:t>  Section 12 of the principal Act is amended —</w:t>
      </w:r>
    </w:p>
    <w:p w:rsidR="008424D4" w:rsidRPr="000A1182" w:rsidRDefault="008424D4" w:rsidP="008424D4">
      <w:pPr>
        <w:pStyle w:val="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lang w:bidi="ta-IN"/>
        </w:rPr>
        <w:fldChar w:fldCharType="begin" w:fldLock="1"/>
      </w:r>
      <w:r w:rsidRPr="000A1182">
        <w:rPr>
          <w:lang w:bidi="ta-IN"/>
        </w:rPr>
        <w:instrText>SEQ SectionText(a) \h</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1</w:instrText>
      </w:r>
      <w:r w:rsidRPr="000A1182">
        <w:rPr>
          <w:noProof/>
          <w:lang w:bidi="ta-IN"/>
        </w:rPr>
        <w:fldChar w:fldCharType="end"/>
      </w:r>
      <w:r w:rsidRPr="000A1182">
        <w:rPr>
          <w:lang w:bidi="ta-IN"/>
        </w:rPr>
        <w:instrText xml:space="preserve"> &gt; 26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1</w:instrText>
      </w:r>
      <w:r w:rsidRPr="000A1182">
        <w:rPr>
          <w:noProof/>
          <w:lang w:bidi="ta-IN"/>
        </w:rPr>
        <w:fldChar w:fldCharType="end"/>
      </w:r>
      <w:r w:rsidRPr="000A1182">
        <w:rPr>
          <w:lang w:bidi="ta-IN"/>
        </w:rPr>
        <w:instrText xml:space="preserve"> &gt; 52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1</w:instrText>
      </w:r>
      <w:r w:rsidRPr="000A1182">
        <w:rPr>
          <w:noProof/>
          <w:lang w:bidi="ta-IN"/>
        </w:rPr>
        <w:fldChar w:fldCharType="end"/>
      </w:r>
      <w:r w:rsidRPr="000A1182">
        <w:rPr>
          <w:lang w:bidi="ta-IN"/>
        </w:rPr>
        <w:instrText xml:space="preserve"> &gt; 78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1</w:instrText>
      </w:r>
      <w:r w:rsidRPr="000A1182">
        <w:rPr>
          <w:noProof/>
          <w:lang w:bidi="ta-IN"/>
        </w:rPr>
        <w:fldChar w:fldCharType="end"/>
      </w:r>
      <w:r w:rsidRPr="000A1182">
        <w:rPr>
          <w:lang w:bidi="ta-IN"/>
        </w:rPr>
        <w:instrText xml:space="preserve"> &gt; 104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1</w:instrText>
      </w:r>
      <w:r w:rsidRPr="000A1182">
        <w:rPr>
          <w:noProof/>
          <w:lang w:bidi="ta-IN"/>
        </w:rPr>
        <w:fldChar w:fldCharType="end"/>
      </w:r>
      <w:r w:rsidRPr="000A1182">
        <w:rPr>
          <w:lang w:bidi="ta-IN"/>
        </w:rPr>
        <w:instrText xml:space="preserve"> &gt; 130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1</w:instrText>
      </w:r>
      <w:r w:rsidRPr="000A1182">
        <w:rPr>
          <w:noProof/>
          <w:lang w:bidi="ta-IN"/>
        </w:rPr>
        <w:fldChar w:fldCharType="end"/>
      </w:r>
      <w:r w:rsidRPr="000A1182">
        <w:rPr>
          <w:lang w:bidi="ta-IN"/>
        </w:rPr>
        <w:instrText xml:space="preserve"> &gt; 156 "</w:instrText>
      </w:r>
      <w:r w:rsidRPr="000A1182">
        <w:rPr>
          <w:i/>
          <w:lang w:bidi="ta-IN"/>
        </w:rPr>
        <w:instrText>z</w:instrText>
      </w:r>
      <w:r w:rsidRPr="000A1182">
        <w:rPr>
          <w:lang w:bidi="ta-IN"/>
        </w:rPr>
        <w:instrText>"</w:instrText>
      </w:r>
      <w:r w:rsidRPr="000A1182">
        <w:rPr>
          <w:lang w:bidi="ta-IN"/>
        </w:rPr>
        <w:fldChar w:fldCharType="end"/>
      </w:r>
      <w:r w:rsidRPr="000A1182">
        <w:rPr>
          <w:i/>
          <w:iCs/>
          <w:lang w:bidi="ta-IN"/>
        </w:rPr>
        <w:fldChar w:fldCharType="begin" w:fldLock="1"/>
      </w:r>
      <w:r w:rsidRPr="000A1182">
        <w:rPr>
          <w:i/>
          <w:iCs/>
          <w:lang w:bidi="ta-IN"/>
        </w:rPr>
        <w:instrText>SEQ ParaDisplay \r</w:instrText>
      </w:r>
      <w:r w:rsidRPr="000A1182">
        <w:rPr>
          <w:i/>
          <w:iCs/>
          <w:lang w:bidi="ta-IN"/>
        </w:rPr>
        <w:fldChar w:fldCharType="begin" w:fldLock="1"/>
      </w:r>
      <w:r w:rsidRPr="000A1182">
        <w:rPr>
          <w:i/>
          <w:iCs/>
          <w:lang w:bidi="ta-IN"/>
        </w:rPr>
        <w:instrText>=MOD(</w:instrText>
      </w:r>
      <w:r w:rsidRPr="000A1182">
        <w:rPr>
          <w:i/>
          <w:iCs/>
          <w:lang w:bidi="ta-IN"/>
        </w:rPr>
        <w:fldChar w:fldCharType="begin" w:fldLock="1"/>
      </w:r>
      <w:r w:rsidRPr="000A1182">
        <w:rPr>
          <w:i/>
          <w:iCs/>
          <w:lang w:bidi="ta-IN"/>
        </w:rPr>
        <w:instrText>=</w:instrText>
      </w:r>
      <w:r w:rsidRPr="000A1182">
        <w:rPr>
          <w:i/>
          <w:iCs/>
          <w:lang w:bidi="ta-IN"/>
        </w:rPr>
        <w:fldChar w:fldCharType="begin" w:fldLock="1"/>
      </w:r>
      <w:r w:rsidRPr="000A1182">
        <w:rPr>
          <w:i/>
          <w:iCs/>
          <w:lang w:bidi="ta-IN"/>
        </w:rPr>
        <w:instrText>SEQ SectionText(a) \c</w:instrText>
      </w:r>
      <w:r w:rsidRPr="000A1182">
        <w:rPr>
          <w:i/>
          <w:iCs/>
          <w:lang w:bidi="ta-IN"/>
        </w:rPr>
        <w:fldChar w:fldCharType="separate"/>
      </w:r>
      <w:r w:rsidR="00296E55" w:rsidRPr="000A1182">
        <w:rPr>
          <w:i/>
          <w:iCs/>
          <w:noProof/>
          <w:lang w:bidi="ta-IN"/>
        </w:rPr>
        <w:instrText>1</w:instrText>
      </w:r>
      <w:r w:rsidRPr="000A1182">
        <w:rPr>
          <w:i/>
          <w:iCs/>
          <w:lang w:bidi="ta-IN"/>
        </w:rPr>
        <w:fldChar w:fldCharType="end"/>
      </w:r>
      <w:r w:rsidRPr="000A1182">
        <w:rPr>
          <w:i/>
          <w:iCs/>
          <w:lang w:bidi="ta-IN"/>
        </w:rPr>
        <w:instrText>-1</w:instrText>
      </w:r>
      <w:r w:rsidRPr="000A1182">
        <w:rPr>
          <w:i/>
          <w:iCs/>
          <w:lang w:bidi="ta-IN"/>
        </w:rPr>
        <w:fldChar w:fldCharType="separate"/>
      </w:r>
      <w:r w:rsidR="00296E55" w:rsidRPr="000A1182">
        <w:rPr>
          <w:i/>
          <w:iCs/>
          <w:noProof/>
          <w:lang w:bidi="ta-IN"/>
        </w:rPr>
        <w:instrText>0</w:instrText>
      </w:r>
      <w:r w:rsidRPr="000A1182">
        <w:rPr>
          <w:i/>
          <w:iCs/>
          <w:lang w:bidi="ta-IN"/>
        </w:rPr>
        <w:fldChar w:fldCharType="end"/>
      </w:r>
      <w:r w:rsidRPr="000A1182">
        <w:rPr>
          <w:i/>
          <w:iCs/>
          <w:lang w:bidi="ta-IN"/>
        </w:rPr>
        <w:instrText>,26)+1</w:instrText>
      </w:r>
      <w:r w:rsidRPr="000A1182">
        <w:rPr>
          <w:i/>
          <w:iCs/>
          <w:lang w:bidi="ta-IN"/>
        </w:rPr>
        <w:fldChar w:fldCharType="separate"/>
      </w:r>
      <w:r w:rsidR="00296E55" w:rsidRPr="000A1182">
        <w:rPr>
          <w:i/>
          <w:iCs/>
          <w:noProof/>
          <w:lang w:bidi="ta-IN"/>
        </w:rPr>
        <w:instrText>1</w:instrText>
      </w:r>
      <w:r w:rsidRPr="000A1182">
        <w:rPr>
          <w:i/>
          <w:iCs/>
          <w:lang w:bidi="ta-IN"/>
        </w:rPr>
        <w:fldChar w:fldCharType="end"/>
      </w:r>
      <w:r w:rsidRPr="000A1182">
        <w:rPr>
          <w:i/>
          <w:iCs/>
          <w:lang w:bidi="ta-IN"/>
        </w:rPr>
        <w:instrText xml:space="preserve"> \*alphabetic</w:instrText>
      </w:r>
      <w:r w:rsidRPr="000A1182">
        <w:rPr>
          <w:i/>
          <w:iCs/>
          <w:lang w:bidi="ta-IN"/>
        </w:rPr>
        <w:fldChar w:fldCharType="separate"/>
      </w:r>
      <w:r w:rsidR="00296E55" w:rsidRPr="000A1182">
        <w:rPr>
          <w:i/>
          <w:iCs/>
          <w:noProof/>
          <w:lang w:bidi="ta-IN"/>
        </w:rPr>
        <w:instrText>a</w:instrText>
      </w:r>
      <w:r w:rsidRPr="000A1182">
        <w:rPr>
          <w:i/>
          <w:iCs/>
          <w:lang w:bidi="ta-IN"/>
        </w:rPr>
        <w:fldChar w:fldCharType="end"/>
      </w:r>
      <w:r w:rsidRPr="000A1182">
        <w:rPr>
          <w:lang w:bidi="ta-IN"/>
        </w:rPr>
        <w:fldChar w:fldCharType="begin" w:fldLock="1"/>
      </w:r>
      <w:r w:rsidRPr="000A1182">
        <w:rPr>
          <w:lang w:bidi="ta-IN"/>
        </w:rPr>
        <w:instrText>SEQ SectionText(i) \r0 \h</w:instrText>
      </w:r>
      <w:r w:rsidRPr="000A1182">
        <w:rPr>
          <w:lang w:bidi="ta-IN"/>
        </w:rPr>
        <w:fldChar w:fldCharType="end"/>
      </w:r>
      <w:r w:rsidRPr="000A1182">
        <w:rPr>
          <w:lang w:bidi="ta-IN"/>
        </w:rPr>
        <w:fldChar w:fldCharType="begin" w:fldLock="1"/>
      </w:r>
      <w:r w:rsidRPr="000A1182">
        <w:rPr>
          <w:lang w:bidi="ta-IN"/>
        </w:rPr>
        <w:instrText xml:space="preserve"> SEQ Am2SectionText(1) \r0\h </w:instrText>
      </w:r>
      <w:r w:rsidRPr="000A1182">
        <w:rPr>
          <w:lang w:bidi="ta-IN"/>
        </w:rPr>
        <w:fldChar w:fldCharType="end"/>
      </w:r>
      <w:r w:rsidRPr="000A1182">
        <w:rPr>
          <w:lang w:bidi="ta-IN"/>
        </w:rPr>
        <w:fldChar w:fldCharType="begin" w:fldLock="1"/>
      </w:r>
      <w:r w:rsidRPr="000A1182">
        <w:rPr>
          <w:lang w:bidi="ta-IN"/>
        </w:rPr>
        <w:instrText xml:space="preserve"> SEQ Am2SectionInterpretation(a) \r0\h </w:instrText>
      </w:r>
      <w:r w:rsidRPr="000A1182">
        <w:rPr>
          <w:lang w:bidi="ta-IN"/>
        </w:rPr>
        <w:fldChar w:fldCharType="end"/>
      </w:r>
      <w:r w:rsidRPr="000A1182">
        <w:rPr>
          <w:lang w:bidi="ta-IN"/>
        </w:rPr>
        <w:fldChar w:fldCharType="begin" w:fldLock="1"/>
      </w:r>
      <w:r w:rsidRPr="000A1182">
        <w:rPr>
          <w:lang w:bidi="ta-IN"/>
        </w:rPr>
        <w:instrText xml:space="preserve"> SEQ pSectionText(a) \r0\h </w:instrText>
      </w:r>
      <w:r w:rsidRPr="000A1182">
        <w:rPr>
          <w:lang w:bidi="ta-IN"/>
        </w:rPr>
        <w:fldChar w:fldCharType="end"/>
      </w:r>
      <w:r w:rsidRPr="000A1182">
        <w:rPr>
          <w:lang w:bidi="ta-IN"/>
        </w:rPr>
        <w:fldChar w:fldCharType="begin" w:fldLock="1"/>
      </w:r>
      <w:r w:rsidRPr="000A1182">
        <w:rPr>
          <w:lang w:bidi="ta-IN"/>
        </w:rPr>
        <w:instrText xml:space="preserve"> pSectionText(a) \r0\h </w:instrText>
      </w:r>
      <w:r w:rsidRPr="000A1182">
        <w:rPr>
          <w:lang w:bidi="ta-IN"/>
        </w:rPr>
        <w:fldChar w:fldCharType="end"/>
      </w:r>
      <w:r w:rsidRPr="000A1182">
        <w:rPr>
          <w:lang w:bidi="ta-IN"/>
        </w:rPr>
        <w:instrText xml:space="preserve">)" </w:instrText>
      </w:r>
      <w:r w:rsidRPr="000A1182">
        <w:rPr>
          <w:lang w:bidi="ta-IN"/>
        </w:rPr>
        <w:fldChar w:fldCharType="separate"/>
      </w:r>
      <w:r w:rsidR="00296E55" w:rsidRPr="000A1182">
        <w:rPr>
          <w:lang w:bidi="ta-IN"/>
        </w:rPr>
        <w:t>(</w:t>
      </w:r>
      <w:r w:rsidR="00296E55" w:rsidRPr="000A1182">
        <w:rPr>
          <w:i/>
          <w:iCs/>
          <w:noProof/>
          <w:lang w:bidi="ta-IN"/>
        </w:rPr>
        <w:t>a</w:t>
      </w:r>
      <w:r w:rsidR="00296E55" w:rsidRPr="000A1182">
        <w:rPr>
          <w:lang w:bidi="ta-IN"/>
        </w:rPr>
        <w:t>)</w:t>
      </w:r>
      <w:r w:rsidRPr="000A1182">
        <w:rPr>
          <w:lang w:bidi="ta-IN"/>
        </w:rPr>
        <w:fldChar w:fldCharType="end"/>
      </w:r>
      <w:r w:rsidRPr="000A1182">
        <w:rPr>
          <w:lang w:bidi="ta-IN"/>
        </w:rPr>
        <w:tab/>
        <w:t>by deleting the word “from” in subsections (1), (2), (3) and (4) and substituting in each case the word “after”;</w:t>
      </w:r>
    </w:p>
    <w:p w:rsidR="008424D4" w:rsidRPr="000A1182" w:rsidRDefault="008424D4" w:rsidP="008424D4">
      <w:pPr>
        <w:pStyle w:val="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lang w:bidi="ta-IN"/>
        </w:rPr>
        <w:fldChar w:fldCharType="begin" w:fldLock="1"/>
      </w:r>
      <w:r w:rsidRPr="000A1182">
        <w:rPr>
          <w:lang w:bidi="ta-IN"/>
        </w:rPr>
        <w:instrText>SEQ SectionText(a) \h</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2</w:instrText>
      </w:r>
      <w:r w:rsidRPr="000A1182">
        <w:rPr>
          <w:noProof/>
          <w:lang w:bidi="ta-IN"/>
        </w:rPr>
        <w:fldChar w:fldCharType="end"/>
      </w:r>
      <w:r w:rsidRPr="000A1182">
        <w:rPr>
          <w:lang w:bidi="ta-IN"/>
        </w:rPr>
        <w:instrText xml:space="preserve"> &gt; 26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2</w:instrText>
      </w:r>
      <w:r w:rsidRPr="000A1182">
        <w:rPr>
          <w:noProof/>
          <w:lang w:bidi="ta-IN"/>
        </w:rPr>
        <w:fldChar w:fldCharType="end"/>
      </w:r>
      <w:r w:rsidRPr="000A1182">
        <w:rPr>
          <w:lang w:bidi="ta-IN"/>
        </w:rPr>
        <w:instrText xml:space="preserve"> &gt; 52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2</w:instrText>
      </w:r>
      <w:r w:rsidRPr="000A1182">
        <w:rPr>
          <w:noProof/>
          <w:lang w:bidi="ta-IN"/>
        </w:rPr>
        <w:fldChar w:fldCharType="end"/>
      </w:r>
      <w:r w:rsidRPr="000A1182">
        <w:rPr>
          <w:lang w:bidi="ta-IN"/>
        </w:rPr>
        <w:instrText xml:space="preserve"> &gt; 78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2</w:instrText>
      </w:r>
      <w:r w:rsidRPr="000A1182">
        <w:rPr>
          <w:noProof/>
          <w:lang w:bidi="ta-IN"/>
        </w:rPr>
        <w:fldChar w:fldCharType="end"/>
      </w:r>
      <w:r w:rsidRPr="000A1182">
        <w:rPr>
          <w:lang w:bidi="ta-IN"/>
        </w:rPr>
        <w:instrText xml:space="preserve"> &gt; 104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2</w:instrText>
      </w:r>
      <w:r w:rsidRPr="000A1182">
        <w:rPr>
          <w:noProof/>
          <w:lang w:bidi="ta-IN"/>
        </w:rPr>
        <w:fldChar w:fldCharType="end"/>
      </w:r>
      <w:r w:rsidRPr="000A1182">
        <w:rPr>
          <w:lang w:bidi="ta-IN"/>
        </w:rPr>
        <w:instrText xml:space="preserve"> &gt; 130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2</w:instrText>
      </w:r>
      <w:r w:rsidRPr="000A1182">
        <w:rPr>
          <w:noProof/>
          <w:lang w:bidi="ta-IN"/>
        </w:rPr>
        <w:fldChar w:fldCharType="end"/>
      </w:r>
      <w:r w:rsidRPr="000A1182">
        <w:rPr>
          <w:lang w:bidi="ta-IN"/>
        </w:rPr>
        <w:instrText xml:space="preserve"> &gt; 156 "</w:instrText>
      </w:r>
      <w:r w:rsidRPr="000A1182">
        <w:rPr>
          <w:i/>
          <w:lang w:bidi="ta-IN"/>
        </w:rPr>
        <w:instrText>z</w:instrText>
      </w:r>
      <w:r w:rsidRPr="000A1182">
        <w:rPr>
          <w:lang w:bidi="ta-IN"/>
        </w:rPr>
        <w:instrText>"</w:instrText>
      </w:r>
      <w:r w:rsidRPr="000A1182">
        <w:rPr>
          <w:lang w:bidi="ta-IN"/>
        </w:rPr>
        <w:fldChar w:fldCharType="end"/>
      </w:r>
      <w:r w:rsidRPr="000A1182">
        <w:rPr>
          <w:i/>
          <w:iCs/>
          <w:lang w:bidi="ta-IN"/>
        </w:rPr>
        <w:fldChar w:fldCharType="begin" w:fldLock="1"/>
      </w:r>
      <w:r w:rsidRPr="000A1182">
        <w:rPr>
          <w:i/>
          <w:iCs/>
          <w:lang w:bidi="ta-IN"/>
        </w:rPr>
        <w:instrText>SEQ ParaDisplay \r</w:instrText>
      </w:r>
      <w:r w:rsidRPr="000A1182">
        <w:rPr>
          <w:i/>
          <w:iCs/>
          <w:lang w:bidi="ta-IN"/>
        </w:rPr>
        <w:fldChar w:fldCharType="begin" w:fldLock="1"/>
      </w:r>
      <w:r w:rsidRPr="000A1182">
        <w:rPr>
          <w:i/>
          <w:iCs/>
          <w:lang w:bidi="ta-IN"/>
        </w:rPr>
        <w:instrText>=MOD(</w:instrText>
      </w:r>
      <w:r w:rsidRPr="000A1182">
        <w:rPr>
          <w:i/>
          <w:iCs/>
          <w:lang w:bidi="ta-IN"/>
        </w:rPr>
        <w:fldChar w:fldCharType="begin" w:fldLock="1"/>
      </w:r>
      <w:r w:rsidRPr="000A1182">
        <w:rPr>
          <w:i/>
          <w:iCs/>
          <w:lang w:bidi="ta-IN"/>
        </w:rPr>
        <w:instrText>=</w:instrText>
      </w:r>
      <w:r w:rsidRPr="000A1182">
        <w:rPr>
          <w:i/>
          <w:iCs/>
          <w:lang w:bidi="ta-IN"/>
        </w:rPr>
        <w:fldChar w:fldCharType="begin" w:fldLock="1"/>
      </w:r>
      <w:r w:rsidRPr="000A1182">
        <w:rPr>
          <w:i/>
          <w:iCs/>
          <w:lang w:bidi="ta-IN"/>
        </w:rPr>
        <w:instrText>SEQ SectionText(a) \c</w:instrText>
      </w:r>
      <w:r w:rsidRPr="000A1182">
        <w:rPr>
          <w:i/>
          <w:iCs/>
          <w:lang w:bidi="ta-IN"/>
        </w:rPr>
        <w:fldChar w:fldCharType="separate"/>
      </w:r>
      <w:r w:rsidR="00296E55" w:rsidRPr="000A1182">
        <w:rPr>
          <w:i/>
          <w:iCs/>
          <w:noProof/>
          <w:lang w:bidi="ta-IN"/>
        </w:rPr>
        <w:instrText>2</w:instrText>
      </w:r>
      <w:r w:rsidRPr="000A1182">
        <w:rPr>
          <w:i/>
          <w:iCs/>
          <w:lang w:bidi="ta-IN"/>
        </w:rPr>
        <w:fldChar w:fldCharType="end"/>
      </w:r>
      <w:r w:rsidRPr="000A1182">
        <w:rPr>
          <w:i/>
          <w:iCs/>
          <w:lang w:bidi="ta-IN"/>
        </w:rPr>
        <w:instrText>-1</w:instrText>
      </w:r>
      <w:r w:rsidRPr="000A1182">
        <w:rPr>
          <w:i/>
          <w:iCs/>
          <w:lang w:bidi="ta-IN"/>
        </w:rPr>
        <w:fldChar w:fldCharType="separate"/>
      </w:r>
      <w:r w:rsidR="00296E55" w:rsidRPr="000A1182">
        <w:rPr>
          <w:i/>
          <w:iCs/>
          <w:noProof/>
          <w:lang w:bidi="ta-IN"/>
        </w:rPr>
        <w:instrText>1</w:instrText>
      </w:r>
      <w:r w:rsidRPr="000A1182">
        <w:rPr>
          <w:i/>
          <w:iCs/>
          <w:lang w:bidi="ta-IN"/>
        </w:rPr>
        <w:fldChar w:fldCharType="end"/>
      </w:r>
      <w:r w:rsidRPr="000A1182">
        <w:rPr>
          <w:i/>
          <w:iCs/>
          <w:lang w:bidi="ta-IN"/>
        </w:rPr>
        <w:instrText>,26)+1</w:instrText>
      </w:r>
      <w:r w:rsidRPr="000A1182">
        <w:rPr>
          <w:i/>
          <w:iCs/>
          <w:lang w:bidi="ta-IN"/>
        </w:rPr>
        <w:fldChar w:fldCharType="separate"/>
      </w:r>
      <w:r w:rsidR="00296E55" w:rsidRPr="000A1182">
        <w:rPr>
          <w:i/>
          <w:iCs/>
          <w:noProof/>
          <w:lang w:bidi="ta-IN"/>
        </w:rPr>
        <w:instrText>2</w:instrText>
      </w:r>
      <w:r w:rsidRPr="000A1182">
        <w:rPr>
          <w:i/>
          <w:iCs/>
          <w:lang w:bidi="ta-IN"/>
        </w:rPr>
        <w:fldChar w:fldCharType="end"/>
      </w:r>
      <w:r w:rsidRPr="000A1182">
        <w:rPr>
          <w:i/>
          <w:iCs/>
          <w:lang w:bidi="ta-IN"/>
        </w:rPr>
        <w:instrText xml:space="preserve"> \*alphabetic</w:instrText>
      </w:r>
      <w:r w:rsidRPr="000A1182">
        <w:rPr>
          <w:i/>
          <w:iCs/>
          <w:lang w:bidi="ta-IN"/>
        </w:rPr>
        <w:fldChar w:fldCharType="separate"/>
      </w:r>
      <w:r w:rsidR="00296E55" w:rsidRPr="000A1182">
        <w:rPr>
          <w:i/>
          <w:iCs/>
          <w:noProof/>
          <w:lang w:bidi="ta-IN"/>
        </w:rPr>
        <w:instrText>b</w:instrText>
      </w:r>
      <w:r w:rsidRPr="000A1182">
        <w:rPr>
          <w:i/>
          <w:iCs/>
          <w:lang w:bidi="ta-IN"/>
        </w:rPr>
        <w:fldChar w:fldCharType="end"/>
      </w:r>
      <w:r w:rsidRPr="000A1182">
        <w:rPr>
          <w:lang w:bidi="ta-IN"/>
        </w:rPr>
        <w:fldChar w:fldCharType="begin" w:fldLock="1"/>
      </w:r>
      <w:r w:rsidRPr="000A1182">
        <w:rPr>
          <w:lang w:bidi="ta-IN"/>
        </w:rPr>
        <w:instrText>SEQ SectionText(i) \r0 \h</w:instrText>
      </w:r>
      <w:r w:rsidRPr="000A1182">
        <w:rPr>
          <w:lang w:bidi="ta-IN"/>
        </w:rPr>
        <w:fldChar w:fldCharType="end"/>
      </w:r>
      <w:r w:rsidRPr="000A1182">
        <w:rPr>
          <w:lang w:bidi="ta-IN"/>
        </w:rPr>
        <w:fldChar w:fldCharType="begin" w:fldLock="1"/>
      </w:r>
      <w:r w:rsidRPr="000A1182">
        <w:rPr>
          <w:lang w:bidi="ta-IN"/>
        </w:rPr>
        <w:instrText xml:space="preserve"> SEQ Am2SectionText(1) \r0\h </w:instrText>
      </w:r>
      <w:r w:rsidRPr="000A1182">
        <w:rPr>
          <w:lang w:bidi="ta-IN"/>
        </w:rPr>
        <w:fldChar w:fldCharType="end"/>
      </w:r>
      <w:r w:rsidRPr="000A1182">
        <w:rPr>
          <w:lang w:bidi="ta-IN"/>
        </w:rPr>
        <w:fldChar w:fldCharType="begin" w:fldLock="1"/>
      </w:r>
      <w:r w:rsidRPr="000A1182">
        <w:rPr>
          <w:lang w:bidi="ta-IN"/>
        </w:rPr>
        <w:instrText xml:space="preserve"> SEQ Am2SectionInterpretation(a) \r0\h </w:instrText>
      </w:r>
      <w:r w:rsidRPr="000A1182">
        <w:rPr>
          <w:lang w:bidi="ta-IN"/>
        </w:rPr>
        <w:fldChar w:fldCharType="end"/>
      </w:r>
      <w:r w:rsidRPr="000A1182">
        <w:rPr>
          <w:lang w:bidi="ta-IN"/>
        </w:rPr>
        <w:fldChar w:fldCharType="begin" w:fldLock="1"/>
      </w:r>
      <w:r w:rsidRPr="000A1182">
        <w:rPr>
          <w:lang w:bidi="ta-IN"/>
        </w:rPr>
        <w:instrText xml:space="preserve"> SEQ pSectionText(a) \r0\h </w:instrText>
      </w:r>
      <w:r w:rsidRPr="000A1182">
        <w:rPr>
          <w:lang w:bidi="ta-IN"/>
        </w:rPr>
        <w:fldChar w:fldCharType="end"/>
      </w:r>
      <w:r w:rsidRPr="000A1182">
        <w:rPr>
          <w:lang w:bidi="ta-IN"/>
        </w:rPr>
        <w:fldChar w:fldCharType="begin" w:fldLock="1"/>
      </w:r>
      <w:r w:rsidRPr="000A1182">
        <w:rPr>
          <w:lang w:bidi="ta-IN"/>
        </w:rPr>
        <w:instrText xml:space="preserve"> pSectionText(a) \r0\h </w:instrText>
      </w:r>
      <w:r w:rsidRPr="000A1182">
        <w:rPr>
          <w:lang w:bidi="ta-IN"/>
        </w:rPr>
        <w:fldChar w:fldCharType="end"/>
      </w:r>
      <w:r w:rsidRPr="000A1182">
        <w:rPr>
          <w:lang w:bidi="ta-IN"/>
        </w:rPr>
        <w:instrText xml:space="preserve">)" </w:instrText>
      </w:r>
      <w:r w:rsidRPr="000A1182">
        <w:rPr>
          <w:lang w:bidi="ta-IN"/>
        </w:rPr>
        <w:fldChar w:fldCharType="separate"/>
      </w:r>
      <w:r w:rsidR="00296E55" w:rsidRPr="000A1182">
        <w:rPr>
          <w:lang w:bidi="ta-IN"/>
        </w:rPr>
        <w:t>(</w:t>
      </w:r>
      <w:r w:rsidR="00296E55" w:rsidRPr="000A1182">
        <w:rPr>
          <w:i/>
          <w:iCs/>
          <w:noProof/>
          <w:lang w:bidi="ta-IN"/>
        </w:rPr>
        <w:t>b</w:t>
      </w:r>
      <w:r w:rsidR="00296E55" w:rsidRPr="000A1182">
        <w:rPr>
          <w:lang w:bidi="ta-IN"/>
        </w:rPr>
        <w:t>)</w:t>
      </w:r>
      <w:r w:rsidRPr="000A1182">
        <w:rPr>
          <w:lang w:bidi="ta-IN"/>
        </w:rPr>
        <w:fldChar w:fldCharType="end"/>
      </w:r>
      <w:r w:rsidRPr="000A1182">
        <w:rPr>
          <w:lang w:bidi="ta-IN"/>
        </w:rPr>
        <w:tab/>
        <w:t>by deleting the words “specified body” in subsection (3)(</w:t>
      </w:r>
      <w:r w:rsidRPr="000A1182">
        <w:rPr>
          <w:i/>
          <w:lang w:bidi="ta-IN"/>
        </w:rPr>
        <w:t>b</w:t>
      </w:r>
      <w:r w:rsidRPr="000A1182">
        <w:rPr>
          <w:lang w:bidi="ta-IN"/>
        </w:rPr>
        <w:t>) and substituting the word “Board”; and</w:t>
      </w:r>
    </w:p>
    <w:p w:rsidR="00FF1D6A" w:rsidRPr="000A1182" w:rsidRDefault="00FF1D6A" w:rsidP="00FF1D6A">
      <w:pPr>
        <w:pStyle w:val="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lang w:bidi="ta-IN"/>
        </w:rPr>
        <w:fldChar w:fldCharType="begin" w:fldLock="1"/>
      </w:r>
      <w:r w:rsidRPr="000A1182">
        <w:rPr>
          <w:lang w:bidi="ta-IN"/>
        </w:rPr>
        <w:instrText>SEQ SectionText(a) \h</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3</w:instrText>
      </w:r>
      <w:r w:rsidRPr="000A1182">
        <w:rPr>
          <w:noProof/>
          <w:lang w:bidi="ta-IN"/>
        </w:rPr>
        <w:fldChar w:fldCharType="end"/>
      </w:r>
      <w:r w:rsidRPr="000A1182">
        <w:rPr>
          <w:lang w:bidi="ta-IN"/>
        </w:rPr>
        <w:instrText xml:space="preserve"> &gt; 26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3</w:instrText>
      </w:r>
      <w:r w:rsidRPr="000A1182">
        <w:rPr>
          <w:noProof/>
          <w:lang w:bidi="ta-IN"/>
        </w:rPr>
        <w:fldChar w:fldCharType="end"/>
      </w:r>
      <w:r w:rsidRPr="000A1182">
        <w:rPr>
          <w:lang w:bidi="ta-IN"/>
        </w:rPr>
        <w:instrText xml:space="preserve"> &gt; 52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3</w:instrText>
      </w:r>
      <w:r w:rsidRPr="000A1182">
        <w:rPr>
          <w:noProof/>
          <w:lang w:bidi="ta-IN"/>
        </w:rPr>
        <w:fldChar w:fldCharType="end"/>
      </w:r>
      <w:r w:rsidRPr="000A1182">
        <w:rPr>
          <w:lang w:bidi="ta-IN"/>
        </w:rPr>
        <w:instrText xml:space="preserve"> &gt; 78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3</w:instrText>
      </w:r>
      <w:r w:rsidRPr="000A1182">
        <w:rPr>
          <w:noProof/>
          <w:lang w:bidi="ta-IN"/>
        </w:rPr>
        <w:fldChar w:fldCharType="end"/>
      </w:r>
      <w:r w:rsidRPr="000A1182">
        <w:rPr>
          <w:lang w:bidi="ta-IN"/>
        </w:rPr>
        <w:instrText xml:space="preserve"> &gt; 104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3</w:instrText>
      </w:r>
      <w:r w:rsidRPr="000A1182">
        <w:rPr>
          <w:noProof/>
          <w:lang w:bidi="ta-IN"/>
        </w:rPr>
        <w:fldChar w:fldCharType="end"/>
      </w:r>
      <w:r w:rsidRPr="000A1182">
        <w:rPr>
          <w:lang w:bidi="ta-IN"/>
        </w:rPr>
        <w:instrText xml:space="preserve"> &gt; 130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3</w:instrText>
      </w:r>
      <w:r w:rsidRPr="000A1182">
        <w:rPr>
          <w:noProof/>
          <w:lang w:bidi="ta-IN"/>
        </w:rPr>
        <w:fldChar w:fldCharType="end"/>
      </w:r>
      <w:r w:rsidRPr="000A1182">
        <w:rPr>
          <w:lang w:bidi="ta-IN"/>
        </w:rPr>
        <w:instrText xml:space="preserve"> &gt; 156 "</w:instrText>
      </w:r>
      <w:r w:rsidRPr="000A1182">
        <w:rPr>
          <w:i/>
          <w:lang w:bidi="ta-IN"/>
        </w:rPr>
        <w:instrText>z</w:instrText>
      </w:r>
      <w:r w:rsidRPr="000A1182">
        <w:rPr>
          <w:lang w:bidi="ta-IN"/>
        </w:rPr>
        <w:instrText>"</w:instrText>
      </w:r>
      <w:r w:rsidRPr="000A1182">
        <w:rPr>
          <w:lang w:bidi="ta-IN"/>
        </w:rPr>
        <w:fldChar w:fldCharType="end"/>
      </w:r>
      <w:r w:rsidRPr="000A1182">
        <w:rPr>
          <w:i/>
          <w:iCs/>
          <w:lang w:bidi="ta-IN"/>
        </w:rPr>
        <w:fldChar w:fldCharType="begin" w:fldLock="1"/>
      </w:r>
      <w:r w:rsidRPr="000A1182">
        <w:rPr>
          <w:i/>
          <w:iCs/>
          <w:lang w:bidi="ta-IN"/>
        </w:rPr>
        <w:instrText>SEQ ParaDisplay \r</w:instrText>
      </w:r>
      <w:r w:rsidRPr="000A1182">
        <w:rPr>
          <w:i/>
          <w:iCs/>
          <w:lang w:bidi="ta-IN"/>
        </w:rPr>
        <w:fldChar w:fldCharType="begin" w:fldLock="1"/>
      </w:r>
      <w:r w:rsidRPr="000A1182">
        <w:rPr>
          <w:i/>
          <w:iCs/>
          <w:lang w:bidi="ta-IN"/>
        </w:rPr>
        <w:instrText>=MOD(</w:instrText>
      </w:r>
      <w:r w:rsidRPr="000A1182">
        <w:rPr>
          <w:i/>
          <w:iCs/>
          <w:lang w:bidi="ta-IN"/>
        </w:rPr>
        <w:fldChar w:fldCharType="begin" w:fldLock="1"/>
      </w:r>
      <w:r w:rsidRPr="000A1182">
        <w:rPr>
          <w:i/>
          <w:iCs/>
          <w:lang w:bidi="ta-IN"/>
        </w:rPr>
        <w:instrText>=</w:instrText>
      </w:r>
      <w:r w:rsidRPr="000A1182">
        <w:rPr>
          <w:i/>
          <w:iCs/>
          <w:lang w:bidi="ta-IN"/>
        </w:rPr>
        <w:fldChar w:fldCharType="begin" w:fldLock="1"/>
      </w:r>
      <w:r w:rsidRPr="000A1182">
        <w:rPr>
          <w:i/>
          <w:iCs/>
          <w:lang w:bidi="ta-IN"/>
        </w:rPr>
        <w:instrText>SEQ SectionText(a) \c</w:instrText>
      </w:r>
      <w:r w:rsidRPr="000A1182">
        <w:rPr>
          <w:i/>
          <w:iCs/>
          <w:lang w:bidi="ta-IN"/>
        </w:rPr>
        <w:fldChar w:fldCharType="separate"/>
      </w:r>
      <w:r w:rsidR="00296E55" w:rsidRPr="000A1182">
        <w:rPr>
          <w:i/>
          <w:iCs/>
          <w:noProof/>
          <w:lang w:bidi="ta-IN"/>
        </w:rPr>
        <w:instrText>3</w:instrText>
      </w:r>
      <w:r w:rsidRPr="000A1182">
        <w:rPr>
          <w:i/>
          <w:iCs/>
          <w:lang w:bidi="ta-IN"/>
        </w:rPr>
        <w:fldChar w:fldCharType="end"/>
      </w:r>
      <w:r w:rsidRPr="000A1182">
        <w:rPr>
          <w:i/>
          <w:iCs/>
          <w:lang w:bidi="ta-IN"/>
        </w:rPr>
        <w:instrText>-1</w:instrText>
      </w:r>
      <w:r w:rsidRPr="000A1182">
        <w:rPr>
          <w:i/>
          <w:iCs/>
          <w:lang w:bidi="ta-IN"/>
        </w:rPr>
        <w:fldChar w:fldCharType="separate"/>
      </w:r>
      <w:r w:rsidR="00296E55" w:rsidRPr="000A1182">
        <w:rPr>
          <w:i/>
          <w:iCs/>
          <w:noProof/>
          <w:lang w:bidi="ta-IN"/>
        </w:rPr>
        <w:instrText>2</w:instrText>
      </w:r>
      <w:r w:rsidRPr="000A1182">
        <w:rPr>
          <w:i/>
          <w:iCs/>
          <w:lang w:bidi="ta-IN"/>
        </w:rPr>
        <w:fldChar w:fldCharType="end"/>
      </w:r>
      <w:r w:rsidRPr="000A1182">
        <w:rPr>
          <w:i/>
          <w:iCs/>
          <w:lang w:bidi="ta-IN"/>
        </w:rPr>
        <w:instrText>,26)+1</w:instrText>
      </w:r>
      <w:r w:rsidRPr="000A1182">
        <w:rPr>
          <w:i/>
          <w:iCs/>
          <w:lang w:bidi="ta-IN"/>
        </w:rPr>
        <w:fldChar w:fldCharType="separate"/>
      </w:r>
      <w:r w:rsidR="00296E55" w:rsidRPr="000A1182">
        <w:rPr>
          <w:i/>
          <w:iCs/>
          <w:noProof/>
          <w:lang w:bidi="ta-IN"/>
        </w:rPr>
        <w:instrText>3</w:instrText>
      </w:r>
      <w:r w:rsidRPr="000A1182">
        <w:rPr>
          <w:i/>
          <w:iCs/>
          <w:lang w:bidi="ta-IN"/>
        </w:rPr>
        <w:fldChar w:fldCharType="end"/>
      </w:r>
      <w:r w:rsidRPr="000A1182">
        <w:rPr>
          <w:i/>
          <w:iCs/>
          <w:lang w:bidi="ta-IN"/>
        </w:rPr>
        <w:instrText xml:space="preserve"> \*alphabetic</w:instrText>
      </w:r>
      <w:r w:rsidRPr="000A1182">
        <w:rPr>
          <w:i/>
          <w:iCs/>
          <w:lang w:bidi="ta-IN"/>
        </w:rPr>
        <w:fldChar w:fldCharType="separate"/>
      </w:r>
      <w:r w:rsidR="00296E55" w:rsidRPr="000A1182">
        <w:rPr>
          <w:i/>
          <w:iCs/>
          <w:noProof/>
          <w:lang w:bidi="ta-IN"/>
        </w:rPr>
        <w:instrText>c</w:instrText>
      </w:r>
      <w:r w:rsidRPr="000A1182">
        <w:rPr>
          <w:i/>
          <w:iCs/>
          <w:lang w:bidi="ta-IN"/>
        </w:rPr>
        <w:fldChar w:fldCharType="end"/>
      </w:r>
      <w:r w:rsidRPr="000A1182">
        <w:rPr>
          <w:lang w:bidi="ta-IN"/>
        </w:rPr>
        <w:fldChar w:fldCharType="begin" w:fldLock="1"/>
      </w:r>
      <w:r w:rsidRPr="000A1182">
        <w:rPr>
          <w:lang w:bidi="ta-IN"/>
        </w:rPr>
        <w:instrText>SEQ SectionText(i) \r0 \h</w:instrText>
      </w:r>
      <w:r w:rsidRPr="000A1182">
        <w:rPr>
          <w:lang w:bidi="ta-IN"/>
        </w:rPr>
        <w:fldChar w:fldCharType="end"/>
      </w:r>
      <w:r w:rsidRPr="000A1182">
        <w:rPr>
          <w:lang w:bidi="ta-IN"/>
        </w:rPr>
        <w:fldChar w:fldCharType="begin" w:fldLock="1"/>
      </w:r>
      <w:r w:rsidRPr="000A1182">
        <w:rPr>
          <w:lang w:bidi="ta-IN"/>
        </w:rPr>
        <w:instrText xml:space="preserve"> SEQ Am2SectionText(1) \r0\h </w:instrText>
      </w:r>
      <w:r w:rsidRPr="000A1182">
        <w:rPr>
          <w:lang w:bidi="ta-IN"/>
        </w:rPr>
        <w:fldChar w:fldCharType="end"/>
      </w:r>
      <w:r w:rsidRPr="000A1182">
        <w:rPr>
          <w:lang w:bidi="ta-IN"/>
        </w:rPr>
        <w:fldChar w:fldCharType="begin" w:fldLock="1"/>
      </w:r>
      <w:r w:rsidRPr="000A1182">
        <w:rPr>
          <w:lang w:bidi="ta-IN"/>
        </w:rPr>
        <w:instrText xml:space="preserve"> SEQ Am2SectionInterpretation(a) \r0\h </w:instrText>
      </w:r>
      <w:r w:rsidRPr="000A1182">
        <w:rPr>
          <w:lang w:bidi="ta-IN"/>
        </w:rPr>
        <w:fldChar w:fldCharType="end"/>
      </w:r>
      <w:r w:rsidRPr="000A1182">
        <w:rPr>
          <w:lang w:bidi="ta-IN"/>
        </w:rPr>
        <w:fldChar w:fldCharType="begin" w:fldLock="1"/>
      </w:r>
      <w:r w:rsidRPr="000A1182">
        <w:rPr>
          <w:lang w:bidi="ta-IN"/>
        </w:rPr>
        <w:instrText xml:space="preserve"> SEQ pSectionText(a) \r0\h </w:instrText>
      </w:r>
      <w:r w:rsidRPr="000A1182">
        <w:rPr>
          <w:lang w:bidi="ta-IN"/>
        </w:rPr>
        <w:fldChar w:fldCharType="end"/>
      </w:r>
      <w:r w:rsidRPr="000A1182">
        <w:rPr>
          <w:lang w:bidi="ta-IN"/>
        </w:rPr>
        <w:fldChar w:fldCharType="begin" w:fldLock="1"/>
      </w:r>
      <w:r w:rsidRPr="000A1182">
        <w:rPr>
          <w:lang w:bidi="ta-IN"/>
        </w:rPr>
        <w:instrText xml:space="preserve"> pSectionText(a) \r0\h </w:instrText>
      </w:r>
      <w:r w:rsidRPr="000A1182">
        <w:rPr>
          <w:lang w:bidi="ta-IN"/>
        </w:rPr>
        <w:fldChar w:fldCharType="end"/>
      </w:r>
      <w:r w:rsidRPr="000A1182">
        <w:rPr>
          <w:lang w:bidi="ta-IN"/>
        </w:rPr>
        <w:instrText xml:space="preserve">)" </w:instrText>
      </w:r>
      <w:r w:rsidRPr="000A1182">
        <w:rPr>
          <w:lang w:bidi="ta-IN"/>
        </w:rPr>
        <w:fldChar w:fldCharType="separate"/>
      </w:r>
      <w:r w:rsidR="00296E55" w:rsidRPr="000A1182">
        <w:rPr>
          <w:lang w:bidi="ta-IN"/>
        </w:rPr>
        <w:t>(</w:t>
      </w:r>
      <w:r w:rsidR="00296E55" w:rsidRPr="000A1182">
        <w:rPr>
          <w:i/>
          <w:iCs/>
          <w:noProof/>
          <w:lang w:bidi="ta-IN"/>
        </w:rPr>
        <w:t>c</w:t>
      </w:r>
      <w:r w:rsidR="00296E55" w:rsidRPr="000A1182">
        <w:rPr>
          <w:lang w:bidi="ta-IN"/>
        </w:rPr>
        <w:t>)</w:t>
      </w:r>
      <w:r w:rsidRPr="000A1182">
        <w:rPr>
          <w:lang w:bidi="ta-IN"/>
        </w:rPr>
        <w:fldChar w:fldCharType="end"/>
      </w:r>
      <w:r w:rsidRPr="000A1182">
        <w:rPr>
          <w:lang w:bidi="ta-IN"/>
        </w:rPr>
        <w:tab/>
        <w:t>by inserting, immediately after subsection (3), the following subsection:</w:t>
      </w:r>
    </w:p>
    <w:p w:rsidR="00FF1D6A" w:rsidRPr="000A1182" w:rsidRDefault="00FF1D6A" w:rsidP="00FF1D6A">
      <w:pPr>
        <w:pStyle w:val="Am2SectionText1"/>
        <w:rPr>
          <w:lang w:bidi="ta-IN"/>
        </w:rPr>
      </w:pPr>
      <w:r w:rsidRPr="000A1182">
        <w:rPr>
          <w:lang w:bidi="ta-IN"/>
        </w:rPr>
        <w:t xml:space="preserve">“(3A) The Board must commence an action under section 10 </w:t>
      </w:r>
      <w:r w:rsidR="00D623FF" w:rsidRPr="000A1182">
        <w:rPr>
          <w:lang w:bidi="ta-IN"/>
        </w:rPr>
        <w:t>within</w:t>
      </w:r>
      <w:r w:rsidRPr="000A1182">
        <w:rPr>
          <w:lang w:bidi="ta-IN"/>
        </w:rPr>
        <w:t xml:space="preserve"> 2 years </w:t>
      </w:r>
      <w:r w:rsidR="00CE2319" w:rsidRPr="000A1182">
        <w:rPr>
          <w:lang w:bidi="ta-IN"/>
        </w:rPr>
        <w:t>after</w:t>
      </w:r>
      <w:r w:rsidRPr="000A1182">
        <w:rPr>
          <w:lang w:bidi="ta-IN"/>
        </w:rPr>
        <w:t xml:space="preserve"> the date of the occurrence of the last material event on which the action is based.”.</w:t>
      </w:r>
    </w:p>
    <w:p w:rsidR="008424D4" w:rsidRPr="000A1182" w:rsidRDefault="008424D4" w:rsidP="008424D4">
      <w:pPr>
        <w:pStyle w:val="SectionHeading"/>
        <w:rPr>
          <w:lang w:bidi="ta-IN"/>
        </w:rPr>
      </w:pPr>
      <w:r w:rsidRPr="000A1182">
        <w:rPr>
          <w:lang w:bidi="ta-IN"/>
        </w:rPr>
        <w:t>Amendment of section 12B</w:t>
      </w:r>
    </w:p>
    <w:p w:rsidR="008424D4" w:rsidRPr="000A1182" w:rsidRDefault="008424D4" w:rsidP="008424D4">
      <w:pPr>
        <w:pStyle w:val="SectionText1"/>
        <w:rPr>
          <w:lang w:bidi="ta-IN"/>
        </w:rPr>
      </w:pPr>
      <w:r w:rsidRPr="000A1182">
        <w:rPr>
          <w:lang w:bidi="ta-IN"/>
        </w:rPr>
        <w:fldChar w:fldCharType="begin" w:fldLock="1"/>
      </w:r>
      <w:r w:rsidRPr="000A1182">
        <w:rPr>
          <w:lang w:bidi="ta-IN"/>
        </w:rPr>
        <w:instrText xml:space="preserve"> Quote "</w:instrText>
      </w:r>
      <w:r w:rsidRPr="000A1182">
        <w:rPr>
          <w:b/>
          <w:bCs/>
          <w:lang w:bidi="ta-IN"/>
        </w:rPr>
        <w:fldChar w:fldCharType="begin" w:fldLock="1"/>
      </w:r>
      <w:r w:rsidRPr="000A1182">
        <w:rPr>
          <w:b/>
          <w:bCs/>
          <w:lang w:bidi="ta-IN"/>
        </w:rPr>
        <w:instrText>SEQ SectionText(1.) \h</w:instrText>
      </w:r>
      <w:r w:rsidRPr="000A1182">
        <w:rPr>
          <w:b/>
          <w:bCs/>
          <w:lang w:bidi="ta-IN"/>
        </w:rPr>
        <w:fldChar w:fldCharType="end"/>
      </w:r>
      <w:r w:rsidRPr="000A1182">
        <w:rPr>
          <w:b/>
          <w:bCs/>
          <w:lang w:bidi="ta-IN"/>
        </w:rPr>
        <w:fldChar w:fldCharType="begin" w:fldLock="1"/>
      </w:r>
      <w:r w:rsidRPr="000A1182">
        <w:rPr>
          <w:b/>
          <w:bCs/>
          <w:lang w:bidi="ta-IN"/>
        </w:rPr>
        <w:instrText>SEQ ParaDisplay1</w:instrText>
      </w:r>
      <w:r w:rsidRPr="000A1182">
        <w:rPr>
          <w:b/>
          <w:bCs/>
          <w:lang w:bidi="ta-IN"/>
        </w:rPr>
        <w:fldChar w:fldCharType="separate"/>
      </w:r>
      <w:r w:rsidR="00296E55" w:rsidRPr="000A1182">
        <w:rPr>
          <w:b/>
          <w:bCs/>
          <w:noProof/>
          <w:lang w:bidi="ta-IN"/>
        </w:rPr>
        <w:instrText>7</w:instrText>
      </w:r>
      <w:r w:rsidRPr="000A1182">
        <w:rPr>
          <w:b/>
          <w:bCs/>
          <w:lang w:bidi="ta-IN"/>
        </w:rPr>
        <w:fldChar w:fldCharType="end"/>
      </w:r>
      <w:r w:rsidRPr="000A1182">
        <w:rPr>
          <w:lang w:bidi="ta-IN"/>
        </w:rPr>
        <w:fldChar w:fldCharType="begin" w:fldLock="1"/>
      </w:r>
      <w:r w:rsidRPr="000A1182">
        <w:rPr>
          <w:lang w:bidi="ta-IN"/>
        </w:rPr>
        <w:instrText xml:space="preserve"> SEQ SectionText(1) \r0\h </w:instrText>
      </w:r>
      <w:r w:rsidRPr="000A1182">
        <w:rPr>
          <w:lang w:bidi="ta-IN"/>
        </w:rPr>
        <w:fldChar w:fldCharType="end"/>
      </w:r>
      <w:r w:rsidRPr="000A1182">
        <w:rPr>
          <w:lang w:bidi="ta-IN"/>
        </w:rPr>
        <w:fldChar w:fldCharType="begin" w:fldLock="1"/>
      </w:r>
      <w:r w:rsidRPr="000A1182">
        <w:rPr>
          <w:lang w:bidi="ta-IN"/>
        </w:rPr>
        <w:instrText xml:space="preserve"> SEQ SectionInterpretation(a) \r0\h </w:instrText>
      </w:r>
      <w:r w:rsidRPr="000A1182">
        <w:rPr>
          <w:lang w:bidi="ta-IN"/>
        </w:rPr>
        <w:fldChar w:fldCharType="end"/>
      </w:r>
      <w:r w:rsidRPr="000A1182">
        <w:rPr>
          <w:lang w:bidi="ta-IN"/>
        </w:rPr>
        <w:fldChar w:fldCharType="begin" w:fldLock="1"/>
      </w:r>
      <w:r w:rsidRPr="000A1182">
        <w:rPr>
          <w:lang w:bidi="ta-IN"/>
        </w:rPr>
        <w:instrText xml:space="preserve"> SEQ SectionText(a) \r0\h </w:instrText>
      </w:r>
      <w:r w:rsidRPr="000A1182">
        <w:rPr>
          <w:lang w:bidi="ta-IN"/>
        </w:rPr>
        <w:fldChar w:fldCharType="end"/>
      </w:r>
      <w:r w:rsidRPr="000A1182">
        <w:rPr>
          <w:lang w:bidi="ta-IN"/>
        </w:rPr>
        <w:fldChar w:fldCharType="begin" w:fldLock="1"/>
      </w:r>
      <w:r w:rsidRPr="000A1182">
        <w:rPr>
          <w:lang w:bidi="ta-IN"/>
        </w:rPr>
        <w:instrText xml:space="preserve"> SEQ pSectionText1. \r0\h </w:instrText>
      </w:r>
      <w:r w:rsidRPr="000A1182">
        <w:rPr>
          <w:lang w:bidi="ta-IN"/>
        </w:rPr>
        <w:fldChar w:fldCharType="end"/>
      </w:r>
      <w:r w:rsidRPr="000A1182">
        <w:rPr>
          <w:lang w:bidi="ta-IN"/>
        </w:rPr>
        <w:fldChar w:fldCharType="begin" w:fldLock="1"/>
      </w:r>
      <w:r w:rsidRPr="000A1182">
        <w:rPr>
          <w:lang w:bidi="ta-IN"/>
        </w:rPr>
        <w:instrText xml:space="preserve"> SEQ SectionIllustrationText(a) \r0\h </w:instrText>
      </w:r>
      <w:r w:rsidRPr="000A1182">
        <w:rPr>
          <w:lang w:bidi="ta-IN"/>
        </w:rPr>
        <w:fldChar w:fldCharType="end"/>
      </w:r>
      <w:r w:rsidRPr="000A1182">
        <w:rPr>
          <w:lang w:bidi="ta-IN"/>
        </w:rPr>
        <w:fldChar w:fldCharType="begin" w:fldLock="1"/>
      </w:r>
      <w:r w:rsidRPr="000A1182">
        <w:rPr>
          <w:lang w:bidi="ta-IN"/>
        </w:rPr>
        <w:instrText xml:space="preserve"> SEQ SectionExplanationText\r0\h </w:instrText>
      </w:r>
      <w:r w:rsidRPr="000A1182">
        <w:rPr>
          <w:lang w:bidi="ta-IN"/>
        </w:rPr>
        <w:fldChar w:fldCharType="end"/>
      </w:r>
      <w:r w:rsidRPr="000A1182">
        <w:rPr>
          <w:lang w:bidi="ta-IN"/>
        </w:rPr>
        <w:fldChar w:fldCharType="begin" w:fldLock="1"/>
      </w:r>
      <w:r w:rsidRPr="000A1182">
        <w:rPr>
          <w:lang w:bidi="ta-IN"/>
        </w:rPr>
        <w:instrText xml:space="preserve"> SEQ SectionExceptionText\r0\h </w:instrText>
      </w:r>
      <w:r w:rsidRPr="000A1182">
        <w:rPr>
          <w:lang w:bidi="ta-IN"/>
        </w:rPr>
        <w:fldChar w:fldCharType="end"/>
      </w:r>
      <w:r w:rsidRPr="000A1182">
        <w:rPr>
          <w:b/>
          <w:bCs/>
          <w:lang w:bidi="ta-IN"/>
        </w:rPr>
        <w:instrText>.</w:instrText>
      </w:r>
      <w:r w:rsidRPr="000A1182">
        <w:rPr>
          <w:lang w:bidi="ta-IN"/>
        </w:rPr>
        <w:instrText xml:space="preserve">" </w:instrText>
      </w:r>
      <w:r w:rsidRPr="000A1182">
        <w:rPr>
          <w:lang w:bidi="ta-IN"/>
        </w:rPr>
        <w:fldChar w:fldCharType="separate"/>
      </w:r>
      <w:r w:rsidR="00296E55" w:rsidRPr="000A1182">
        <w:rPr>
          <w:b/>
          <w:bCs/>
          <w:noProof/>
          <w:lang w:bidi="ta-IN"/>
        </w:rPr>
        <w:t>7</w:t>
      </w:r>
      <w:r w:rsidR="00296E55" w:rsidRPr="000A1182">
        <w:rPr>
          <w:b/>
          <w:bCs/>
          <w:lang w:bidi="ta-IN"/>
        </w:rPr>
        <w:t>.</w:t>
      </w:r>
      <w:r w:rsidRPr="000A1182">
        <w:rPr>
          <w:lang w:bidi="ta-IN"/>
        </w:rPr>
        <w:fldChar w:fldCharType="end"/>
      </w:r>
      <w:r w:rsidRPr="000A1182">
        <w:rPr>
          <w:lang w:bidi="ta-IN"/>
        </w:rPr>
        <w:t>  Section 12B(3) of the principal Act is amended by deleting the word “from” and substituting the word “after”.</w:t>
      </w:r>
    </w:p>
    <w:p w:rsidR="00C73510" w:rsidRPr="000A1182" w:rsidRDefault="00C73510" w:rsidP="00B738DF">
      <w:pPr>
        <w:pStyle w:val="SectionHeading"/>
        <w:rPr>
          <w:lang w:bidi="ta-IN"/>
        </w:rPr>
      </w:pPr>
      <w:r w:rsidRPr="000A1182">
        <w:rPr>
          <w:lang w:bidi="ta-IN"/>
        </w:rPr>
        <w:t>New Part</w:t>
      </w:r>
      <w:r w:rsidR="00741152" w:rsidRPr="000A1182">
        <w:rPr>
          <w:lang w:bidi="ta-IN"/>
        </w:rPr>
        <w:t>s</w:t>
      </w:r>
      <w:r w:rsidRPr="000A1182">
        <w:rPr>
          <w:lang w:bidi="ta-IN"/>
        </w:rPr>
        <w:t xml:space="preserve"> IIIA</w:t>
      </w:r>
      <w:r w:rsidR="00741152" w:rsidRPr="000A1182">
        <w:rPr>
          <w:lang w:bidi="ta-IN"/>
        </w:rPr>
        <w:t xml:space="preserve"> and IIIB</w:t>
      </w:r>
    </w:p>
    <w:p w:rsidR="00C73510" w:rsidRPr="000A1182" w:rsidRDefault="00D81218" w:rsidP="00D81218">
      <w:pPr>
        <w:pStyle w:val="SectionText1"/>
        <w:rPr>
          <w:lang w:bidi="ta-IN"/>
        </w:rPr>
      </w:pPr>
      <w:r w:rsidRPr="000A1182">
        <w:rPr>
          <w:lang w:bidi="ta-IN"/>
        </w:rPr>
        <w:fldChar w:fldCharType="begin" w:fldLock="1"/>
      </w:r>
      <w:r w:rsidRPr="000A1182">
        <w:rPr>
          <w:lang w:bidi="ta-IN"/>
        </w:rPr>
        <w:instrText xml:space="preserve"> Quote "</w:instrText>
      </w:r>
      <w:r w:rsidRPr="000A1182">
        <w:rPr>
          <w:b/>
          <w:bCs/>
          <w:lang w:bidi="ta-IN"/>
        </w:rPr>
        <w:fldChar w:fldCharType="begin" w:fldLock="1"/>
      </w:r>
      <w:r w:rsidRPr="000A1182">
        <w:rPr>
          <w:b/>
          <w:bCs/>
          <w:lang w:bidi="ta-IN"/>
        </w:rPr>
        <w:instrText>SEQ SectionText(1.) \h</w:instrText>
      </w:r>
      <w:r w:rsidRPr="000A1182">
        <w:rPr>
          <w:b/>
          <w:bCs/>
          <w:lang w:bidi="ta-IN"/>
        </w:rPr>
        <w:fldChar w:fldCharType="end"/>
      </w:r>
      <w:r w:rsidRPr="000A1182">
        <w:rPr>
          <w:b/>
          <w:bCs/>
          <w:lang w:bidi="ta-IN"/>
        </w:rPr>
        <w:fldChar w:fldCharType="begin" w:fldLock="1"/>
      </w:r>
      <w:r w:rsidRPr="000A1182">
        <w:rPr>
          <w:b/>
          <w:bCs/>
          <w:lang w:bidi="ta-IN"/>
        </w:rPr>
        <w:instrText>SEQ ParaDisplay1</w:instrText>
      </w:r>
      <w:r w:rsidRPr="000A1182">
        <w:rPr>
          <w:b/>
          <w:bCs/>
          <w:lang w:bidi="ta-IN"/>
        </w:rPr>
        <w:fldChar w:fldCharType="separate"/>
      </w:r>
      <w:r w:rsidR="00296E55" w:rsidRPr="000A1182">
        <w:rPr>
          <w:b/>
          <w:bCs/>
          <w:noProof/>
          <w:lang w:bidi="ta-IN"/>
        </w:rPr>
        <w:instrText>8</w:instrText>
      </w:r>
      <w:r w:rsidRPr="000A1182">
        <w:rPr>
          <w:b/>
          <w:bCs/>
          <w:lang w:bidi="ta-IN"/>
        </w:rPr>
        <w:fldChar w:fldCharType="end"/>
      </w:r>
      <w:r w:rsidRPr="000A1182">
        <w:rPr>
          <w:lang w:bidi="ta-IN"/>
        </w:rPr>
        <w:fldChar w:fldCharType="begin" w:fldLock="1"/>
      </w:r>
      <w:r w:rsidRPr="000A1182">
        <w:rPr>
          <w:lang w:bidi="ta-IN"/>
        </w:rPr>
        <w:instrText xml:space="preserve"> SEQ SectionText(1) \r0\h </w:instrText>
      </w:r>
      <w:r w:rsidRPr="000A1182">
        <w:rPr>
          <w:lang w:bidi="ta-IN"/>
        </w:rPr>
        <w:fldChar w:fldCharType="end"/>
      </w:r>
      <w:r w:rsidRPr="000A1182">
        <w:rPr>
          <w:lang w:bidi="ta-IN"/>
        </w:rPr>
        <w:fldChar w:fldCharType="begin" w:fldLock="1"/>
      </w:r>
      <w:r w:rsidRPr="000A1182">
        <w:rPr>
          <w:lang w:bidi="ta-IN"/>
        </w:rPr>
        <w:instrText xml:space="preserve"> SEQ SectionInterpretation(a) \r0\h </w:instrText>
      </w:r>
      <w:r w:rsidRPr="000A1182">
        <w:rPr>
          <w:lang w:bidi="ta-IN"/>
        </w:rPr>
        <w:fldChar w:fldCharType="end"/>
      </w:r>
      <w:r w:rsidRPr="000A1182">
        <w:rPr>
          <w:lang w:bidi="ta-IN"/>
        </w:rPr>
        <w:fldChar w:fldCharType="begin" w:fldLock="1"/>
      </w:r>
      <w:r w:rsidRPr="000A1182">
        <w:rPr>
          <w:lang w:bidi="ta-IN"/>
        </w:rPr>
        <w:instrText xml:space="preserve"> SEQ SectionText(a) \r0\h </w:instrText>
      </w:r>
      <w:r w:rsidRPr="000A1182">
        <w:rPr>
          <w:lang w:bidi="ta-IN"/>
        </w:rPr>
        <w:fldChar w:fldCharType="end"/>
      </w:r>
      <w:r w:rsidRPr="000A1182">
        <w:rPr>
          <w:lang w:bidi="ta-IN"/>
        </w:rPr>
        <w:fldChar w:fldCharType="begin" w:fldLock="1"/>
      </w:r>
      <w:r w:rsidRPr="000A1182">
        <w:rPr>
          <w:lang w:bidi="ta-IN"/>
        </w:rPr>
        <w:instrText xml:space="preserve"> SEQ pSectionText1. \r0\h </w:instrText>
      </w:r>
      <w:r w:rsidRPr="000A1182">
        <w:rPr>
          <w:lang w:bidi="ta-IN"/>
        </w:rPr>
        <w:fldChar w:fldCharType="end"/>
      </w:r>
      <w:r w:rsidRPr="000A1182">
        <w:rPr>
          <w:lang w:bidi="ta-IN"/>
        </w:rPr>
        <w:fldChar w:fldCharType="begin" w:fldLock="1"/>
      </w:r>
      <w:r w:rsidRPr="000A1182">
        <w:rPr>
          <w:lang w:bidi="ta-IN"/>
        </w:rPr>
        <w:instrText xml:space="preserve"> SEQ SectionIllustrationText(a) \r0\h </w:instrText>
      </w:r>
      <w:r w:rsidRPr="000A1182">
        <w:rPr>
          <w:lang w:bidi="ta-IN"/>
        </w:rPr>
        <w:fldChar w:fldCharType="end"/>
      </w:r>
      <w:r w:rsidRPr="000A1182">
        <w:rPr>
          <w:lang w:bidi="ta-IN"/>
        </w:rPr>
        <w:fldChar w:fldCharType="begin" w:fldLock="1"/>
      </w:r>
      <w:r w:rsidRPr="000A1182">
        <w:rPr>
          <w:lang w:bidi="ta-IN"/>
        </w:rPr>
        <w:instrText xml:space="preserve"> SEQ SectionExplanationText\r0\h </w:instrText>
      </w:r>
      <w:r w:rsidRPr="000A1182">
        <w:rPr>
          <w:lang w:bidi="ta-IN"/>
        </w:rPr>
        <w:fldChar w:fldCharType="end"/>
      </w:r>
      <w:r w:rsidRPr="000A1182">
        <w:rPr>
          <w:lang w:bidi="ta-IN"/>
        </w:rPr>
        <w:fldChar w:fldCharType="begin" w:fldLock="1"/>
      </w:r>
      <w:r w:rsidRPr="000A1182">
        <w:rPr>
          <w:lang w:bidi="ta-IN"/>
        </w:rPr>
        <w:instrText xml:space="preserve"> SEQ SectionExceptionText\r0\h </w:instrText>
      </w:r>
      <w:r w:rsidRPr="000A1182">
        <w:rPr>
          <w:lang w:bidi="ta-IN"/>
        </w:rPr>
        <w:fldChar w:fldCharType="end"/>
      </w:r>
      <w:r w:rsidRPr="000A1182">
        <w:rPr>
          <w:b/>
          <w:bCs/>
          <w:lang w:bidi="ta-IN"/>
        </w:rPr>
        <w:instrText>.</w:instrText>
      </w:r>
      <w:r w:rsidRPr="000A1182">
        <w:rPr>
          <w:lang w:bidi="ta-IN"/>
        </w:rPr>
        <w:instrText xml:space="preserve">" </w:instrText>
      </w:r>
      <w:r w:rsidRPr="000A1182">
        <w:rPr>
          <w:lang w:bidi="ta-IN"/>
        </w:rPr>
        <w:fldChar w:fldCharType="separate"/>
      </w:r>
      <w:r w:rsidR="00296E55" w:rsidRPr="000A1182">
        <w:rPr>
          <w:b/>
          <w:bCs/>
          <w:noProof/>
          <w:lang w:bidi="ta-IN"/>
        </w:rPr>
        <w:t>8</w:t>
      </w:r>
      <w:r w:rsidR="00296E55" w:rsidRPr="000A1182">
        <w:rPr>
          <w:b/>
          <w:bCs/>
          <w:lang w:bidi="ta-IN"/>
        </w:rPr>
        <w:t>.</w:t>
      </w:r>
      <w:r w:rsidRPr="000A1182">
        <w:rPr>
          <w:lang w:bidi="ta-IN"/>
        </w:rPr>
        <w:fldChar w:fldCharType="end"/>
      </w:r>
      <w:r w:rsidRPr="000A1182">
        <w:rPr>
          <w:lang w:bidi="ta-IN"/>
        </w:rPr>
        <w:t>  </w:t>
      </w:r>
      <w:r w:rsidR="00C73510" w:rsidRPr="000A1182">
        <w:rPr>
          <w:lang w:bidi="ta-IN"/>
        </w:rPr>
        <w:t>The principal Act is amended by inserting, immediately after section 12F, the following Part</w:t>
      </w:r>
      <w:r w:rsidR="00741152" w:rsidRPr="000A1182">
        <w:rPr>
          <w:lang w:bidi="ta-IN"/>
        </w:rPr>
        <w:t>s</w:t>
      </w:r>
      <w:r w:rsidR="00C73510" w:rsidRPr="000A1182">
        <w:rPr>
          <w:lang w:bidi="ta-IN"/>
        </w:rPr>
        <w:t>:</w:t>
      </w:r>
    </w:p>
    <w:p w:rsidR="00C73510" w:rsidRPr="000A1182" w:rsidRDefault="00C73510" w:rsidP="00C73510">
      <w:pPr>
        <w:pStyle w:val="Am1DivisionHeading1"/>
        <w:rPr>
          <w:lang w:bidi="ta-IN"/>
        </w:rPr>
      </w:pPr>
      <w:r w:rsidRPr="000A1182">
        <w:rPr>
          <w:lang w:bidi="ta-IN"/>
        </w:rPr>
        <w:t>“Part IIIA</w:t>
      </w:r>
    </w:p>
    <w:p w:rsidR="00C73510" w:rsidRPr="000A1182" w:rsidRDefault="00FC2423" w:rsidP="00C73510">
      <w:pPr>
        <w:pStyle w:val="Am1DivisionHeading1"/>
        <w:rPr>
          <w:lang w:bidi="ta-IN"/>
        </w:rPr>
      </w:pPr>
      <w:r w:rsidRPr="000A1182">
        <w:rPr>
          <w:lang w:bidi="ta-IN"/>
        </w:rPr>
        <w:t>INVESTIGATIOn powers</w:t>
      </w:r>
    </w:p>
    <w:p w:rsidR="00D60445" w:rsidRPr="000A1182" w:rsidRDefault="00D60445" w:rsidP="00FC2423">
      <w:pPr>
        <w:pStyle w:val="Am1SectionHeading"/>
        <w:rPr>
          <w:lang w:bidi="ta-IN"/>
        </w:rPr>
      </w:pPr>
      <w:r w:rsidRPr="000A1182">
        <w:rPr>
          <w:lang w:bidi="ta-IN"/>
        </w:rPr>
        <w:t>Power to investigate</w:t>
      </w:r>
    </w:p>
    <w:p w:rsidR="00AE713E" w:rsidRPr="000A1182" w:rsidRDefault="00D60445" w:rsidP="00D60445">
      <w:pPr>
        <w:pStyle w:val="Am1SectionText1"/>
        <w:rPr>
          <w:lang w:bidi="ta-IN"/>
        </w:rPr>
      </w:pPr>
      <w:r w:rsidRPr="000A1182">
        <w:rPr>
          <w:lang w:bidi="ta-IN"/>
        </w:rPr>
        <w:fldChar w:fldCharType="begin" w:fldLock="1"/>
      </w:r>
      <w:r w:rsidRPr="000A1182">
        <w:rPr>
          <w:lang w:bidi="ta-IN"/>
        </w:rPr>
        <w:instrText xml:space="preserve"> </w:instrText>
      </w:r>
      <w:r w:rsidRPr="000A1182">
        <w:rPr>
          <w:b/>
          <w:lang w:bidi="ta-IN"/>
        </w:rPr>
        <w:instrText>Quote "</w:instrText>
      </w:r>
      <w:r w:rsidR="00D81218" w:rsidRPr="000A1182">
        <w:rPr>
          <w:b/>
          <w:lang w:bidi="ta-IN"/>
        </w:rPr>
        <w:instrText>12G</w:instrText>
      </w:r>
      <w:r w:rsidRPr="000A1182">
        <w:rPr>
          <w:b/>
          <w:lang w:bidi="ta-IN"/>
        </w:rPr>
        <w:instrText>.</w:instrText>
      </w:r>
      <w:r w:rsidRPr="000A1182">
        <w:rPr>
          <w:b/>
          <w:lang w:bidi="ta-IN"/>
        </w:rPr>
        <w:fldChar w:fldCharType="begin" w:fldLock="1"/>
      </w:r>
      <w:r w:rsidRPr="000A1182">
        <w:rPr>
          <w:b/>
          <w:lang w:bidi="ta-IN"/>
        </w:rPr>
        <w:instrText xml:space="preserve"> Preserved=Yes</w:instrText>
      </w:r>
      <w:r w:rsidRPr="000A1182">
        <w:rPr>
          <w:lang w:bidi="ta-IN"/>
        </w:rPr>
        <w:instrText xml:space="preserve">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b/>
          <w:lang w:bidi="ta-IN"/>
        </w:rPr>
        <w:t>12G.</w:t>
      </w:r>
      <w:r w:rsidRPr="000A1182">
        <w:rPr>
          <w:lang w:bidi="ta-IN"/>
        </w:rPr>
        <w:fldChar w:fldCharType="end"/>
      </w:r>
      <w:r w:rsidRPr="000A1182">
        <w:rPr>
          <w:lang w:bidi="ta-IN"/>
        </w:rPr>
        <w:t>—</w:t>
      </w:r>
      <w:r w:rsidRPr="000A1182">
        <w:rPr>
          <w:lang w:bidi="ta-IN"/>
        </w:rPr>
        <w:fldChar w:fldCharType="begin" w:fldLock="1"/>
      </w:r>
      <w:r w:rsidRPr="000A1182">
        <w:rPr>
          <w:lang w:bidi="ta-IN"/>
        </w:rPr>
        <w:instrText xml:space="preserve"> Quote "(1</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(1)</w:t>
      </w:r>
      <w:r w:rsidRPr="000A1182">
        <w:rPr>
          <w:lang w:bidi="ta-IN"/>
        </w:rPr>
        <w:fldChar w:fldCharType="end"/>
      </w:r>
      <w:r w:rsidRPr="000A1182">
        <w:rPr>
          <w:lang w:bidi="ta-IN"/>
        </w:rPr>
        <w:t xml:space="preserve">  The Board may conduct an investigation if there are reasonable grounds for suspecting </w:t>
      </w:r>
      <w:r w:rsidR="00AE713E" w:rsidRPr="000A1182">
        <w:rPr>
          <w:lang w:bidi="ta-IN"/>
        </w:rPr>
        <w:t>—</w:t>
      </w:r>
    </w:p>
    <w:p w:rsidR="00D60445" w:rsidRPr="000A1182" w:rsidRDefault="00AE713E" w:rsidP="00AE713E">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a</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a</w:t>
      </w:r>
      <w:r w:rsidR="00F5120C" w:rsidRPr="000A1182">
        <w:rPr>
          <w:lang w:bidi="ta-IN"/>
        </w:rPr>
        <w:t>)</w:t>
      </w:r>
      <w:r w:rsidRPr="000A1182">
        <w:rPr>
          <w:lang w:bidi="ta-IN"/>
        </w:rPr>
        <w:fldChar w:fldCharType="end"/>
      </w:r>
      <w:r w:rsidRPr="000A1182">
        <w:rPr>
          <w:lang w:bidi="ta-IN"/>
        </w:rPr>
        <w:tab/>
        <w:t xml:space="preserve">that </w:t>
      </w:r>
      <w:r w:rsidR="00D60445" w:rsidRPr="000A1182">
        <w:rPr>
          <w:lang w:bidi="ta-IN"/>
        </w:rPr>
        <w:t xml:space="preserve">a supplier has engaged, is engaging or is likely </w:t>
      </w:r>
      <w:r w:rsidRPr="000A1182">
        <w:rPr>
          <w:lang w:bidi="ta-IN"/>
        </w:rPr>
        <w:t>to engage in an unfair practice; or</w:t>
      </w:r>
    </w:p>
    <w:p w:rsidR="00D60445" w:rsidRPr="000A1182" w:rsidRDefault="00AE713E" w:rsidP="00AE713E">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b</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b</w:t>
      </w:r>
      <w:r w:rsidR="00F5120C" w:rsidRPr="000A1182">
        <w:rPr>
          <w:lang w:bidi="ta-IN"/>
        </w:rPr>
        <w:t>)</w:t>
      </w:r>
      <w:r w:rsidRPr="000A1182">
        <w:rPr>
          <w:lang w:bidi="ta-IN"/>
        </w:rPr>
        <w:fldChar w:fldCharType="end"/>
      </w:r>
      <w:r w:rsidRPr="000A1182">
        <w:rPr>
          <w:lang w:bidi="ta-IN"/>
        </w:rPr>
        <w:tab/>
        <w:t xml:space="preserve">that </w:t>
      </w:r>
      <w:r w:rsidR="00D60445" w:rsidRPr="000A1182">
        <w:rPr>
          <w:lang w:bidi="ta-IN"/>
        </w:rPr>
        <w:t>a person —</w:t>
      </w:r>
    </w:p>
    <w:p w:rsidR="00D60445" w:rsidRPr="000A1182" w:rsidRDefault="00AE713E" w:rsidP="00AE713E">
      <w:pPr>
        <w:pStyle w:val="Am1SectionTexti"/>
        <w:rPr>
          <w:lang w:bidi="ta-IN"/>
        </w:rPr>
      </w:pPr>
      <w:r w:rsidRPr="000A1182">
        <w:rPr>
          <w:lang w:bidi="ta-IN"/>
        </w:rPr>
        <w:tab/>
      </w:r>
      <w:r w:rsidRPr="000A1182">
        <w:rPr>
          <w:lang w:bidi="ta-IN"/>
        </w:rPr>
        <w:fldChar w:fldCharType="begin" w:fldLock="1"/>
      </w:r>
      <w:r w:rsidRPr="000A1182">
        <w:rPr>
          <w:lang w:bidi="ta-IN"/>
        </w:rPr>
        <w:instrText xml:space="preserve"> Quote "(i</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(i)</w:t>
      </w:r>
      <w:r w:rsidRPr="000A1182">
        <w:rPr>
          <w:lang w:bidi="ta-IN"/>
        </w:rPr>
        <w:fldChar w:fldCharType="end"/>
      </w:r>
      <w:r w:rsidRPr="000A1182">
        <w:rPr>
          <w:lang w:bidi="ta-IN"/>
        </w:rPr>
        <w:tab/>
      </w:r>
      <w:r w:rsidR="00D60445" w:rsidRPr="000A1182">
        <w:rPr>
          <w:lang w:bidi="ta-IN"/>
        </w:rPr>
        <w:t xml:space="preserve">has </w:t>
      </w:r>
      <w:r w:rsidR="005A5BA2" w:rsidRPr="000A1182">
        <w:rPr>
          <w:lang w:bidi="ta-IN"/>
        </w:rPr>
        <w:t xml:space="preserve">knowingly </w:t>
      </w:r>
      <w:r w:rsidR="00D22166" w:rsidRPr="000A1182">
        <w:rPr>
          <w:lang w:bidi="ta-IN"/>
        </w:rPr>
        <w:t>abetted, aided, permitted or procured</w:t>
      </w:r>
      <w:r w:rsidR="00D60445" w:rsidRPr="000A1182">
        <w:rPr>
          <w:lang w:bidi="ta-IN"/>
        </w:rPr>
        <w:t>;</w:t>
      </w:r>
      <w:r w:rsidR="00D22166" w:rsidRPr="000A1182">
        <w:rPr>
          <w:lang w:bidi="ta-IN"/>
        </w:rPr>
        <w:t xml:space="preserve"> or</w:t>
      </w:r>
    </w:p>
    <w:p w:rsidR="00D60445" w:rsidRPr="000A1182" w:rsidRDefault="00AE713E" w:rsidP="00AE713E">
      <w:pPr>
        <w:pStyle w:val="Am1SectionTexti"/>
        <w:rPr>
          <w:lang w:bidi="ta-IN"/>
        </w:rPr>
      </w:pPr>
      <w:r w:rsidRPr="000A1182">
        <w:rPr>
          <w:lang w:bidi="ta-IN"/>
        </w:rPr>
        <w:tab/>
      </w:r>
      <w:r w:rsidRPr="000A1182">
        <w:rPr>
          <w:lang w:bidi="ta-IN"/>
        </w:rPr>
        <w:fldChar w:fldCharType="begin" w:fldLock="1"/>
      </w:r>
      <w:r w:rsidRPr="000A1182">
        <w:rPr>
          <w:lang w:bidi="ta-IN"/>
        </w:rPr>
        <w:instrText xml:space="preserve"> Quote "(ii</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(ii)</w:t>
      </w:r>
      <w:r w:rsidRPr="000A1182">
        <w:rPr>
          <w:lang w:bidi="ta-IN"/>
        </w:rPr>
        <w:fldChar w:fldCharType="end"/>
      </w:r>
      <w:r w:rsidRPr="000A1182">
        <w:rPr>
          <w:lang w:bidi="ta-IN"/>
        </w:rPr>
        <w:tab/>
      </w:r>
      <w:r w:rsidR="00D60445" w:rsidRPr="000A1182">
        <w:rPr>
          <w:lang w:bidi="ta-IN"/>
        </w:rPr>
        <w:t xml:space="preserve">is </w:t>
      </w:r>
      <w:r w:rsidR="005A5BA2" w:rsidRPr="000A1182">
        <w:rPr>
          <w:lang w:bidi="ta-IN"/>
        </w:rPr>
        <w:t xml:space="preserve">knowingly </w:t>
      </w:r>
      <w:r w:rsidR="00D22166" w:rsidRPr="000A1182">
        <w:rPr>
          <w:lang w:bidi="ta-IN"/>
        </w:rPr>
        <w:t>abetting, aiding, permitting or procuring</w:t>
      </w:r>
      <w:r w:rsidR="00D60445" w:rsidRPr="000A1182">
        <w:rPr>
          <w:lang w:bidi="ta-IN"/>
        </w:rPr>
        <w:t>,</w:t>
      </w:r>
    </w:p>
    <w:p w:rsidR="00D60445" w:rsidRPr="000A1182" w:rsidRDefault="00D60445" w:rsidP="00AE713E">
      <w:pPr>
        <w:pStyle w:val="Am1SectionTextaN0"/>
        <w:rPr>
          <w:lang w:bidi="ta-IN"/>
        </w:rPr>
      </w:pPr>
      <w:r w:rsidRPr="000A1182">
        <w:rPr>
          <w:lang w:bidi="ta-IN"/>
        </w:rPr>
        <w:lastRenderedPageBreak/>
        <w:t>a supplier to engage in an unfair practice.</w:t>
      </w:r>
    </w:p>
    <w:p w:rsidR="00D60445" w:rsidRPr="000A1182" w:rsidRDefault="00D60445" w:rsidP="00445C52">
      <w:pPr>
        <w:pStyle w:val="Am1SectionText1"/>
      </w:pPr>
      <w:r w:rsidRPr="000A1182">
        <w:rPr>
          <w:lang w:bidi="ta-IN"/>
        </w:rPr>
        <w:fldChar w:fldCharType="begin" w:fldLock="1"/>
      </w:r>
      <w:r w:rsidRPr="000A1182">
        <w:rPr>
          <w:lang w:bidi="ta-IN"/>
        </w:rPr>
        <w:instrText xml:space="preserve"> Quote "(</w:instrText>
      </w:r>
      <w:r w:rsidR="00AE713E" w:rsidRPr="000A1182">
        <w:rPr>
          <w:lang w:bidi="ta-IN"/>
        </w:rPr>
        <w:instrText>2</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(2)</w:t>
      </w:r>
      <w:r w:rsidRPr="000A1182">
        <w:rPr>
          <w:lang w:bidi="ta-IN"/>
        </w:rPr>
        <w:fldChar w:fldCharType="end"/>
      </w:r>
      <w:r w:rsidRPr="000A1182">
        <w:rPr>
          <w:lang w:bidi="ta-IN"/>
        </w:rPr>
        <w:t>  </w:t>
      </w:r>
      <w:r w:rsidR="00445C52" w:rsidRPr="000A1182">
        <w:rPr>
          <w:lang w:bidi="ta-IN"/>
        </w:rPr>
        <w:t>T</w:t>
      </w:r>
      <w:r w:rsidRPr="000A1182">
        <w:t>he chief executive may appoint, by name or office</w:t>
      </w:r>
      <w:r w:rsidR="001D5E28" w:rsidRPr="000A1182">
        <w:t xml:space="preserve"> </w:t>
      </w:r>
      <w:r w:rsidRPr="000A1182">
        <w:t>—</w:t>
      </w:r>
    </w:p>
    <w:p w:rsidR="00D60445" w:rsidRPr="000A1182" w:rsidRDefault="00D60445" w:rsidP="00D60445">
      <w:pPr>
        <w:pStyle w:val="Am1SectionTexta"/>
      </w:pPr>
      <w:r w:rsidRPr="000A1182">
        <w:tab/>
      </w:r>
      <w:r w:rsidRPr="000A1182">
        <w:fldChar w:fldCharType="begin" w:fldLock="1"/>
      </w:r>
      <w:r w:rsidRPr="000A1182">
        <w:instrText xml:space="preserve"> Quote "(</w:instrText>
      </w:r>
      <w:r w:rsidRPr="000A1182">
        <w:rPr>
          <w:i/>
        </w:rPr>
        <w:instrText>a</w:instrText>
      </w:r>
      <w:r w:rsidRPr="000A1182">
        <w:fldChar w:fldCharType="begin" w:fldLock="1"/>
      </w:r>
      <w:r w:rsidRPr="000A1182">
        <w:instrText xml:space="preserve"> Preserved=Yes </w:instrText>
      </w:r>
      <w:r w:rsidRPr="000A1182">
        <w:fldChar w:fldCharType="end"/>
      </w:r>
      <w:r w:rsidRPr="000A1182">
        <w:instrText xml:space="preserve">)" </w:instrText>
      </w:r>
      <w:r w:rsidRPr="000A1182">
        <w:fldChar w:fldCharType="separate"/>
      </w:r>
      <w:r w:rsidR="00F5120C" w:rsidRPr="000A1182">
        <w:t>(</w:t>
      </w:r>
      <w:r w:rsidR="00F5120C" w:rsidRPr="000A1182">
        <w:rPr>
          <w:i/>
        </w:rPr>
        <w:t>a</w:t>
      </w:r>
      <w:r w:rsidR="00F5120C" w:rsidRPr="000A1182">
        <w:t>)</w:t>
      </w:r>
      <w:r w:rsidRPr="000A1182">
        <w:fldChar w:fldCharType="end"/>
      </w:r>
      <w:r w:rsidRPr="000A1182">
        <w:tab/>
      </w:r>
      <w:r w:rsidR="001D5E28" w:rsidRPr="000A1182">
        <w:t xml:space="preserve">any </w:t>
      </w:r>
      <w:r w:rsidRPr="000A1182">
        <w:t xml:space="preserve">officer </w:t>
      </w:r>
      <w:r w:rsidR="001D5E28" w:rsidRPr="000A1182">
        <w:t>or</w:t>
      </w:r>
      <w:r w:rsidRPr="000A1182">
        <w:t xml:space="preserve"> employee of the Board; </w:t>
      </w:r>
      <w:r w:rsidR="001D5E28" w:rsidRPr="000A1182">
        <w:t>or</w:t>
      </w:r>
    </w:p>
    <w:p w:rsidR="00D60445" w:rsidRPr="000A1182" w:rsidRDefault="00D60445" w:rsidP="00D60445">
      <w:pPr>
        <w:pStyle w:val="Am1SectionTexta"/>
      </w:pPr>
      <w:r w:rsidRPr="000A1182">
        <w:tab/>
      </w:r>
      <w:r w:rsidRPr="000A1182">
        <w:fldChar w:fldCharType="begin" w:fldLock="1"/>
      </w:r>
      <w:r w:rsidRPr="000A1182">
        <w:instrText xml:space="preserve"> Quote "(</w:instrText>
      </w:r>
      <w:r w:rsidRPr="000A1182">
        <w:rPr>
          <w:i/>
        </w:rPr>
        <w:instrText>b</w:instrText>
      </w:r>
      <w:r w:rsidRPr="000A1182">
        <w:fldChar w:fldCharType="begin" w:fldLock="1"/>
      </w:r>
      <w:r w:rsidRPr="000A1182">
        <w:instrText xml:space="preserve"> Preserved=Yes </w:instrText>
      </w:r>
      <w:r w:rsidRPr="000A1182">
        <w:fldChar w:fldCharType="end"/>
      </w:r>
      <w:r w:rsidRPr="000A1182">
        <w:instrText xml:space="preserve">)" </w:instrText>
      </w:r>
      <w:r w:rsidRPr="000A1182">
        <w:fldChar w:fldCharType="separate"/>
      </w:r>
      <w:r w:rsidR="00F5120C" w:rsidRPr="000A1182">
        <w:t>(</w:t>
      </w:r>
      <w:r w:rsidR="00F5120C" w:rsidRPr="000A1182">
        <w:rPr>
          <w:i/>
        </w:rPr>
        <w:t>b</w:t>
      </w:r>
      <w:r w:rsidR="00F5120C" w:rsidRPr="000A1182">
        <w:t>)</w:t>
      </w:r>
      <w:r w:rsidRPr="000A1182">
        <w:fldChar w:fldCharType="end"/>
      </w:r>
      <w:r w:rsidRPr="000A1182">
        <w:tab/>
      </w:r>
      <w:r w:rsidR="001D5E28" w:rsidRPr="000A1182">
        <w:t xml:space="preserve">any </w:t>
      </w:r>
      <w:r w:rsidRPr="000A1182">
        <w:t>auxiliary polic</w:t>
      </w:r>
      <w:r w:rsidR="00283008" w:rsidRPr="000A1182">
        <w:t>e</w:t>
      </w:r>
      <w:r w:rsidRPr="000A1182">
        <w:t xml:space="preserve"> officer</w:t>
      </w:r>
      <w:r w:rsidR="00445C52" w:rsidRPr="000A1182">
        <w:t>,</w:t>
      </w:r>
      <w:r w:rsidRPr="000A1182">
        <w:t xml:space="preserve"> </w:t>
      </w:r>
    </w:p>
    <w:p w:rsidR="00D60445" w:rsidRPr="000A1182" w:rsidRDefault="001D5E28" w:rsidP="00D60445">
      <w:pPr>
        <w:pStyle w:val="Am1SectionText1N"/>
      </w:pPr>
      <w:r w:rsidRPr="000A1182">
        <w:t xml:space="preserve">to be an </w:t>
      </w:r>
      <w:r w:rsidR="00D60445" w:rsidRPr="000A1182">
        <w:t xml:space="preserve">investigation officer </w:t>
      </w:r>
      <w:r w:rsidR="006404E2" w:rsidRPr="000A1182">
        <w:t>for the purpose of conducting investigations under this Part</w:t>
      </w:r>
      <w:r w:rsidR="00D60445" w:rsidRPr="000A1182">
        <w:t>.</w:t>
      </w:r>
    </w:p>
    <w:p w:rsidR="001D5E28" w:rsidRPr="000A1182" w:rsidRDefault="00D60445" w:rsidP="00D60445">
      <w:pPr>
        <w:pStyle w:val="Am1SectionText1"/>
      </w:pPr>
      <w:r w:rsidRPr="000A1182">
        <w:fldChar w:fldCharType="begin" w:fldLock="1"/>
      </w:r>
      <w:r w:rsidRPr="000A1182">
        <w:instrText xml:space="preserve"> Quote "(</w:instrText>
      </w:r>
      <w:r w:rsidR="008C2E91" w:rsidRPr="000A1182">
        <w:instrText>3</w:instrText>
      </w:r>
      <w:r w:rsidRPr="000A1182">
        <w:fldChar w:fldCharType="begin" w:fldLock="1"/>
      </w:r>
      <w:r w:rsidRPr="000A1182">
        <w:instrText xml:space="preserve"> Preserved=Yes </w:instrText>
      </w:r>
      <w:r w:rsidRPr="000A1182">
        <w:fldChar w:fldCharType="end"/>
      </w:r>
      <w:r w:rsidRPr="000A1182">
        <w:instrText xml:space="preserve">)" </w:instrText>
      </w:r>
      <w:r w:rsidRPr="000A1182">
        <w:fldChar w:fldCharType="separate"/>
      </w:r>
      <w:r w:rsidR="00F5120C" w:rsidRPr="000A1182">
        <w:t>(3)</w:t>
      </w:r>
      <w:r w:rsidRPr="000A1182">
        <w:fldChar w:fldCharType="end"/>
      </w:r>
      <w:r w:rsidRPr="000A1182">
        <w:t xml:space="preserve">  Every investigation officer, when exercising any of the </w:t>
      </w:r>
      <w:r w:rsidR="001B631D" w:rsidRPr="000A1182">
        <w:t xml:space="preserve">investigation </w:t>
      </w:r>
      <w:r w:rsidRPr="000A1182">
        <w:t>officer’s powers under this Act, must</w:t>
      </w:r>
      <w:r w:rsidR="001D5E28" w:rsidRPr="000A1182">
        <w:t xml:space="preserve"> —</w:t>
      </w:r>
    </w:p>
    <w:p w:rsidR="009742C9" w:rsidRPr="000A1182" w:rsidRDefault="009742C9" w:rsidP="009742C9">
      <w:pPr>
        <w:pStyle w:val="Am1SectionTexta"/>
      </w:pPr>
      <w:r w:rsidRPr="000A1182">
        <w:tab/>
      </w:r>
      <w:r w:rsidRPr="000A1182">
        <w:fldChar w:fldCharType="begin" w:fldLock="1"/>
      </w:r>
      <w:r w:rsidRPr="000A1182">
        <w:instrText xml:space="preserve"> Quote "(</w:instrText>
      </w:r>
      <w:r w:rsidRPr="000A1182">
        <w:rPr>
          <w:i/>
        </w:rPr>
        <w:instrText>a</w:instrText>
      </w:r>
      <w:r w:rsidRPr="000A1182">
        <w:fldChar w:fldCharType="begin" w:fldLock="1"/>
      </w:r>
      <w:r w:rsidRPr="000A1182">
        <w:instrText xml:space="preserve"> Preserved=Yes </w:instrText>
      </w:r>
      <w:r w:rsidRPr="000A1182">
        <w:fldChar w:fldCharType="end"/>
      </w:r>
      <w:r w:rsidRPr="000A1182">
        <w:instrText xml:space="preserve">)" </w:instrText>
      </w:r>
      <w:r w:rsidRPr="000A1182">
        <w:fldChar w:fldCharType="separate"/>
      </w:r>
      <w:r w:rsidR="00F5120C" w:rsidRPr="000A1182">
        <w:t>(</w:t>
      </w:r>
      <w:r w:rsidR="00F5120C" w:rsidRPr="000A1182">
        <w:rPr>
          <w:i/>
        </w:rPr>
        <w:t>a</w:t>
      </w:r>
      <w:r w:rsidR="00F5120C" w:rsidRPr="000A1182">
        <w:t>)</w:t>
      </w:r>
      <w:r w:rsidRPr="000A1182">
        <w:fldChar w:fldCharType="end"/>
      </w:r>
      <w:r w:rsidRPr="000A1182">
        <w:tab/>
        <w:t>be in uniform if the investigation officer is an auxiliary police officer;</w:t>
      </w:r>
    </w:p>
    <w:p w:rsidR="001D5E28" w:rsidRPr="000A1182" w:rsidRDefault="009742C9" w:rsidP="009742C9">
      <w:pPr>
        <w:pStyle w:val="Am1SectionTexta"/>
      </w:pPr>
      <w:r w:rsidRPr="000A1182">
        <w:tab/>
      </w:r>
      <w:r w:rsidRPr="000A1182">
        <w:fldChar w:fldCharType="begin" w:fldLock="1"/>
      </w:r>
      <w:r w:rsidRPr="000A1182">
        <w:instrText xml:space="preserve"> Quote "(</w:instrText>
      </w:r>
      <w:r w:rsidRPr="000A1182">
        <w:rPr>
          <w:i/>
        </w:rPr>
        <w:instrText>b</w:instrText>
      </w:r>
      <w:r w:rsidRPr="000A1182">
        <w:fldChar w:fldCharType="begin" w:fldLock="1"/>
      </w:r>
      <w:r w:rsidRPr="000A1182">
        <w:instrText xml:space="preserve"> Preserved=Yes </w:instrText>
      </w:r>
      <w:r w:rsidRPr="000A1182">
        <w:fldChar w:fldCharType="end"/>
      </w:r>
      <w:r w:rsidRPr="000A1182">
        <w:instrText xml:space="preserve">)" </w:instrText>
      </w:r>
      <w:r w:rsidRPr="000A1182">
        <w:fldChar w:fldCharType="separate"/>
      </w:r>
      <w:r w:rsidR="00F5120C" w:rsidRPr="000A1182">
        <w:t>(</w:t>
      </w:r>
      <w:r w:rsidR="00F5120C" w:rsidRPr="000A1182">
        <w:rPr>
          <w:i/>
        </w:rPr>
        <w:t>b</w:t>
      </w:r>
      <w:r w:rsidR="00F5120C" w:rsidRPr="000A1182">
        <w:t>)</w:t>
      </w:r>
      <w:r w:rsidRPr="000A1182">
        <w:fldChar w:fldCharType="end"/>
      </w:r>
      <w:r w:rsidRPr="000A1182">
        <w:tab/>
        <w:t xml:space="preserve">declare the investigation officer’s office </w:t>
      </w:r>
      <w:r w:rsidR="00D60445" w:rsidRPr="000A1182">
        <w:t xml:space="preserve">if </w:t>
      </w:r>
      <w:r w:rsidR="006C09DC" w:rsidRPr="000A1182">
        <w:t>the officer</w:t>
      </w:r>
      <w:r w:rsidRPr="000A1182">
        <w:t xml:space="preserve">, being an officer or employee of the Board, </w:t>
      </w:r>
      <w:r w:rsidR="006C09DC" w:rsidRPr="000A1182">
        <w:t xml:space="preserve">is </w:t>
      </w:r>
      <w:r w:rsidR="00D60445" w:rsidRPr="000A1182">
        <w:t>not in uniform</w:t>
      </w:r>
      <w:r w:rsidR="001D5E28" w:rsidRPr="000A1182">
        <w:t>;</w:t>
      </w:r>
      <w:r w:rsidR="00D60445" w:rsidRPr="000A1182">
        <w:t xml:space="preserve"> and </w:t>
      </w:r>
    </w:p>
    <w:p w:rsidR="00D60445" w:rsidRPr="000A1182" w:rsidRDefault="009742C9" w:rsidP="009742C9">
      <w:pPr>
        <w:pStyle w:val="Am1SectionTexta"/>
      </w:pPr>
      <w:r w:rsidRPr="000A1182">
        <w:tab/>
      </w:r>
      <w:r w:rsidRPr="000A1182">
        <w:fldChar w:fldCharType="begin" w:fldLock="1"/>
      </w:r>
      <w:r w:rsidRPr="000A1182">
        <w:instrText xml:space="preserve"> Quote "(</w:instrText>
      </w:r>
      <w:r w:rsidRPr="000A1182">
        <w:rPr>
          <w:i/>
        </w:rPr>
        <w:instrText>c</w:instrText>
      </w:r>
      <w:r w:rsidRPr="000A1182">
        <w:fldChar w:fldCharType="begin" w:fldLock="1"/>
      </w:r>
      <w:r w:rsidRPr="000A1182">
        <w:instrText xml:space="preserve"> Preserved=Yes </w:instrText>
      </w:r>
      <w:r w:rsidRPr="000A1182">
        <w:fldChar w:fldCharType="end"/>
      </w:r>
      <w:r w:rsidRPr="000A1182">
        <w:instrText xml:space="preserve">)" </w:instrText>
      </w:r>
      <w:r w:rsidRPr="000A1182">
        <w:fldChar w:fldCharType="separate"/>
      </w:r>
      <w:r w:rsidR="00F5120C" w:rsidRPr="000A1182">
        <w:t>(</w:t>
      </w:r>
      <w:r w:rsidR="00F5120C" w:rsidRPr="000A1182">
        <w:rPr>
          <w:i/>
        </w:rPr>
        <w:t>c</w:t>
      </w:r>
      <w:r w:rsidR="00F5120C" w:rsidRPr="000A1182">
        <w:t>)</w:t>
      </w:r>
      <w:r w:rsidRPr="000A1182">
        <w:fldChar w:fldCharType="end"/>
      </w:r>
      <w:r w:rsidRPr="000A1182">
        <w:tab/>
      </w:r>
      <w:r w:rsidR="00D60445" w:rsidRPr="000A1182">
        <w:t xml:space="preserve">on demand, produce to any person affected by the exercise of that power such identification card as the chief executive may </w:t>
      </w:r>
      <w:r w:rsidR="00AE713E" w:rsidRPr="000A1182">
        <w:t>issue for this purpose</w:t>
      </w:r>
      <w:r w:rsidR="00D60445" w:rsidRPr="000A1182">
        <w:t>.</w:t>
      </w:r>
    </w:p>
    <w:p w:rsidR="009742C9" w:rsidRPr="000A1182" w:rsidRDefault="009742C9" w:rsidP="009742C9">
      <w:pPr>
        <w:pStyle w:val="Am1SectionText1"/>
      </w:pPr>
      <w:r w:rsidRPr="000A1182">
        <w:fldChar w:fldCharType="begin" w:fldLock="1"/>
      </w:r>
      <w:r w:rsidRPr="000A1182">
        <w:instrText xml:space="preserve"> Quote "(4</w:instrText>
      </w:r>
      <w:r w:rsidRPr="000A1182">
        <w:fldChar w:fldCharType="begin" w:fldLock="1"/>
      </w:r>
      <w:r w:rsidRPr="000A1182">
        <w:instrText xml:space="preserve"> Preserved=Yes </w:instrText>
      </w:r>
      <w:r w:rsidRPr="000A1182">
        <w:fldChar w:fldCharType="end"/>
      </w:r>
      <w:r w:rsidRPr="000A1182">
        <w:instrText xml:space="preserve">)" </w:instrText>
      </w:r>
      <w:r w:rsidRPr="000A1182">
        <w:fldChar w:fldCharType="separate"/>
      </w:r>
      <w:r w:rsidR="00F5120C" w:rsidRPr="000A1182">
        <w:t>(4)</w:t>
      </w:r>
      <w:r w:rsidRPr="000A1182">
        <w:fldChar w:fldCharType="end"/>
      </w:r>
      <w:r w:rsidRPr="000A1182">
        <w:t>  It is not an offence for any person to refuse to comply with any request, demand or order of an investigation officer if the investigation officer does not comply with subsection (3).</w:t>
      </w:r>
    </w:p>
    <w:p w:rsidR="009742C9" w:rsidRPr="000A1182" w:rsidRDefault="009742C9" w:rsidP="009742C9">
      <w:pPr>
        <w:pStyle w:val="Am1SectionText1"/>
      </w:pPr>
      <w:r w:rsidRPr="000A1182">
        <w:fldChar w:fldCharType="begin" w:fldLock="1"/>
      </w:r>
      <w:r w:rsidRPr="000A1182">
        <w:instrText xml:space="preserve"> Quote "(5</w:instrText>
      </w:r>
      <w:r w:rsidRPr="000A1182">
        <w:fldChar w:fldCharType="begin" w:fldLock="1"/>
      </w:r>
      <w:r w:rsidRPr="000A1182">
        <w:instrText xml:space="preserve"> Preserved=Yes </w:instrText>
      </w:r>
      <w:r w:rsidRPr="000A1182">
        <w:fldChar w:fldCharType="end"/>
      </w:r>
      <w:r w:rsidRPr="000A1182">
        <w:instrText xml:space="preserve">)" </w:instrText>
      </w:r>
      <w:r w:rsidRPr="000A1182">
        <w:fldChar w:fldCharType="separate"/>
      </w:r>
      <w:r w:rsidR="00F5120C" w:rsidRPr="000A1182">
        <w:t>(5)</w:t>
      </w:r>
      <w:r w:rsidRPr="000A1182">
        <w:fldChar w:fldCharType="end"/>
      </w:r>
      <w:r w:rsidRPr="000A1182">
        <w:t>  In this section, “auxiliary police officer” means a person appointed as such under Part IX of the Police Force Act (Cap. 235).</w:t>
      </w:r>
    </w:p>
    <w:p w:rsidR="00355EBE" w:rsidRPr="000A1182" w:rsidRDefault="00355EBE" w:rsidP="00355EBE">
      <w:pPr>
        <w:pStyle w:val="Am1SectionHeading"/>
        <w:rPr>
          <w:lang w:bidi="ta-IN"/>
        </w:rPr>
      </w:pPr>
      <w:r w:rsidRPr="000A1182">
        <w:rPr>
          <w:lang w:bidi="ta-IN"/>
        </w:rPr>
        <w:t>Power to require documents, articles or information</w:t>
      </w:r>
    </w:p>
    <w:p w:rsidR="00355EBE" w:rsidRPr="000A1182" w:rsidRDefault="00355EBE" w:rsidP="00355EBE">
      <w:pPr>
        <w:pStyle w:val="Am1SectionText1"/>
        <w:rPr>
          <w:lang w:bidi="ta-IN"/>
        </w:rPr>
      </w:pPr>
      <w:r w:rsidRPr="000A1182">
        <w:rPr>
          <w:b/>
          <w:lang w:bidi="ta-IN"/>
        </w:rPr>
        <w:fldChar w:fldCharType="begin" w:fldLock="1"/>
      </w:r>
      <w:r w:rsidRPr="000A1182">
        <w:rPr>
          <w:b/>
          <w:lang w:bidi="ta-IN"/>
        </w:rPr>
        <w:instrText xml:space="preserve"> Quote "12H.</w:instrText>
      </w:r>
      <w:r w:rsidRPr="000A1182">
        <w:rPr>
          <w:b/>
          <w:lang w:bidi="ta-IN"/>
        </w:rPr>
        <w:fldChar w:fldCharType="begin" w:fldLock="1"/>
      </w:r>
      <w:r w:rsidRPr="000A1182">
        <w:rPr>
          <w:b/>
          <w:lang w:bidi="ta-IN"/>
        </w:rPr>
        <w:instrText xml:space="preserve"> Preserved=Yes </w:instrText>
      </w:r>
      <w:r w:rsidRPr="000A1182">
        <w:rPr>
          <w:b/>
          <w:lang w:bidi="ta-IN"/>
        </w:rPr>
        <w:fldChar w:fldCharType="end"/>
      </w:r>
      <w:r w:rsidRPr="000A1182">
        <w:rPr>
          <w:b/>
          <w:lang w:bidi="ta-IN"/>
        </w:rPr>
        <w:instrText xml:space="preserve">" </w:instrText>
      </w:r>
      <w:r w:rsidRPr="000A1182">
        <w:rPr>
          <w:b/>
          <w:lang w:bidi="ta-IN"/>
        </w:rPr>
        <w:fldChar w:fldCharType="separate"/>
      </w:r>
      <w:r w:rsidR="00F5120C" w:rsidRPr="000A1182">
        <w:rPr>
          <w:b/>
          <w:lang w:bidi="ta-IN"/>
        </w:rPr>
        <w:t>12H.</w:t>
      </w:r>
      <w:r w:rsidRPr="000A1182">
        <w:rPr>
          <w:b/>
          <w:lang w:bidi="ta-IN"/>
        </w:rPr>
        <w:fldChar w:fldCharType="end"/>
      </w:r>
      <w:r w:rsidRPr="000A1182">
        <w:rPr>
          <w:lang w:bidi="ta-IN"/>
        </w:rPr>
        <w:t>—</w:t>
      </w:r>
      <w:r w:rsidRPr="000A1182">
        <w:rPr>
          <w:lang w:bidi="ta-IN"/>
        </w:rPr>
        <w:fldChar w:fldCharType="begin" w:fldLock="1"/>
      </w:r>
      <w:r w:rsidRPr="000A1182">
        <w:rPr>
          <w:lang w:bidi="ta-IN"/>
        </w:rPr>
        <w:instrText xml:space="preserve"> Quote "(1</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(1)</w:t>
      </w:r>
      <w:r w:rsidRPr="000A1182">
        <w:rPr>
          <w:lang w:bidi="ta-IN"/>
        </w:rPr>
        <w:fldChar w:fldCharType="end"/>
      </w:r>
      <w:r w:rsidRPr="000A1182">
        <w:rPr>
          <w:lang w:bidi="ta-IN"/>
        </w:rPr>
        <w:t xml:space="preserve"> The Board may, by notice in writing to </w:t>
      </w:r>
      <w:r w:rsidR="00CA16BB" w:rsidRPr="000A1182">
        <w:rPr>
          <w:lang w:bidi="ta-IN"/>
        </w:rPr>
        <w:t>a supplier or person referred to in section 12G(1) (called in this Part the person under investigation)</w:t>
      </w:r>
      <w:r w:rsidRPr="000A1182">
        <w:rPr>
          <w:lang w:bidi="ta-IN"/>
        </w:rPr>
        <w:t xml:space="preserve">, require the person to produce to the Board a specified document or article, or to provide the Board with specified information, which the Board considers </w:t>
      </w:r>
      <w:r w:rsidR="00CA16BB" w:rsidRPr="000A1182">
        <w:rPr>
          <w:lang w:bidi="ta-IN"/>
        </w:rPr>
        <w:t>to be relevant</w:t>
      </w:r>
      <w:r w:rsidRPr="000A1182">
        <w:rPr>
          <w:lang w:bidi="ta-IN"/>
        </w:rPr>
        <w:t xml:space="preserve"> to an investigation referred to in section 12G(1).</w:t>
      </w:r>
    </w:p>
    <w:p w:rsidR="00355EBE" w:rsidRPr="000A1182" w:rsidRDefault="00355EBE" w:rsidP="00355EBE">
      <w:pPr>
        <w:pStyle w:val="Am1SectionText1"/>
        <w:rPr>
          <w:lang w:bidi="ta-IN"/>
        </w:rPr>
      </w:pPr>
      <w:r w:rsidRPr="000A1182">
        <w:rPr>
          <w:lang w:bidi="ta-IN"/>
        </w:rPr>
        <w:fldChar w:fldCharType="begin" w:fldLock="1"/>
      </w:r>
      <w:r w:rsidRPr="000A1182">
        <w:rPr>
          <w:lang w:bidi="ta-IN"/>
        </w:rPr>
        <w:instrText xml:space="preserve"> Quote "(2</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(2)</w:t>
      </w:r>
      <w:r w:rsidRPr="000A1182">
        <w:rPr>
          <w:lang w:bidi="ta-IN"/>
        </w:rPr>
        <w:fldChar w:fldCharType="end"/>
      </w:r>
      <w:r w:rsidRPr="000A1182">
        <w:rPr>
          <w:lang w:bidi="ta-IN"/>
        </w:rPr>
        <w:t>  A notice under subsection (1) must indicate —</w:t>
      </w:r>
    </w:p>
    <w:p w:rsidR="00355EBE" w:rsidRPr="000A1182" w:rsidRDefault="00355EBE" w:rsidP="00355EBE">
      <w:pPr>
        <w:pStyle w:val="Am1SectionTexta"/>
        <w:rPr>
          <w:lang w:bidi="ta-IN"/>
        </w:rPr>
      </w:pPr>
      <w:r w:rsidRPr="000A1182">
        <w:rPr>
          <w:lang w:bidi="ta-IN"/>
        </w:rPr>
        <w:lastRenderedPageBreak/>
        <w:tab/>
      </w:r>
      <w:r w:rsidRPr="000A1182">
        <w:rPr>
          <w:lang w:bidi="ta-IN"/>
        </w:rPr>
        <w:fldChar w:fldCharType="begin" w:fldLock="1"/>
      </w:r>
      <w:r w:rsidRPr="000A1182">
        <w:rPr>
          <w:lang w:bidi="ta-IN"/>
        </w:rPr>
        <w:instrText xml:space="preserve"> Quote "(</w:instrText>
      </w:r>
      <w:r w:rsidRPr="000A1182">
        <w:rPr>
          <w:i/>
          <w:lang w:bidi="ta-IN"/>
        </w:rPr>
        <w:instrText>a</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a</w:t>
      </w:r>
      <w:r w:rsidR="00F5120C" w:rsidRPr="000A1182">
        <w:rPr>
          <w:lang w:bidi="ta-IN"/>
        </w:rPr>
        <w:t>)</w:t>
      </w:r>
      <w:r w:rsidRPr="000A1182">
        <w:rPr>
          <w:lang w:bidi="ta-IN"/>
        </w:rPr>
        <w:fldChar w:fldCharType="end"/>
      </w:r>
      <w:r w:rsidRPr="000A1182">
        <w:rPr>
          <w:lang w:bidi="ta-IN"/>
        </w:rPr>
        <w:tab/>
        <w:t>the purpose for which the specified document or article or specified information is required by the Board; and</w:t>
      </w:r>
    </w:p>
    <w:p w:rsidR="00355EBE" w:rsidRPr="000A1182" w:rsidRDefault="00355EBE" w:rsidP="00355EBE">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b</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b</w:t>
      </w:r>
      <w:r w:rsidR="00F5120C" w:rsidRPr="000A1182">
        <w:rPr>
          <w:lang w:bidi="ta-IN"/>
        </w:rPr>
        <w:t>)</w:t>
      </w:r>
      <w:r w:rsidRPr="000A1182">
        <w:rPr>
          <w:lang w:bidi="ta-IN"/>
        </w:rPr>
        <w:fldChar w:fldCharType="end"/>
      </w:r>
      <w:r w:rsidRPr="000A1182">
        <w:rPr>
          <w:lang w:bidi="ta-IN"/>
        </w:rPr>
        <w:tab/>
        <w:t xml:space="preserve">the nature of the offences created </w:t>
      </w:r>
      <w:r w:rsidR="007B594D" w:rsidRPr="000A1182">
        <w:rPr>
          <w:lang w:bidi="ta-IN"/>
        </w:rPr>
        <w:t>under</w:t>
      </w:r>
      <w:r w:rsidRPr="000A1182">
        <w:rPr>
          <w:lang w:bidi="ta-IN"/>
        </w:rPr>
        <w:t xml:space="preserve"> sections 12</w:t>
      </w:r>
      <w:r w:rsidR="00A81857" w:rsidRPr="000A1182">
        <w:rPr>
          <w:lang w:bidi="ta-IN"/>
        </w:rPr>
        <w:t>N</w:t>
      </w:r>
      <w:r w:rsidRPr="000A1182">
        <w:rPr>
          <w:lang w:bidi="ta-IN"/>
        </w:rPr>
        <w:t xml:space="preserve"> to 12</w:t>
      </w:r>
      <w:r w:rsidR="00A81857" w:rsidRPr="000A1182">
        <w:rPr>
          <w:lang w:bidi="ta-IN"/>
        </w:rPr>
        <w:t>Q</w:t>
      </w:r>
      <w:r w:rsidRPr="000A1182">
        <w:rPr>
          <w:lang w:bidi="ta-IN"/>
        </w:rPr>
        <w:t>.</w:t>
      </w:r>
    </w:p>
    <w:p w:rsidR="00231294" w:rsidRPr="000A1182" w:rsidRDefault="00355EBE" w:rsidP="00231294">
      <w:pPr>
        <w:pStyle w:val="Am1SectionText1"/>
        <w:rPr>
          <w:lang w:bidi="ta-IN"/>
        </w:rPr>
      </w:pPr>
      <w:r w:rsidRPr="000A1182">
        <w:rPr>
          <w:lang w:bidi="ta-IN"/>
        </w:rPr>
        <w:fldChar w:fldCharType="begin" w:fldLock="1"/>
      </w:r>
      <w:r w:rsidRPr="000A1182">
        <w:rPr>
          <w:lang w:bidi="ta-IN"/>
        </w:rPr>
        <w:instrText xml:space="preserve"> Quote "(3</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(3)</w:t>
      </w:r>
      <w:r w:rsidRPr="000A1182">
        <w:rPr>
          <w:lang w:bidi="ta-IN"/>
        </w:rPr>
        <w:fldChar w:fldCharType="end"/>
      </w:r>
      <w:r w:rsidRPr="000A1182">
        <w:rPr>
          <w:lang w:bidi="ta-IN"/>
        </w:rPr>
        <w:t>  </w:t>
      </w:r>
      <w:r w:rsidR="00231294" w:rsidRPr="000A1182">
        <w:rPr>
          <w:lang w:bidi="ta-IN"/>
        </w:rPr>
        <w:t>The Board may also specify in the notice —</w:t>
      </w:r>
    </w:p>
    <w:p w:rsidR="00231294" w:rsidRPr="000A1182" w:rsidRDefault="00231294" w:rsidP="00231294">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a</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a</w:t>
      </w:r>
      <w:r w:rsidR="00F5120C" w:rsidRPr="000A1182">
        <w:rPr>
          <w:lang w:bidi="ta-IN"/>
        </w:rPr>
        <w:t>)</w:t>
      </w:r>
      <w:r w:rsidRPr="000A1182">
        <w:rPr>
          <w:lang w:bidi="ta-IN"/>
        </w:rPr>
        <w:fldChar w:fldCharType="end"/>
      </w:r>
      <w:r w:rsidRPr="000A1182">
        <w:rPr>
          <w:lang w:bidi="ta-IN"/>
        </w:rPr>
        <w:tab/>
        <w:t>the time and place at which the specified document or article is to be produced or specified information is to be provided; and</w:t>
      </w:r>
    </w:p>
    <w:p w:rsidR="00231294" w:rsidRPr="000A1182" w:rsidRDefault="00231294" w:rsidP="00231294">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b</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b</w:t>
      </w:r>
      <w:r w:rsidR="00F5120C" w:rsidRPr="000A1182">
        <w:rPr>
          <w:lang w:bidi="ta-IN"/>
        </w:rPr>
        <w:t>)</w:t>
      </w:r>
      <w:r w:rsidRPr="000A1182">
        <w:rPr>
          <w:lang w:bidi="ta-IN"/>
        </w:rPr>
        <w:fldChar w:fldCharType="end"/>
      </w:r>
      <w:r w:rsidRPr="000A1182">
        <w:rPr>
          <w:lang w:bidi="ta-IN"/>
        </w:rPr>
        <w:tab/>
        <w:t>the manner and form in which it is to be produced or provided.</w:t>
      </w:r>
    </w:p>
    <w:p w:rsidR="00355EBE" w:rsidRPr="000A1182" w:rsidRDefault="00355EBE" w:rsidP="00355EBE">
      <w:pPr>
        <w:pStyle w:val="Am1SectionText1"/>
        <w:rPr>
          <w:lang w:bidi="ta-IN"/>
        </w:rPr>
      </w:pPr>
      <w:r w:rsidRPr="000A1182">
        <w:rPr>
          <w:lang w:bidi="ta-IN"/>
        </w:rPr>
        <w:fldChar w:fldCharType="begin" w:fldLock="1"/>
      </w:r>
      <w:r w:rsidRPr="000A1182">
        <w:rPr>
          <w:lang w:bidi="ta-IN"/>
        </w:rPr>
        <w:instrText xml:space="preserve"> Quote "(4</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(4)</w:t>
      </w:r>
      <w:r w:rsidRPr="000A1182">
        <w:rPr>
          <w:lang w:bidi="ta-IN"/>
        </w:rPr>
        <w:fldChar w:fldCharType="end"/>
      </w:r>
      <w:r w:rsidRPr="000A1182">
        <w:rPr>
          <w:lang w:bidi="ta-IN"/>
        </w:rPr>
        <w:t>  The power under this section to require a person</w:t>
      </w:r>
      <w:r w:rsidR="00CA16BB" w:rsidRPr="000A1182">
        <w:rPr>
          <w:lang w:bidi="ta-IN"/>
        </w:rPr>
        <w:t xml:space="preserve"> under investigation</w:t>
      </w:r>
      <w:r w:rsidRPr="000A1182">
        <w:rPr>
          <w:lang w:bidi="ta-IN"/>
        </w:rPr>
        <w:t xml:space="preserve"> to produce a document includes the power —</w:t>
      </w:r>
    </w:p>
    <w:p w:rsidR="00355EBE" w:rsidRPr="000A1182" w:rsidRDefault="00355EBE" w:rsidP="00355EBE">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a</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a</w:t>
      </w:r>
      <w:r w:rsidR="00F5120C" w:rsidRPr="000A1182">
        <w:rPr>
          <w:lang w:bidi="ta-IN"/>
        </w:rPr>
        <w:t>)</w:t>
      </w:r>
      <w:r w:rsidRPr="000A1182">
        <w:rPr>
          <w:lang w:bidi="ta-IN"/>
        </w:rPr>
        <w:fldChar w:fldCharType="end"/>
      </w:r>
      <w:r w:rsidRPr="000A1182">
        <w:rPr>
          <w:lang w:bidi="ta-IN"/>
        </w:rPr>
        <w:tab/>
        <w:t>if the document is produced —</w:t>
      </w:r>
    </w:p>
    <w:p w:rsidR="00355EBE" w:rsidRPr="000A1182" w:rsidRDefault="00355EBE" w:rsidP="00355EBE">
      <w:pPr>
        <w:pStyle w:val="Am1SectionTexti"/>
        <w:rPr>
          <w:lang w:bidi="ta-IN"/>
        </w:rPr>
      </w:pPr>
      <w:r w:rsidRPr="000A1182">
        <w:rPr>
          <w:lang w:bidi="ta-IN"/>
        </w:rPr>
        <w:tab/>
      </w:r>
      <w:r w:rsidRPr="000A1182">
        <w:rPr>
          <w:lang w:bidi="ta-IN"/>
        </w:rPr>
        <w:fldChar w:fldCharType="begin" w:fldLock="1"/>
      </w:r>
      <w:r w:rsidRPr="000A1182">
        <w:rPr>
          <w:lang w:bidi="ta-IN"/>
        </w:rPr>
        <w:instrText xml:space="preserve"> Quote "(i</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(i)</w:t>
      </w:r>
      <w:r w:rsidRPr="000A1182">
        <w:rPr>
          <w:lang w:bidi="ta-IN"/>
        </w:rPr>
        <w:fldChar w:fldCharType="end"/>
      </w:r>
      <w:r w:rsidRPr="000A1182">
        <w:rPr>
          <w:lang w:bidi="ta-IN"/>
        </w:rPr>
        <w:tab/>
        <w:t>to take copies of</w:t>
      </w:r>
      <w:r w:rsidR="009742C9" w:rsidRPr="000A1182">
        <w:rPr>
          <w:lang w:bidi="ta-IN"/>
        </w:rPr>
        <w:t>,</w:t>
      </w:r>
      <w:r w:rsidRPr="000A1182">
        <w:rPr>
          <w:lang w:bidi="ta-IN"/>
        </w:rPr>
        <w:t xml:space="preserve"> or extracts from</w:t>
      </w:r>
      <w:r w:rsidR="009742C9" w:rsidRPr="000A1182">
        <w:rPr>
          <w:lang w:bidi="ta-IN"/>
        </w:rPr>
        <w:t>,</w:t>
      </w:r>
      <w:r w:rsidRPr="000A1182">
        <w:rPr>
          <w:lang w:bidi="ta-IN"/>
        </w:rPr>
        <w:t xml:space="preserve"> </w:t>
      </w:r>
      <w:r w:rsidR="00AA0190" w:rsidRPr="000A1182">
        <w:rPr>
          <w:lang w:bidi="ta-IN"/>
        </w:rPr>
        <w:t>the document</w:t>
      </w:r>
      <w:r w:rsidRPr="000A1182">
        <w:rPr>
          <w:lang w:bidi="ta-IN"/>
        </w:rPr>
        <w:t>; and</w:t>
      </w:r>
    </w:p>
    <w:p w:rsidR="00355EBE" w:rsidRPr="000A1182" w:rsidRDefault="00355EBE" w:rsidP="00355EBE">
      <w:pPr>
        <w:pStyle w:val="Am1SectionTexti"/>
        <w:rPr>
          <w:lang w:bidi="ta-IN"/>
        </w:rPr>
      </w:pPr>
      <w:r w:rsidRPr="000A1182">
        <w:rPr>
          <w:lang w:bidi="ta-IN"/>
        </w:rPr>
        <w:tab/>
      </w:r>
      <w:r w:rsidRPr="000A1182">
        <w:rPr>
          <w:lang w:bidi="ta-IN"/>
        </w:rPr>
        <w:fldChar w:fldCharType="begin" w:fldLock="1"/>
      </w:r>
      <w:r w:rsidRPr="000A1182">
        <w:rPr>
          <w:lang w:bidi="ta-IN"/>
        </w:rPr>
        <w:instrText xml:space="preserve"> Quote "(ii</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(ii)</w:t>
      </w:r>
      <w:r w:rsidRPr="000A1182">
        <w:rPr>
          <w:lang w:bidi="ta-IN"/>
        </w:rPr>
        <w:fldChar w:fldCharType="end"/>
      </w:r>
      <w:r w:rsidRPr="000A1182">
        <w:rPr>
          <w:lang w:bidi="ta-IN"/>
        </w:rPr>
        <w:tab/>
        <w:t xml:space="preserve">to require </w:t>
      </w:r>
      <w:r w:rsidR="009742C9" w:rsidRPr="000A1182">
        <w:rPr>
          <w:lang w:bidi="ta-IN"/>
        </w:rPr>
        <w:t>that</w:t>
      </w:r>
      <w:r w:rsidRPr="000A1182">
        <w:rPr>
          <w:lang w:bidi="ta-IN"/>
        </w:rPr>
        <w:t xml:space="preserve"> person</w:t>
      </w:r>
      <w:r w:rsidR="00CA16BB" w:rsidRPr="000A1182">
        <w:rPr>
          <w:lang w:bidi="ta-IN"/>
        </w:rPr>
        <w:t xml:space="preserve"> under investigation</w:t>
      </w:r>
      <w:r w:rsidRPr="000A1182">
        <w:rPr>
          <w:lang w:bidi="ta-IN"/>
        </w:rPr>
        <w:t>, or any other person who is a present or past officer of th</w:t>
      </w:r>
      <w:r w:rsidR="00CA16BB" w:rsidRPr="000A1182">
        <w:rPr>
          <w:lang w:bidi="ta-IN"/>
        </w:rPr>
        <w:t>at</w:t>
      </w:r>
      <w:r w:rsidRPr="000A1182">
        <w:rPr>
          <w:lang w:bidi="ta-IN"/>
        </w:rPr>
        <w:t xml:space="preserve"> person, or is or</w:t>
      </w:r>
      <w:r w:rsidR="00CA16BB" w:rsidRPr="000A1182">
        <w:rPr>
          <w:lang w:bidi="ta-IN"/>
        </w:rPr>
        <w:t xml:space="preserve"> was at any time employed by that</w:t>
      </w:r>
      <w:r w:rsidRPr="000A1182">
        <w:rPr>
          <w:lang w:bidi="ta-IN"/>
        </w:rPr>
        <w:t xml:space="preserve"> person, to provide an explanation of the document; or</w:t>
      </w:r>
    </w:p>
    <w:p w:rsidR="00355EBE" w:rsidRPr="000A1182" w:rsidRDefault="00355EBE" w:rsidP="00355EBE">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b</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b</w:t>
      </w:r>
      <w:r w:rsidR="00F5120C" w:rsidRPr="000A1182">
        <w:rPr>
          <w:lang w:bidi="ta-IN"/>
        </w:rPr>
        <w:t>)</w:t>
      </w:r>
      <w:r w:rsidRPr="000A1182">
        <w:rPr>
          <w:lang w:bidi="ta-IN"/>
        </w:rPr>
        <w:fldChar w:fldCharType="end"/>
      </w:r>
      <w:r w:rsidRPr="000A1182">
        <w:rPr>
          <w:lang w:bidi="ta-IN"/>
        </w:rPr>
        <w:tab/>
        <w:t xml:space="preserve">if the document is not produced, to require </w:t>
      </w:r>
      <w:r w:rsidR="00CA16BB" w:rsidRPr="000A1182">
        <w:rPr>
          <w:lang w:bidi="ta-IN"/>
        </w:rPr>
        <w:t xml:space="preserve">the person under investigation or the other </w:t>
      </w:r>
      <w:r w:rsidRPr="000A1182">
        <w:rPr>
          <w:lang w:bidi="ta-IN"/>
        </w:rPr>
        <w:t>person to state, to</w:t>
      </w:r>
      <w:r w:rsidR="00CA16BB" w:rsidRPr="000A1182">
        <w:rPr>
          <w:lang w:bidi="ta-IN"/>
        </w:rPr>
        <w:t xml:space="preserve"> the best of that</w:t>
      </w:r>
      <w:r w:rsidRPr="000A1182">
        <w:rPr>
          <w:lang w:bidi="ta-IN"/>
        </w:rPr>
        <w:t xml:space="preserve"> person’s knowledge and belief, where </w:t>
      </w:r>
      <w:r w:rsidR="00AA0190" w:rsidRPr="000A1182">
        <w:rPr>
          <w:lang w:bidi="ta-IN"/>
        </w:rPr>
        <w:t>the document</w:t>
      </w:r>
      <w:r w:rsidRPr="000A1182">
        <w:rPr>
          <w:lang w:bidi="ta-IN"/>
        </w:rPr>
        <w:t xml:space="preserve"> is. </w:t>
      </w:r>
    </w:p>
    <w:p w:rsidR="00355EBE" w:rsidRPr="000A1182" w:rsidRDefault="00355EBE" w:rsidP="00355EBE">
      <w:pPr>
        <w:pStyle w:val="Am1SectionText1"/>
        <w:rPr>
          <w:lang w:bidi="ta-IN"/>
        </w:rPr>
      </w:pPr>
      <w:r w:rsidRPr="000A1182">
        <w:rPr>
          <w:lang w:bidi="ta-IN"/>
        </w:rPr>
        <w:fldChar w:fldCharType="begin" w:fldLock="1"/>
      </w:r>
      <w:r w:rsidRPr="000A1182">
        <w:rPr>
          <w:lang w:bidi="ta-IN"/>
        </w:rPr>
        <w:instrText xml:space="preserve"> Quote "(5</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(5)</w:t>
      </w:r>
      <w:r w:rsidRPr="000A1182">
        <w:rPr>
          <w:lang w:bidi="ta-IN"/>
        </w:rPr>
        <w:fldChar w:fldCharType="end"/>
      </w:r>
      <w:r w:rsidRPr="000A1182">
        <w:rPr>
          <w:lang w:bidi="ta-IN"/>
        </w:rPr>
        <w:t>  In subsection (1), “specified” means —</w:t>
      </w:r>
    </w:p>
    <w:p w:rsidR="00355EBE" w:rsidRPr="000A1182" w:rsidRDefault="00355EBE" w:rsidP="00355EBE">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a</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a</w:t>
      </w:r>
      <w:r w:rsidR="00F5120C" w:rsidRPr="000A1182">
        <w:rPr>
          <w:lang w:bidi="ta-IN"/>
        </w:rPr>
        <w:t>)</w:t>
      </w:r>
      <w:r w:rsidRPr="000A1182">
        <w:rPr>
          <w:lang w:bidi="ta-IN"/>
        </w:rPr>
        <w:fldChar w:fldCharType="end"/>
      </w:r>
      <w:r w:rsidRPr="000A1182">
        <w:rPr>
          <w:lang w:bidi="ta-IN"/>
        </w:rPr>
        <w:tab/>
        <w:t>specified or described in the notice; or</w:t>
      </w:r>
    </w:p>
    <w:p w:rsidR="00355EBE" w:rsidRPr="000A1182" w:rsidRDefault="00355EBE" w:rsidP="00355EBE">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b</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b</w:t>
      </w:r>
      <w:r w:rsidR="00F5120C" w:rsidRPr="000A1182">
        <w:rPr>
          <w:lang w:bidi="ta-IN"/>
        </w:rPr>
        <w:t>)</w:t>
      </w:r>
      <w:r w:rsidRPr="000A1182">
        <w:rPr>
          <w:lang w:bidi="ta-IN"/>
        </w:rPr>
        <w:fldChar w:fldCharType="end"/>
      </w:r>
      <w:r w:rsidRPr="000A1182">
        <w:rPr>
          <w:lang w:bidi="ta-IN"/>
        </w:rPr>
        <w:tab/>
        <w:t>falling within a category which is specified or described in the notice.</w:t>
      </w:r>
    </w:p>
    <w:p w:rsidR="00F576F3" w:rsidRPr="000A1182" w:rsidRDefault="00F576F3" w:rsidP="00F576F3">
      <w:pPr>
        <w:pStyle w:val="Am1SectionHeading"/>
        <w:rPr>
          <w:lang w:bidi="ta-IN"/>
        </w:rPr>
      </w:pPr>
      <w:r w:rsidRPr="000A1182">
        <w:rPr>
          <w:lang w:bidi="ta-IN"/>
        </w:rPr>
        <w:t>Power to enter premises without warrant</w:t>
      </w:r>
    </w:p>
    <w:p w:rsidR="00F576F3" w:rsidRPr="000A1182" w:rsidRDefault="00F576F3" w:rsidP="00F576F3">
      <w:pPr>
        <w:pStyle w:val="Am1SectionText1"/>
        <w:rPr>
          <w:lang w:bidi="ta-IN"/>
        </w:rPr>
      </w:pPr>
      <w:r w:rsidRPr="000A1182">
        <w:rPr>
          <w:lang w:bidi="ta-IN"/>
        </w:rPr>
        <w:fldChar w:fldCharType="begin" w:fldLock="1"/>
      </w:r>
      <w:r w:rsidRPr="000A1182">
        <w:rPr>
          <w:lang w:bidi="ta-IN"/>
        </w:rPr>
        <w:instrText xml:space="preserve"> </w:instrText>
      </w:r>
      <w:r w:rsidRPr="000A1182">
        <w:rPr>
          <w:b/>
          <w:lang w:bidi="ta-IN"/>
        </w:rPr>
        <w:instrText>Quote "</w:instrText>
      </w:r>
      <w:r w:rsidR="00355EBE" w:rsidRPr="000A1182">
        <w:rPr>
          <w:b/>
          <w:lang w:bidi="ta-IN"/>
        </w:rPr>
        <w:instrText>12I</w:instrText>
      </w:r>
      <w:r w:rsidRPr="000A1182">
        <w:rPr>
          <w:b/>
          <w:lang w:bidi="ta-IN"/>
        </w:rPr>
        <w:instrText>.</w:instrText>
      </w:r>
      <w:r w:rsidRPr="000A1182">
        <w:rPr>
          <w:b/>
          <w:lang w:bidi="ta-IN"/>
        </w:rPr>
        <w:fldChar w:fldCharType="begin" w:fldLock="1"/>
      </w:r>
      <w:r w:rsidRPr="000A1182">
        <w:rPr>
          <w:b/>
          <w:lang w:bidi="ta-IN"/>
        </w:rPr>
        <w:instrText xml:space="preserve"> Preserved=Yes</w:instrText>
      </w:r>
      <w:r w:rsidRPr="000A1182">
        <w:rPr>
          <w:lang w:bidi="ta-IN"/>
        </w:rPr>
        <w:instrText xml:space="preserve">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b/>
          <w:lang w:bidi="ta-IN"/>
        </w:rPr>
        <w:t>12I.</w:t>
      </w:r>
      <w:r w:rsidRPr="000A1182">
        <w:rPr>
          <w:lang w:bidi="ta-IN"/>
        </w:rPr>
        <w:fldChar w:fldCharType="end"/>
      </w:r>
      <w:r w:rsidRPr="000A1182">
        <w:rPr>
          <w:lang w:bidi="ta-IN"/>
        </w:rPr>
        <w:t>—</w:t>
      </w:r>
      <w:r w:rsidRPr="000A1182">
        <w:rPr>
          <w:lang w:bidi="ta-IN"/>
        </w:rPr>
        <w:fldChar w:fldCharType="begin" w:fldLock="1"/>
      </w:r>
      <w:r w:rsidRPr="000A1182">
        <w:rPr>
          <w:lang w:bidi="ta-IN"/>
        </w:rPr>
        <w:instrText xml:space="preserve"> Quote "(1</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(1)</w:t>
      </w:r>
      <w:r w:rsidRPr="000A1182">
        <w:rPr>
          <w:lang w:bidi="ta-IN"/>
        </w:rPr>
        <w:fldChar w:fldCharType="end"/>
      </w:r>
      <w:r w:rsidRPr="000A1182">
        <w:rPr>
          <w:lang w:bidi="ta-IN"/>
        </w:rPr>
        <w:t>  In connection with an investigation under section 12G(1)</w:t>
      </w:r>
      <w:r w:rsidR="00A81857" w:rsidRPr="000A1182">
        <w:rPr>
          <w:lang w:bidi="ta-IN"/>
        </w:rPr>
        <w:t>,</w:t>
      </w:r>
      <w:r w:rsidRPr="000A1182">
        <w:rPr>
          <w:lang w:bidi="ta-IN"/>
        </w:rPr>
        <w:t xml:space="preserve"> an investigation officer and such other persons </w:t>
      </w:r>
      <w:r w:rsidRPr="000A1182">
        <w:rPr>
          <w:lang w:bidi="ta-IN"/>
        </w:rPr>
        <w:lastRenderedPageBreak/>
        <w:t xml:space="preserve">as the Board has authorised in writing to accompany </w:t>
      </w:r>
      <w:r w:rsidR="00A81857" w:rsidRPr="000A1182">
        <w:rPr>
          <w:lang w:bidi="ta-IN"/>
        </w:rPr>
        <w:t xml:space="preserve">and assist </w:t>
      </w:r>
      <w:r w:rsidRPr="000A1182">
        <w:rPr>
          <w:lang w:bidi="ta-IN"/>
        </w:rPr>
        <w:t>the investigation officer (</w:t>
      </w:r>
      <w:r w:rsidR="00A81857" w:rsidRPr="000A1182">
        <w:rPr>
          <w:lang w:bidi="ta-IN"/>
        </w:rPr>
        <w:t xml:space="preserve">called in this section and section 12J the </w:t>
      </w:r>
      <w:r w:rsidRPr="000A1182">
        <w:rPr>
          <w:lang w:bidi="ta-IN"/>
        </w:rPr>
        <w:t>authorised person) may enter any premises</w:t>
      </w:r>
      <w:r w:rsidR="007B594D" w:rsidRPr="000A1182">
        <w:rPr>
          <w:lang w:bidi="ta-IN"/>
        </w:rPr>
        <w:t xml:space="preserve"> reasonably suspected of being used by the person under investigation</w:t>
      </w:r>
      <w:r w:rsidR="00DE3F80" w:rsidRPr="000A1182">
        <w:rPr>
          <w:lang w:bidi="ta-IN"/>
        </w:rPr>
        <w:t xml:space="preserve"> in connection with an unfair practice</w:t>
      </w:r>
      <w:r w:rsidRPr="000A1182">
        <w:rPr>
          <w:lang w:bidi="ta-IN"/>
        </w:rPr>
        <w:t>.</w:t>
      </w:r>
    </w:p>
    <w:p w:rsidR="00F576F3" w:rsidRPr="000A1182" w:rsidRDefault="00F576F3" w:rsidP="00F576F3">
      <w:pPr>
        <w:pStyle w:val="Am1SectionText1"/>
        <w:rPr>
          <w:lang w:bidi="ta-IN"/>
        </w:rPr>
      </w:pPr>
      <w:r w:rsidRPr="000A1182">
        <w:rPr>
          <w:lang w:bidi="ta-IN"/>
        </w:rPr>
        <w:fldChar w:fldCharType="begin" w:fldLock="1"/>
      </w:r>
      <w:r w:rsidRPr="000A1182">
        <w:rPr>
          <w:lang w:bidi="ta-IN"/>
        </w:rPr>
        <w:instrText xml:space="preserve"> Quote "(2</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(2)</w:t>
      </w:r>
      <w:r w:rsidRPr="000A1182">
        <w:rPr>
          <w:lang w:bidi="ta-IN"/>
        </w:rPr>
        <w:fldChar w:fldCharType="end"/>
      </w:r>
      <w:r w:rsidRPr="000A1182">
        <w:rPr>
          <w:lang w:bidi="ta-IN"/>
        </w:rPr>
        <w:t>  An investigation officer or an authorised person must not enter any premises in the exercise of the powers under this section unless the investigation officer has given the occupier of the premises a written notice which —</w:t>
      </w:r>
    </w:p>
    <w:p w:rsidR="00F576F3" w:rsidRPr="000A1182" w:rsidRDefault="00F576F3" w:rsidP="00F576F3">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a</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a</w:t>
      </w:r>
      <w:r w:rsidR="00F5120C" w:rsidRPr="000A1182">
        <w:rPr>
          <w:lang w:bidi="ta-IN"/>
        </w:rPr>
        <w:t>)</w:t>
      </w:r>
      <w:r w:rsidRPr="000A1182">
        <w:rPr>
          <w:lang w:bidi="ta-IN"/>
        </w:rPr>
        <w:fldChar w:fldCharType="end"/>
      </w:r>
      <w:r w:rsidRPr="000A1182">
        <w:rPr>
          <w:lang w:bidi="ta-IN"/>
        </w:rPr>
        <w:tab/>
        <w:t>gives at least 2 working days’ notice of the intended entry;</w:t>
      </w:r>
    </w:p>
    <w:p w:rsidR="00F576F3" w:rsidRPr="000A1182" w:rsidRDefault="00F576F3" w:rsidP="00F576F3">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b</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b</w:t>
      </w:r>
      <w:r w:rsidR="00F5120C" w:rsidRPr="000A1182">
        <w:rPr>
          <w:lang w:bidi="ta-IN"/>
        </w:rPr>
        <w:t>)</w:t>
      </w:r>
      <w:r w:rsidRPr="000A1182">
        <w:rPr>
          <w:lang w:bidi="ta-IN"/>
        </w:rPr>
        <w:fldChar w:fldCharType="end"/>
      </w:r>
      <w:r w:rsidRPr="000A1182">
        <w:rPr>
          <w:lang w:bidi="ta-IN"/>
        </w:rPr>
        <w:tab/>
        <w:t>indicates the subject matter and purpose of the investigation; and</w:t>
      </w:r>
    </w:p>
    <w:p w:rsidR="00F576F3" w:rsidRPr="000A1182" w:rsidRDefault="00F576F3" w:rsidP="00F576F3">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c</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c</w:t>
      </w:r>
      <w:r w:rsidR="00F5120C" w:rsidRPr="000A1182">
        <w:rPr>
          <w:lang w:bidi="ta-IN"/>
        </w:rPr>
        <w:t>)</w:t>
      </w:r>
      <w:r w:rsidRPr="000A1182">
        <w:rPr>
          <w:lang w:bidi="ta-IN"/>
        </w:rPr>
        <w:fldChar w:fldCharType="end"/>
      </w:r>
      <w:r w:rsidRPr="000A1182">
        <w:rPr>
          <w:lang w:bidi="ta-IN"/>
        </w:rPr>
        <w:tab/>
        <w:t xml:space="preserve">indicates the nature of the offences created </w:t>
      </w:r>
      <w:r w:rsidR="007B594D" w:rsidRPr="000A1182">
        <w:rPr>
          <w:lang w:bidi="ta-IN"/>
        </w:rPr>
        <w:t>under</w:t>
      </w:r>
      <w:r w:rsidRPr="000A1182">
        <w:rPr>
          <w:lang w:bidi="ta-IN"/>
        </w:rPr>
        <w:t xml:space="preserve"> sections</w:t>
      </w:r>
      <w:r w:rsidR="00D751F8" w:rsidRPr="000A1182">
        <w:rPr>
          <w:lang w:bidi="ta-IN"/>
        </w:rPr>
        <w:t> </w:t>
      </w:r>
      <w:r w:rsidR="00A81857" w:rsidRPr="000A1182">
        <w:rPr>
          <w:lang w:bidi="ta-IN"/>
        </w:rPr>
        <w:t>12N to 12Q</w:t>
      </w:r>
      <w:r w:rsidRPr="000A1182">
        <w:rPr>
          <w:lang w:bidi="ta-IN"/>
        </w:rPr>
        <w:t>.</w:t>
      </w:r>
    </w:p>
    <w:p w:rsidR="00355EBE" w:rsidRPr="000A1182" w:rsidRDefault="00F576F3" w:rsidP="00355EBE">
      <w:pPr>
        <w:pStyle w:val="Am1SectionText1"/>
        <w:rPr>
          <w:lang w:bidi="ta-IN"/>
        </w:rPr>
      </w:pPr>
      <w:r w:rsidRPr="000A1182">
        <w:rPr>
          <w:lang w:bidi="ta-IN"/>
        </w:rPr>
        <w:fldChar w:fldCharType="begin" w:fldLock="1"/>
      </w:r>
      <w:r w:rsidRPr="000A1182">
        <w:rPr>
          <w:lang w:bidi="ta-IN"/>
        </w:rPr>
        <w:instrText xml:space="preserve"> Quote "(3</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(3)</w:t>
      </w:r>
      <w:r w:rsidRPr="000A1182">
        <w:rPr>
          <w:lang w:bidi="ta-IN"/>
        </w:rPr>
        <w:fldChar w:fldCharType="end"/>
      </w:r>
      <w:r w:rsidRPr="000A1182">
        <w:rPr>
          <w:lang w:bidi="ta-IN"/>
        </w:rPr>
        <w:t xml:space="preserve">  Subsection (2) does not apply </w:t>
      </w:r>
      <w:r w:rsidR="00355EBE" w:rsidRPr="000A1182">
        <w:rPr>
          <w:lang w:bidi="ta-IN"/>
        </w:rPr>
        <w:t xml:space="preserve">if the investigation officer has taken </w:t>
      </w:r>
      <w:r w:rsidR="00DB11EF" w:rsidRPr="000A1182">
        <w:rPr>
          <w:lang w:bidi="ta-IN"/>
        </w:rPr>
        <w:t>all such steps as are reasonably</w:t>
      </w:r>
      <w:r w:rsidR="00355EBE" w:rsidRPr="000A1182">
        <w:rPr>
          <w:lang w:bidi="ta-IN"/>
        </w:rPr>
        <w:t xml:space="preserve"> practicable to give notice but has not been able to do so.</w:t>
      </w:r>
    </w:p>
    <w:p w:rsidR="00355EBE" w:rsidRPr="000A1182" w:rsidRDefault="00355EBE" w:rsidP="00355EBE">
      <w:pPr>
        <w:pStyle w:val="Am1SectionText1"/>
        <w:rPr>
          <w:lang w:bidi="ta-IN"/>
        </w:rPr>
      </w:pPr>
      <w:r w:rsidRPr="000A1182">
        <w:rPr>
          <w:lang w:bidi="ta-IN"/>
        </w:rPr>
        <w:fldChar w:fldCharType="begin" w:fldLock="1"/>
      </w:r>
      <w:r w:rsidRPr="000A1182">
        <w:rPr>
          <w:lang w:bidi="ta-IN"/>
        </w:rPr>
        <w:instrText xml:space="preserve"> Quote "(4</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(4)</w:t>
      </w:r>
      <w:r w:rsidRPr="000A1182">
        <w:rPr>
          <w:lang w:bidi="ta-IN"/>
        </w:rPr>
        <w:fldChar w:fldCharType="end"/>
      </w:r>
      <w:r w:rsidRPr="000A1182">
        <w:rPr>
          <w:lang w:bidi="ta-IN"/>
        </w:rPr>
        <w:t>  Where subsection (3) applies, the power of entry conferred by subsection (1) may be exercised on the production of —</w:t>
      </w:r>
    </w:p>
    <w:p w:rsidR="00355EBE" w:rsidRPr="000A1182" w:rsidRDefault="00355EBE" w:rsidP="00355EBE">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a</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a</w:t>
      </w:r>
      <w:r w:rsidR="00F5120C" w:rsidRPr="000A1182">
        <w:rPr>
          <w:lang w:bidi="ta-IN"/>
        </w:rPr>
        <w:t>)</w:t>
      </w:r>
      <w:r w:rsidRPr="000A1182">
        <w:rPr>
          <w:lang w:bidi="ta-IN"/>
        </w:rPr>
        <w:fldChar w:fldCharType="end"/>
      </w:r>
      <w:r w:rsidRPr="000A1182">
        <w:rPr>
          <w:lang w:bidi="ta-IN"/>
        </w:rPr>
        <w:tab/>
        <w:t>evidence of the investigation officer’s authorisation and the authorisation of every authorised person accompanying him; and</w:t>
      </w:r>
    </w:p>
    <w:p w:rsidR="00355EBE" w:rsidRPr="000A1182" w:rsidRDefault="00355EBE" w:rsidP="00355EBE">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b</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b</w:t>
      </w:r>
      <w:r w:rsidR="00F5120C" w:rsidRPr="000A1182">
        <w:rPr>
          <w:lang w:bidi="ta-IN"/>
        </w:rPr>
        <w:t>)</w:t>
      </w:r>
      <w:r w:rsidRPr="000A1182">
        <w:rPr>
          <w:lang w:bidi="ta-IN"/>
        </w:rPr>
        <w:fldChar w:fldCharType="end"/>
      </w:r>
      <w:r w:rsidRPr="000A1182">
        <w:rPr>
          <w:lang w:bidi="ta-IN"/>
        </w:rPr>
        <w:tab/>
        <w:t>a document containing the information referred to in subsection (2)(</w:t>
      </w:r>
      <w:r w:rsidRPr="000A1182">
        <w:rPr>
          <w:i/>
          <w:lang w:bidi="ta-IN"/>
        </w:rPr>
        <w:t>b</w:t>
      </w:r>
      <w:r w:rsidRPr="000A1182">
        <w:rPr>
          <w:lang w:bidi="ta-IN"/>
        </w:rPr>
        <w:t>) and (</w:t>
      </w:r>
      <w:r w:rsidRPr="000A1182">
        <w:rPr>
          <w:i/>
          <w:lang w:bidi="ta-IN"/>
        </w:rPr>
        <w:t>c</w:t>
      </w:r>
      <w:r w:rsidRPr="000A1182">
        <w:rPr>
          <w:lang w:bidi="ta-IN"/>
        </w:rPr>
        <w:t>).</w:t>
      </w:r>
    </w:p>
    <w:p w:rsidR="00355EBE" w:rsidRPr="000A1182" w:rsidRDefault="00355EBE" w:rsidP="00355EBE">
      <w:pPr>
        <w:pStyle w:val="Am1SectionText1"/>
        <w:rPr>
          <w:lang w:bidi="ta-IN"/>
        </w:rPr>
      </w:pPr>
      <w:r w:rsidRPr="000A1182">
        <w:rPr>
          <w:lang w:bidi="ta-IN"/>
        </w:rPr>
        <w:fldChar w:fldCharType="begin" w:fldLock="1"/>
      </w:r>
      <w:r w:rsidRPr="000A1182">
        <w:rPr>
          <w:lang w:bidi="ta-IN"/>
        </w:rPr>
        <w:instrText xml:space="preserve"> Quote "(5</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(5)</w:t>
      </w:r>
      <w:r w:rsidRPr="000A1182">
        <w:rPr>
          <w:lang w:bidi="ta-IN"/>
        </w:rPr>
        <w:fldChar w:fldCharType="end"/>
      </w:r>
      <w:r w:rsidRPr="000A1182">
        <w:rPr>
          <w:lang w:bidi="ta-IN"/>
        </w:rPr>
        <w:t>  An investigation officer or an authorised person entering any premises under this section may —</w:t>
      </w:r>
    </w:p>
    <w:p w:rsidR="00355EBE" w:rsidRPr="000A1182" w:rsidRDefault="00355EBE" w:rsidP="00355EBE">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a</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a</w:t>
      </w:r>
      <w:r w:rsidR="00F5120C" w:rsidRPr="000A1182">
        <w:rPr>
          <w:lang w:bidi="ta-IN"/>
        </w:rPr>
        <w:t>)</w:t>
      </w:r>
      <w:r w:rsidRPr="000A1182">
        <w:rPr>
          <w:lang w:bidi="ta-IN"/>
        </w:rPr>
        <w:fldChar w:fldCharType="end"/>
      </w:r>
      <w:r w:rsidRPr="000A1182">
        <w:rPr>
          <w:lang w:bidi="ta-IN"/>
        </w:rPr>
        <w:tab/>
        <w:t>inspect and search the premises;</w:t>
      </w:r>
    </w:p>
    <w:p w:rsidR="00355EBE" w:rsidRPr="009D78CD" w:rsidRDefault="00355EBE" w:rsidP="00355EBE">
      <w:pPr>
        <w:pStyle w:val="Am1SectionTexta"/>
      </w:pPr>
      <w:r w:rsidRPr="000A1182">
        <w:tab/>
      </w:r>
      <w:r w:rsidRPr="000A1182">
        <w:fldChar w:fldCharType="begin" w:fldLock="1"/>
      </w:r>
      <w:r w:rsidRPr="000A1182">
        <w:instrText xml:space="preserve"> Quote "(</w:instrText>
      </w:r>
      <w:r w:rsidRPr="000A1182">
        <w:rPr>
          <w:i/>
        </w:rPr>
        <w:instrText>b</w:instrText>
      </w:r>
      <w:r w:rsidRPr="000A1182">
        <w:fldChar w:fldCharType="begin" w:fldLock="1"/>
      </w:r>
      <w:r w:rsidRPr="000A1182">
        <w:instrText xml:space="preserve"> Preserved=Yes </w:instrText>
      </w:r>
      <w:r w:rsidRPr="000A1182">
        <w:fldChar w:fldCharType="end"/>
      </w:r>
      <w:r w:rsidRPr="000A1182">
        <w:instrText xml:space="preserve">)" </w:instrText>
      </w:r>
      <w:r w:rsidRPr="000A1182">
        <w:fldChar w:fldCharType="separate"/>
      </w:r>
      <w:r w:rsidR="00F5120C" w:rsidRPr="000A1182">
        <w:t>(</w:t>
      </w:r>
      <w:r w:rsidR="00F5120C" w:rsidRPr="000A1182">
        <w:rPr>
          <w:i/>
        </w:rPr>
        <w:t>b</w:t>
      </w:r>
      <w:r w:rsidR="00F5120C" w:rsidRPr="000A1182">
        <w:t>)</w:t>
      </w:r>
      <w:r w:rsidRPr="000A1182">
        <w:fldChar w:fldCharType="end"/>
      </w:r>
      <w:r w:rsidRPr="000A1182">
        <w:tab/>
        <w:t xml:space="preserve">take such photographs or audio or video recording as the investigation officer thinks necessary, of the premises and persons </w:t>
      </w:r>
      <w:r w:rsidR="00CA16BB" w:rsidRPr="000A1182">
        <w:t>on</w:t>
      </w:r>
      <w:r w:rsidR="00DE3F80" w:rsidRPr="000A1182">
        <w:t xml:space="preserve"> the</w:t>
      </w:r>
      <w:r w:rsidR="00DE3F80" w:rsidRPr="009D78CD">
        <w:t xml:space="preserve"> premises </w:t>
      </w:r>
      <w:r w:rsidRPr="009D78CD">
        <w:t xml:space="preserve">reasonably </w:t>
      </w:r>
      <w:r w:rsidRPr="009D78CD">
        <w:lastRenderedPageBreak/>
        <w:t>believed to be acquainted with the facts and circumstances relevant to the investigation;</w:t>
      </w:r>
    </w:p>
    <w:p w:rsidR="00355EBE" w:rsidRPr="009D78CD" w:rsidRDefault="00355EBE" w:rsidP="00355EBE">
      <w:pPr>
        <w:pStyle w:val="Am1SectionTexta"/>
      </w:pPr>
      <w:r w:rsidRPr="009D78CD">
        <w:tab/>
      </w:r>
      <w:r w:rsidRPr="009D78CD">
        <w:fldChar w:fldCharType="begin" w:fldLock="1"/>
      </w:r>
      <w:r w:rsidRPr="009D78CD">
        <w:instrText xml:space="preserve"> Quote "(</w:instrText>
      </w:r>
      <w:r w:rsidRPr="009D78CD">
        <w:rPr>
          <w:i/>
        </w:rPr>
        <w:instrText>c</w:instrText>
      </w:r>
      <w:r w:rsidRPr="009D78CD">
        <w:fldChar w:fldCharType="begin" w:fldLock="1"/>
      </w:r>
      <w:r w:rsidRPr="009D78CD">
        <w:instrText xml:space="preserve"> Preserved=Yes </w:instrText>
      </w:r>
      <w:r w:rsidRPr="009D78CD">
        <w:fldChar w:fldCharType="end"/>
      </w:r>
      <w:r w:rsidRPr="009D78CD">
        <w:instrText xml:space="preserve">)" </w:instrText>
      </w:r>
      <w:r w:rsidRPr="009D78CD">
        <w:fldChar w:fldCharType="separate"/>
      </w:r>
      <w:r w:rsidR="00F5120C" w:rsidRPr="009D78CD">
        <w:t>(</w:t>
      </w:r>
      <w:r w:rsidR="00F5120C" w:rsidRPr="009D78CD">
        <w:rPr>
          <w:i/>
        </w:rPr>
        <w:t>c</w:t>
      </w:r>
      <w:r w:rsidR="00F5120C" w:rsidRPr="009D78CD">
        <w:t>)</w:t>
      </w:r>
      <w:r w:rsidRPr="009D78CD">
        <w:fldChar w:fldCharType="end"/>
      </w:r>
      <w:r w:rsidRPr="009D78CD">
        <w:tab/>
        <w:t xml:space="preserve">seize and detain any goods </w:t>
      </w:r>
      <w:r w:rsidR="00DE3F80" w:rsidRPr="009D78CD">
        <w:t xml:space="preserve">found at the premises </w:t>
      </w:r>
      <w:r w:rsidRPr="009D78CD">
        <w:t>that the investigation officer reasonably believes to be relevant to the investigation, and carry out tests on such goods to ascertain whether the supplier concerned has engaged in any unfair practice under investigation;</w:t>
      </w:r>
    </w:p>
    <w:p w:rsidR="00355EBE" w:rsidRPr="009D78CD" w:rsidRDefault="00911A97" w:rsidP="00911A97">
      <w:pPr>
        <w:pStyle w:val="Am1SectionTexta"/>
        <w:rPr>
          <w:lang w:bidi="ta-IN"/>
        </w:rPr>
      </w:pPr>
      <w:r w:rsidRPr="009D78CD">
        <w:rPr>
          <w:lang w:bidi="ta-IN"/>
        </w:rPr>
        <w:tab/>
      </w:r>
      <w:r w:rsidRPr="009D78CD">
        <w:rPr>
          <w:lang w:bidi="ta-IN"/>
        </w:rPr>
        <w:fldChar w:fldCharType="begin" w:fldLock="1"/>
      </w:r>
      <w:r w:rsidRPr="009D78CD">
        <w:rPr>
          <w:lang w:bidi="ta-IN"/>
        </w:rPr>
        <w:instrText xml:space="preserve"> Quote "(</w:instrText>
      </w:r>
      <w:r w:rsidR="00225A0B" w:rsidRPr="009D78CD">
        <w:rPr>
          <w:i/>
          <w:lang w:bidi="ta-IN"/>
        </w:rPr>
        <w:instrText>d</w:instrText>
      </w:r>
      <w:r w:rsidRPr="009D78CD">
        <w:rPr>
          <w:lang w:bidi="ta-IN"/>
        </w:rPr>
        <w:fldChar w:fldCharType="begin" w:fldLock="1"/>
      </w:r>
      <w:r w:rsidRPr="009D78CD">
        <w:rPr>
          <w:lang w:bidi="ta-IN"/>
        </w:rPr>
        <w:instrText xml:space="preserve"> Preserved=Yes </w:instrText>
      </w:r>
      <w:r w:rsidRPr="009D78CD">
        <w:rPr>
          <w:lang w:bidi="ta-IN"/>
        </w:rPr>
        <w:fldChar w:fldCharType="end"/>
      </w:r>
      <w:r w:rsidRPr="009D78CD">
        <w:rPr>
          <w:lang w:bidi="ta-IN"/>
        </w:rPr>
        <w:instrText xml:space="preserve">)" </w:instrText>
      </w:r>
      <w:r w:rsidRPr="009D78CD">
        <w:rPr>
          <w:lang w:bidi="ta-IN"/>
        </w:rPr>
        <w:fldChar w:fldCharType="separate"/>
      </w:r>
      <w:r w:rsidR="00F5120C" w:rsidRPr="009D78CD">
        <w:rPr>
          <w:lang w:bidi="ta-IN"/>
        </w:rPr>
        <w:t>(</w:t>
      </w:r>
      <w:r w:rsidR="00F5120C" w:rsidRPr="009D78CD">
        <w:rPr>
          <w:i/>
          <w:lang w:bidi="ta-IN"/>
        </w:rPr>
        <w:t>d</w:t>
      </w:r>
      <w:r w:rsidR="00F5120C" w:rsidRPr="009D78CD">
        <w:rPr>
          <w:lang w:bidi="ta-IN"/>
        </w:rPr>
        <w:t>)</w:t>
      </w:r>
      <w:r w:rsidRPr="009D78CD">
        <w:rPr>
          <w:lang w:bidi="ta-IN"/>
        </w:rPr>
        <w:fldChar w:fldCharType="end"/>
      </w:r>
      <w:r w:rsidRPr="009D78CD">
        <w:rPr>
          <w:lang w:bidi="ta-IN"/>
        </w:rPr>
        <w:tab/>
      </w:r>
      <w:r w:rsidR="007B594D" w:rsidRPr="009D78CD">
        <w:rPr>
          <w:lang w:bidi="ta-IN"/>
        </w:rPr>
        <w:t>bring any</w:t>
      </w:r>
      <w:r w:rsidR="00355EBE" w:rsidRPr="009D78CD">
        <w:rPr>
          <w:lang w:bidi="ta-IN"/>
        </w:rPr>
        <w:t xml:space="preserve"> equipment </w:t>
      </w:r>
      <w:r w:rsidR="007B594D" w:rsidRPr="009D78CD">
        <w:rPr>
          <w:lang w:bidi="ta-IN"/>
        </w:rPr>
        <w:t xml:space="preserve">which the investigation officer considers </w:t>
      </w:r>
      <w:r w:rsidR="00355EBE" w:rsidRPr="009D78CD">
        <w:rPr>
          <w:lang w:bidi="ta-IN"/>
        </w:rPr>
        <w:t>to be necessary;</w:t>
      </w:r>
    </w:p>
    <w:p w:rsidR="00355EBE" w:rsidRPr="009D78CD" w:rsidRDefault="00355EBE" w:rsidP="00355EBE">
      <w:pPr>
        <w:pStyle w:val="Am1SectionTexta"/>
        <w:rPr>
          <w:lang w:bidi="ta-IN"/>
        </w:rPr>
      </w:pPr>
      <w:r w:rsidRPr="009D78CD">
        <w:rPr>
          <w:lang w:bidi="ta-IN"/>
        </w:rPr>
        <w:tab/>
      </w:r>
      <w:r w:rsidRPr="009D78CD">
        <w:rPr>
          <w:lang w:bidi="ta-IN"/>
        </w:rPr>
        <w:fldChar w:fldCharType="begin" w:fldLock="1"/>
      </w:r>
      <w:r w:rsidRPr="009D78CD">
        <w:rPr>
          <w:lang w:bidi="ta-IN"/>
        </w:rPr>
        <w:instrText xml:space="preserve"> Quote "(</w:instrText>
      </w:r>
      <w:r w:rsidR="00225A0B" w:rsidRPr="009D78CD">
        <w:rPr>
          <w:i/>
          <w:lang w:bidi="ta-IN"/>
        </w:rPr>
        <w:instrText>e</w:instrText>
      </w:r>
      <w:r w:rsidRPr="009D78CD">
        <w:rPr>
          <w:lang w:bidi="ta-IN"/>
        </w:rPr>
        <w:fldChar w:fldCharType="begin" w:fldLock="1"/>
      </w:r>
      <w:r w:rsidRPr="009D78CD">
        <w:rPr>
          <w:lang w:bidi="ta-IN"/>
        </w:rPr>
        <w:instrText xml:space="preserve"> Preserved=Yes </w:instrText>
      </w:r>
      <w:r w:rsidRPr="009D78CD">
        <w:rPr>
          <w:lang w:bidi="ta-IN"/>
        </w:rPr>
        <w:fldChar w:fldCharType="end"/>
      </w:r>
      <w:r w:rsidRPr="009D78CD">
        <w:rPr>
          <w:lang w:bidi="ta-IN"/>
        </w:rPr>
        <w:instrText xml:space="preserve">)" </w:instrText>
      </w:r>
      <w:r w:rsidRPr="009D78CD">
        <w:rPr>
          <w:lang w:bidi="ta-IN"/>
        </w:rPr>
        <w:fldChar w:fldCharType="separate"/>
      </w:r>
      <w:r w:rsidR="00F5120C" w:rsidRPr="009D78CD">
        <w:rPr>
          <w:lang w:bidi="ta-IN"/>
        </w:rPr>
        <w:t>(</w:t>
      </w:r>
      <w:r w:rsidR="00F5120C" w:rsidRPr="009D78CD">
        <w:rPr>
          <w:i/>
          <w:lang w:bidi="ta-IN"/>
        </w:rPr>
        <w:t>e</w:t>
      </w:r>
      <w:r w:rsidR="00F5120C" w:rsidRPr="009D78CD">
        <w:rPr>
          <w:lang w:bidi="ta-IN"/>
        </w:rPr>
        <w:t>)</w:t>
      </w:r>
      <w:r w:rsidRPr="009D78CD">
        <w:rPr>
          <w:lang w:bidi="ta-IN"/>
        </w:rPr>
        <w:fldChar w:fldCharType="end"/>
      </w:r>
      <w:r w:rsidRPr="009D78CD">
        <w:rPr>
          <w:lang w:bidi="ta-IN"/>
        </w:rPr>
        <w:tab/>
        <w:t>require any person on the premises —</w:t>
      </w:r>
    </w:p>
    <w:p w:rsidR="00355EBE" w:rsidRPr="009D78CD" w:rsidRDefault="00355EBE" w:rsidP="00355EBE">
      <w:pPr>
        <w:pStyle w:val="Am1SectionTexti"/>
        <w:rPr>
          <w:lang w:bidi="ta-IN"/>
        </w:rPr>
      </w:pPr>
      <w:r w:rsidRPr="009D78CD">
        <w:rPr>
          <w:lang w:bidi="ta-IN"/>
        </w:rPr>
        <w:tab/>
      </w:r>
      <w:r w:rsidRPr="009D78CD">
        <w:rPr>
          <w:lang w:bidi="ta-IN"/>
        </w:rPr>
        <w:fldChar w:fldCharType="begin" w:fldLock="1"/>
      </w:r>
      <w:r w:rsidRPr="009D78CD">
        <w:rPr>
          <w:lang w:bidi="ta-IN"/>
        </w:rPr>
        <w:instrText xml:space="preserve"> Quote "(i</w:instrText>
      </w:r>
      <w:r w:rsidRPr="009D78CD">
        <w:rPr>
          <w:lang w:bidi="ta-IN"/>
        </w:rPr>
        <w:fldChar w:fldCharType="begin" w:fldLock="1"/>
      </w:r>
      <w:r w:rsidRPr="009D78CD">
        <w:rPr>
          <w:lang w:bidi="ta-IN"/>
        </w:rPr>
        <w:instrText xml:space="preserve"> Preserved=Yes </w:instrText>
      </w:r>
      <w:r w:rsidRPr="009D78CD">
        <w:rPr>
          <w:lang w:bidi="ta-IN"/>
        </w:rPr>
        <w:fldChar w:fldCharType="end"/>
      </w:r>
      <w:r w:rsidRPr="009D78CD">
        <w:rPr>
          <w:lang w:bidi="ta-IN"/>
        </w:rPr>
        <w:instrText xml:space="preserve">)" </w:instrText>
      </w:r>
      <w:r w:rsidRPr="009D78CD">
        <w:rPr>
          <w:lang w:bidi="ta-IN"/>
        </w:rPr>
        <w:fldChar w:fldCharType="separate"/>
      </w:r>
      <w:r w:rsidR="00F5120C" w:rsidRPr="009D78CD">
        <w:rPr>
          <w:lang w:bidi="ta-IN"/>
        </w:rPr>
        <w:t>(i)</w:t>
      </w:r>
      <w:r w:rsidRPr="009D78CD">
        <w:rPr>
          <w:lang w:bidi="ta-IN"/>
        </w:rPr>
        <w:fldChar w:fldCharType="end"/>
      </w:r>
      <w:r w:rsidRPr="009D78CD">
        <w:rPr>
          <w:lang w:bidi="ta-IN"/>
        </w:rPr>
        <w:tab/>
        <w:t xml:space="preserve">to produce any document which </w:t>
      </w:r>
      <w:r w:rsidR="00050C3F" w:rsidRPr="009D78CD">
        <w:rPr>
          <w:lang w:bidi="ta-IN"/>
        </w:rPr>
        <w:t>the investigation officer</w:t>
      </w:r>
      <w:r w:rsidRPr="009D78CD">
        <w:rPr>
          <w:lang w:bidi="ta-IN"/>
        </w:rPr>
        <w:t xml:space="preserve"> considers relevant to the investigation;</w:t>
      </w:r>
    </w:p>
    <w:p w:rsidR="00355EBE" w:rsidRPr="009D78CD" w:rsidRDefault="00355EBE" w:rsidP="00355EBE">
      <w:pPr>
        <w:pStyle w:val="Am1SectionTexti"/>
        <w:rPr>
          <w:lang w:bidi="ta-IN"/>
        </w:rPr>
      </w:pPr>
      <w:r w:rsidRPr="009D78CD">
        <w:rPr>
          <w:lang w:bidi="ta-IN"/>
        </w:rPr>
        <w:tab/>
      </w:r>
      <w:r w:rsidRPr="009D78CD">
        <w:rPr>
          <w:lang w:bidi="ta-IN"/>
        </w:rPr>
        <w:fldChar w:fldCharType="begin" w:fldLock="1"/>
      </w:r>
      <w:r w:rsidRPr="009D78CD">
        <w:rPr>
          <w:lang w:bidi="ta-IN"/>
        </w:rPr>
        <w:instrText xml:space="preserve"> Quote "(ii</w:instrText>
      </w:r>
      <w:r w:rsidRPr="009D78CD">
        <w:rPr>
          <w:lang w:bidi="ta-IN"/>
        </w:rPr>
        <w:fldChar w:fldCharType="begin" w:fldLock="1"/>
      </w:r>
      <w:r w:rsidRPr="009D78CD">
        <w:rPr>
          <w:lang w:bidi="ta-IN"/>
        </w:rPr>
        <w:instrText xml:space="preserve"> Preserved=Yes </w:instrText>
      </w:r>
      <w:r w:rsidRPr="009D78CD">
        <w:rPr>
          <w:lang w:bidi="ta-IN"/>
        </w:rPr>
        <w:fldChar w:fldCharType="end"/>
      </w:r>
      <w:r w:rsidRPr="009D78CD">
        <w:rPr>
          <w:lang w:bidi="ta-IN"/>
        </w:rPr>
        <w:instrText xml:space="preserve">)" </w:instrText>
      </w:r>
      <w:r w:rsidRPr="009D78CD">
        <w:rPr>
          <w:lang w:bidi="ta-IN"/>
        </w:rPr>
        <w:fldChar w:fldCharType="separate"/>
      </w:r>
      <w:r w:rsidR="00F5120C" w:rsidRPr="009D78CD">
        <w:rPr>
          <w:lang w:bidi="ta-IN"/>
        </w:rPr>
        <w:t>(ii)</w:t>
      </w:r>
      <w:r w:rsidRPr="009D78CD">
        <w:rPr>
          <w:lang w:bidi="ta-IN"/>
        </w:rPr>
        <w:fldChar w:fldCharType="end"/>
      </w:r>
      <w:r w:rsidRPr="009D78CD">
        <w:rPr>
          <w:lang w:bidi="ta-IN"/>
        </w:rPr>
        <w:tab/>
        <w:t>if the document is produced, to provide an explanation of it;</w:t>
      </w:r>
      <w:r w:rsidR="000E6273" w:rsidRPr="009D78CD">
        <w:rPr>
          <w:lang w:bidi="ta-IN"/>
        </w:rPr>
        <w:t xml:space="preserve"> and</w:t>
      </w:r>
    </w:p>
    <w:p w:rsidR="00355EBE" w:rsidRPr="009D78CD" w:rsidRDefault="000E6273" w:rsidP="000E6273">
      <w:pPr>
        <w:pStyle w:val="Am1SectionTexti"/>
        <w:rPr>
          <w:lang w:bidi="ta-IN"/>
        </w:rPr>
      </w:pPr>
      <w:r w:rsidRPr="009D78CD">
        <w:rPr>
          <w:lang w:bidi="ta-IN"/>
        </w:rPr>
        <w:tab/>
      </w:r>
      <w:r w:rsidRPr="009D78CD">
        <w:rPr>
          <w:lang w:bidi="ta-IN"/>
        </w:rPr>
        <w:fldChar w:fldCharType="begin" w:fldLock="1"/>
      </w:r>
      <w:r w:rsidRPr="009D78CD">
        <w:rPr>
          <w:lang w:bidi="ta-IN"/>
        </w:rPr>
        <w:instrText xml:space="preserve"> Quote "(iii</w:instrText>
      </w:r>
      <w:r w:rsidRPr="009D78CD">
        <w:rPr>
          <w:lang w:bidi="ta-IN"/>
        </w:rPr>
        <w:fldChar w:fldCharType="begin" w:fldLock="1"/>
      </w:r>
      <w:r w:rsidRPr="009D78CD">
        <w:rPr>
          <w:lang w:bidi="ta-IN"/>
        </w:rPr>
        <w:instrText xml:space="preserve"> Preserved=Yes </w:instrText>
      </w:r>
      <w:r w:rsidRPr="009D78CD">
        <w:rPr>
          <w:lang w:bidi="ta-IN"/>
        </w:rPr>
        <w:fldChar w:fldCharType="end"/>
      </w:r>
      <w:r w:rsidRPr="009D78CD">
        <w:rPr>
          <w:lang w:bidi="ta-IN"/>
        </w:rPr>
        <w:instrText xml:space="preserve">)" </w:instrText>
      </w:r>
      <w:r w:rsidRPr="009D78CD">
        <w:rPr>
          <w:lang w:bidi="ta-IN"/>
        </w:rPr>
        <w:fldChar w:fldCharType="separate"/>
      </w:r>
      <w:r w:rsidR="00F5120C" w:rsidRPr="009D78CD">
        <w:rPr>
          <w:lang w:bidi="ta-IN"/>
        </w:rPr>
        <w:t>(iii)</w:t>
      </w:r>
      <w:r w:rsidRPr="009D78CD">
        <w:rPr>
          <w:lang w:bidi="ta-IN"/>
        </w:rPr>
        <w:fldChar w:fldCharType="end"/>
      </w:r>
      <w:r w:rsidRPr="009D78CD">
        <w:rPr>
          <w:lang w:bidi="ta-IN"/>
        </w:rPr>
        <w:tab/>
        <w:t xml:space="preserve">if the document is not produced, </w:t>
      </w:r>
      <w:r w:rsidR="00355EBE" w:rsidRPr="009D78CD">
        <w:rPr>
          <w:lang w:bidi="ta-IN"/>
        </w:rPr>
        <w:t>to state, to the best of the person’s knowledge and belief, where any such document is to be found;</w:t>
      </w:r>
    </w:p>
    <w:p w:rsidR="00355EBE" w:rsidRPr="009D78CD" w:rsidRDefault="00355EBE" w:rsidP="00355EBE">
      <w:pPr>
        <w:pStyle w:val="Am1SectionTexta"/>
        <w:rPr>
          <w:lang w:bidi="ta-IN"/>
        </w:rPr>
      </w:pPr>
      <w:r w:rsidRPr="009D78CD">
        <w:rPr>
          <w:lang w:bidi="ta-IN"/>
        </w:rPr>
        <w:tab/>
      </w:r>
      <w:r w:rsidRPr="009D78CD">
        <w:rPr>
          <w:lang w:bidi="ta-IN"/>
        </w:rPr>
        <w:fldChar w:fldCharType="begin" w:fldLock="1"/>
      </w:r>
      <w:r w:rsidRPr="009D78CD">
        <w:rPr>
          <w:lang w:bidi="ta-IN"/>
        </w:rPr>
        <w:instrText xml:space="preserve"> Quote "(</w:instrText>
      </w:r>
      <w:r w:rsidR="000E6273" w:rsidRPr="009D78CD">
        <w:rPr>
          <w:i/>
          <w:lang w:bidi="ta-IN"/>
        </w:rPr>
        <w:instrText>f</w:instrText>
      </w:r>
      <w:r w:rsidRPr="009D78CD">
        <w:rPr>
          <w:lang w:bidi="ta-IN"/>
        </w:rPr>
        <w:fldChar w:fldCharType="begin" w:fldLock="1"/>
      </w:r>
      <w:r w:rsidRPr="009D78CD">
        <w:rPr>
          <w:lang w:bidi="ta-IN"/>
        </w:rPr>
        <w:instrText xml:space="preserve"> Preserved=Yes </w:instrText>
      </w:r>
      <w:r w:rsidRPr="009D78CD">
        <w:rPr>
          <w:lang w:bidi="ta-IN"/>
        </w:rPr>
        <w:fldChar w:fldCharType="end"/>
      </w:r>
      <w:r w:rsidRPr="009D78CD">
        <w:rPr>
          <w:lang w:bidi="ta-IN"/>
        </w:rPr>
        <w:instrText xml:space="preserve">)" </w:instrText>
      </w:r>
      <w:r w:rsidRPr="009D78CD">
        <w:rPr>
          <w:lang w:bidi="ta-IN"/>
        </w:rPr>
        <w:fldChar w:fldCharType="separate"/>
      </w:r>
      <w:r w:rsidR="00F5120C" w:rsidRPr="009D78CD">
        <w:rPr>
          <w:lang w:bidi="ta-IN"/>
        </w:rPr>
        <w:t>(</w:t>
      </w:r>
      <w:r w:rsidR="00F5120C" w:rsidRPr="009D78CD">
        <w:rPr>
          <w:i/>
          <w:lang w:bidi="ta-IN"/>
        </w:rPr>
        <w:t>f</w:t>
      </w:r>
      <w:r w:rsidR="00F5120C" w:rsidRPr="009D78CD">
        <w:rPr>
          <w:lang w:bidi="ta-IN"/>
        </w:rPr>
        <w:t>)</w:t>
      </w:r>
      <w:r w:rsidRPr="009D78CD">
        <w:rPr>
          <w:lang w:bidi="ta-IN"/>
        </w:rPr>
        <w:fldChar w:fldCharType="end"/>
      </w:r>
      <w:r w:rsidRPr="009D78CD">
        <w:rPr>
          <w:lang w:bidi="ta-IN"/>
        </w:rPr>
        <w:tab/>
        <w:t xml:space="preserve">take copies of, or extracts from, any document </w:t>
      </w:r>
      <w:r w:rsidR="000A6553" w:rsidRPr="009D78CD">
        <w:rPr>
          <w:lang w:bidi="ta-IN"/>
        </w:rPr>
        <w:t>that</w:t>
      </w:r>
      <w:r w:rsidRPr="009D78CD">
        <w:rPr>
          <w:lang w:bidi="ta-IN"/>
        </w:rPr>
        <w:t xml:space="preserve"> is produced;</w:t>
      </w:r>
    </w:p>
    <w:p w:rsidR="00355EBE" w:rsidRPr="009D78CD" w:rsidRDefault="00355EBE" w:rsidP="00355EBE">
      <w:pPr>
        <w:pStyle w:val="Am1SectionTexta"/>
        <w:rPr>
          <w:lang w:bidi="ta-IN"/>
        </w:rPr>
      </w:pPr>
      <w:r w:rsidRPr="009D78CD">
        <w:rPr>
          <w:lang w:bidi="ta-IN"/>
        </w:rPr>
        <w:tab/>
      </w:r>
      <w:r w:rsidRPr="009D78CD">
        <w:rPr>
          <w:lang w:bidi="ta-IN"/>
        </w:rPr>
        <w:fldChar w:fldCharType="begin" w:fldLock="1"/>
      </w:r>
      <w:r w:rsidRPr="009D78CD">
        <w:rPr>
          <w:lang w:bidi="ta-IN"/>
        </w:rPr>
        <w:instrText xml:space="preserve"> Quote "(</w:instrText>
      </w:r>
      <w:r w:rsidR="000E6273" w:rsidRPr="009D78CD">
        <w:rPr>
          <w:i/>
          <w:lang w:bidi="ta-IN"/>
        </w:rPr>
        <w:instrText>g</w:instrText>
      </w:r>
      <w:r w:rsidRPr="009D78CD">
        <w:rPr>
          <w:lang w:bidi="ta-IN"/>
        </w:rPr>
        <w:fldChar w:fldCharType="begin" w:fldLock="1"/>
      </w:r>
      <w:r w:rsidRPr="009D78CD">
        <w:rPr>
          <w:lang w:bidi="ta-IN"/>
        </w:rPr>
        <w:instrText xml:space="preserve"> Preserved=Yes </w:instrText>
      </w:r>
      <w:r w:rsidRPr="009D78CD">
        <w:rPr>
          <w:lang w:bidi="ta-IN"/>
        </w:rPr>
        <w:fldChar w:fldCharType="end"/>
      </w:r>
      <w:r w:rsidRPr="009D78CD">
        <w:rPr>
          <w:lang w:bidi="ta-IN"/>
        </w:rPr>
        <w:instrText xml:space="preserve">)" </w:instrText>
      </w:r>
      <w:r w:rsidRPr="009D78CD">
        <w:rPr>
          <w:lang w:bidi="ta-IN"/>
        </w:rPr>
        <w:fldChar w:fldCharType="separate"/>
      </w:r>
      <w:r w:rsidR="00F5120C" w:rsidRPr="009D78CD">
        <w:rPr>
          <w:lang w:bidi="ta-IN"/>
        </w:rPr>
        <w:t>(</w:t>
      </w:r>
      <w:r w:rsidR="00F5120C" w:rsidRPr="009D78CD">
        <w:rPr>
          <w:i/>
          <w:lang w:bidi="ta-IN"/>
        </w:rPr>
        <w:t>g</w:t>
      </w:r>
      <w:r w:rsidR="00F5120C" w:rsidRPr="009D78CD">
        <w:rPr>
          <w:lang w:bidi="ta-IN"/>
        </w:rPr>
        <w:t>)</w:t>
      </w:r>
      <w:r w:rsidRPr="009D78CD">
        <w:rPr>
          <w:lang w:bidi="ta-IN"/>
        </w:rPr>
        <w:fldChar w:fldCharType="end"/>
      </w:r>
      <w:r w:rsidRPr="009D78CD">
        <w:rPr>
          <w:lang w:bidi="ta-IN"/>
        </w:rPr>
        <w:tab/>
      </w:r>
      <w:r w:rsidR="000E6273" w:rsidRPr="009D78CD">
        <w:rPr>
          <w:lang w:bidi="ta-IN"/>
        </w:rPr>
        <w:t xml:space="preserve">if the investigation officer considers </w:t>
      </w:r>
      <w:r w:rsidRPr="009D78CD">
        <w:rPr>
          <w:lang w:bidi="ta-IN"/>
        </w:rPr>
        <w:t xml:space="preserve">any information </w:t>
      </w:r>
      <w:r w:rsidR="000A6553" w:rsidRPr="009D78CD">
        <w:rPr>
          <w:lang w:bidi="ta-IN"/>
        </w:rPr>
        <w:t>that</w:t>
      </w:r>
      <w:r w:rsidRPr="009D78CD">
        <w:rPr>
          <w:lang w:bidi="ta-IN"/>
        </w:rPr>
        <w:t xml:space="preserve"> is stored in any electronic form and is accessible from the premises </w:t>
      </w:r>
      <w:r w:rsidR="000E6273" w:rsidRPr="009D78CD">
        <w:rPr>
          <w:lang w:bidi="ta-IN"/>
        </w:rPr>
        <w:t xml:space="preserve">to be </w:t>
      </w:r>
      <w:r w:rsidRPr="009D78CD">
        <w:rPr>
          <w:lang w:bidi="ta-IN"/>
        </w:rPr>
        <w:t xml:space="preserve">relevant to the investigation, </w:t>
      </w:r>
      <w:r w:rsidR="000E6273" w:rsidRPr="009D78CD">
        <w:rPr>
          <w:lang w:bidi="ta-IN"/>
        </w:rPr>
        <w:t xml:space="preserve">require that information </w:t>
      </w:r>
      <w:r w:rsidRPr="009D78CD">
        <w:rPr>
          <w:lang w:bidi="ta-IN"/>
        </w:rPr>
        <w:t>to be produced in a form in which the information —</w:t>
      </w:r>
    </w:p>
    <w:p w:rsidR="00355EBE" w:rsidRPr="009D78CD" w:rsidRDefault="00355EBE" w:rsidP="00355EBE">
      <w:pPr>
        <w:pStyle w:val="Am1SectionTexti"/>
        <w:rPr>
          <w:lang w:bidi="ta-IN"/>
        </w:rPr>
      </w:pPr>
      <w:r w:rsidRPr="009D78CD">
        <w:rPr>
          <w:lang w:bidi="ta-IN"/>
        </w:rPr>
        <w:tab/>
      </w:r>
      <w:r w:rsidRPr="009D78CD">
        <w:rPr>
          <w:lang w:bidi="ta-IN"/>
        </w:rPr>
        <w:fldChar w:fldCharType="begin" w:fldLock="1"/>
      </w:r>
      <w:r w:rsidRPr="009D78CD">
        <w:rPr>
          <w:lang w:bidi="ta-IN"/>
        </w:rPr>
        <w:instrText xml:space="preserve"> Quote "(i</w:instrText>
      </w:r>
      <w:r w:rsidRPr="009D78CD">
        <w:rPr>
          <w:lang w:bidi="ta-IN"/>
        </w:rPr>
        <w:fldChar w:fldCharType="begin" w:fldLock="1"/>
      </w:r>
      <w:r w:rsidRPr="009D78CD">
        <w:rPr>
          <w:lang w:bidi="ta-IN"/>
        </w:rPr>
        <w:instrText xml:space="preserve"> Preserved=Yes </w:instrText>
      </w:r>
      <w:r w:rsidRPr="009D78CD">
        <w:rPr>
          <w:lang w:bidi="ta-IN"/>
        </w:rPr>
        <w:fldChar w:fldCharType="end"/>
      </w:r>
      <w:r w:rsidRPr="009D78CD">
        <w:rPr>
          <w:lang w:bidi="ta-IN"/>
        </w:rPr>
        <w:instrText xml:space="preserve">)" </w:instrText>
      </w:r>
      <w:r w:rsidRPr="009D78CD">
        <w:rPr>
          <w:lang w:bidi="ta-IN"/>
        </w:rPr>
        <w:fldChar w:fldCharType="separate"/>
      </w:r>
      <w:r w:rsidR="00F5120C" w:rsidRPr="009D78CD">
        <w:rPr>
          <w:lang w:bidi="ta-IN"/>
        </w:rPr>
        <w:t>(i)</w:t>
      </w:r>
      <w:r w:rsidRPr="009D78CD">
        <w:rPr>
          <w:lang w:bidi="ta-IN"/>
        </w:rPr>
        <w:fldChar w:fldCharType="end"/>
      </w:r>
      <w:r w:rsidRPr="009D78CD">
        <w:rPr>
          <w:lang w:bidi="ta-IN"/>
        </w:rPr>
        <w:tab/>
        <w:t>can be taken away; and</w:t>
      </w:r>
    </w:p>
    <w:p w:rsidR="00355EBE" w:rsidRPr="009D78CD" w:rsidRDefault="00355EBE" w:rsidP="00355EBE">
      <w:pPr>
        <w:pStyle w:val="Am1SectionTexti"/>
        <w:rPr>
          <w:lang w:bidi="ta-IN"/>
        </w:rPr>
      </w:pPr>
      <w:r w:rsidRPr="009D78CD">
        <w:rPr>
          <w:lang w:bidi="ta-IN"/>
        </w:rPr>
        <w:tab/>
      </w:r>
      <w:r w:rsidRPr="009D78CD">
        <w:rPr>
          <w:lang w:bidi="ta-IN"/>
        </w:rPr>
        <w:fldChar w:fldCharType="begin" w:fldLock="1"/>
      </w:r>
      <w:r w:rsidRPr="009D78CD">
        <w:rPr>
          <w:lang w:bidi="ta-IN"/>
        </w:rPr>
        <w:instrText xml:space="preserve"> Quote "(ii</w:instrText>
      </w:r>
      <w:r w:rsidRPr="009D78CD">
        <w:rPr>
          <w:lang w:bidi="ta-IN"/>
        </w:rPr>
        <w:fldChar w:fldCharType="begin" w:fldLock="1"/>
      </w:r>
      <w:r w:rsidRPr="009D78CD">
        <w:rPr>
          <w:lang w:bidi="ta-IN"/>
        </w:rPr>
        <w:instrText xml:space="preserve"> Preserved=Yes </w:instrText>
      </w:r>
      <w:r w:rsidRPr="009D78CD">
        <w:rPr>
          <w:lang w:bidi="ta-IN"/>
        </w:rPr>
        <w:fldChar w:fldCharType="end"/>
      </w:r>
      <w:r w:rsidRPr="009D78CD">
        <w:rPr>
          <w:lang w:bidi="ta-IN"/>
        </w:rPr>
        <w:instrText xml:space="preserve">)" </w:instrText>
      </w:r>
      <w:r w:rsidRPr="009D78CD">
        <w:rPr>
          <w:lang w:bidi="ta-IN"/>
        </w:rPr>
        <w:fldChar w:fldCharType="separate"/>
      </w:r>
      <w:r w:rsidR="00F5120C" w:rsidRPr="009D78CD">
        <w:rPr>
          <w:lang w:bidi="ta-IN"/>
        </w:rPr>
        <w:t>(ii)</w:t>
      </w:r>
      <w:r w:rsidRPr="009D78CD">
        <w:rPr>
          <w:lang w:bidi="ta-IN"/>
        </w:rPr>
        <w:fldChar w:fldCharType="end"/>
      </w:r>
      <w:r w:rsidR="00A81857" w:rsidRPr="009D78CD">
        <w:rPr>
          <w:lang w:bidi="ta-IN"/>
        </w:rPr>
        <w:tab/>
        <w:t>is visible and legible; and</w:t>
      </w:r>
    </w:p>
    <w:p w:rsidR="00355EBE" w:rsidRPr="009D78CD" w:rsidRDefault="00355EBE" w:rsidP="00355EBE">
      <w:pPr>
        <w:pStyle w:val="Am1SectionTexta"/>
        <w:rPr>
          <w:lang w:bidi="ta-IN"/>
        </w:rPr>
      </w:pPr>
      <w:r w:rsidRPr="009D78CD">
        <w:rPr>
          <w:lang w:bidi="ta-IN"/>
        </w:rPr>
        <w:tab/>
      </w:r>
      <w:r w:rsidRPr="009D78CD">
        <w:rPr>
          <w:lang w:bidi="ta-IN"/>
        </w:rPr>
        <w:fldChar w:fldCharType="begin" w:fldLock="1"/>
      </w:r>
      <w:r w:rsidRPr="009D78CD">
        <w:rPr>
          <w:lang w:bidi="ta-IN"/>
        </w:rPr>
        <w:instrText xml:space="preserve"> Quote "(</w:instrText>
      </w:r>
      <w:r w:rsidR="000E6273" w:rsidRPr="009D78CD">
        <w:rPr>
          <w:i/>
          <w:lang w:bidi="ta-IN"/>
        </w:rPr>
        <w:instrText>h</w:instrText>
      </w:r>
      <w:r w:rsidRPr="009D78CD">
        <w:rPr>
          <w:lang w:bidi="ta-IN"/>
        </w:rPr>
        <w:fldChar w:fldCharType="begin" w:fldLock="1"/>
      </w:r>
      <w:r w:rsidRPr="009D78CD">
        <w:rPr>
          <w:lang w:bidi="ta-IN"/>
        </w:rPr>
        <w:instrText xml:space="preserve"> Preserved=Yes </w:instrText>
      </w:r>
      <w:r w:rsidRPr="009D78CD">
        <w:rPr>
          <w:lang w:bidi="ta-IN"/>
        </w:rPr>
        <w:fldChar w:fldCharType="end"/>
      </w:r>
      <w:r w:rsidRPr="009D78CD">
        <w:rPr>
          <w:lang w:bidi="ta-IN"/>
        </w:rPr>
        <w:instrText xml:space="preserve">)" </w:instrText>
      </w:r>
      <w:r w:rsidRPr="009D78CD">
        <w:rPr>
          <w:lang w:bidi="ta-IN"/>
        </w:rPr>
        <w:fldChar w:fldCharType="separate"/>
      </w:r>
      <w:r w:rsidR="00F5120C" w:rsidRPr="009D78CD">
        <w:rPr>
          <w:lang w:bidi="ta-IN"/>
        </w:rPr>
        <w:t>(</w:t>
      </w:r>
      <w:r w:rsidR="00F5120C" w:rsidRPr="009D78CD">
        <w:rPr>
          <w:i/>
          <w:lang w:bidi="ta-IN"/>
        </w:rPr>
        <w:t>h</w:t>
      </w:r>
      <w:r w:rsidR="00F5120C" w:rsidRPr="009D78CD">
        <w:rPr>
          <w:lang w:bidi="ta-IN"/>
        </w:rPr>
        <w:t>)</w:t>
      </w:r>
      <w:r w:rsidRPr="009D78CD">
        <w:rPr>
          <w:lang w:bidi="ta-IN"/>
        </w:rPr>
        <w:fldChar w:fldCharType="end"/>
      </w:r>
      <w:r w:rsidRPr="009D78CD">
        <w:rPr>
          <w:lang w:bidi="ta-IN"/>
        </w:rPr>
        <w:tab/>
        <w:t xml:space="preserve">take any step which appears to be necessary </w:t>
      </w:r>
      <w:r w:rsidR="000E6273" w:rsidRPr="009D78CD">
        <w:rPr>
          <w:lang w:bidi="ta-IN"/>
        </w:rPr>
        <w:t xml:space="preserve">to </w:t>
      </w:r>
      <w:r w:rsidRPr="009D78CD">
        <w:rPr>
          <w:lang w:bidi="ta-IN"/>
        </w:rPr>
        <w:t>preserv</w:t>
      </w:r>
      <w:r w:rsidR="000E6273" w:rsidRPr="009D78CD">
        <w:rPr>
          <w:lang w:bidi="ta-IN"/>
        </w:rPr>
        <w:t>e</w:t>
      </w:r>
      <w:r w:rsidRPr="009D78CD">
        <w:rPr>
          <w:lang w:bidi="ta-IN"/>
        </w:rPr>
        <w:t xml:space="preserve"> or prevent interference with any document which </w:t>
      </w:r>
      <w:r w:rsidR="00050C3F" w:rsidRPr="009D78CD">
        <w:rPr>
          <w:lang w:bidi="ta-IN"/>
        </w:rPr>
        <w:t>the investigation officer</w:t>
      </w:r>
      <w:r w:rsidRPr="009D78CD">
        <w:rPr>
          <w:lang w:bidi="ta-IN"/>
        </w:rPr>
        <w:t xml:space="preserve"> considers relevant to the investigation.</w:t>
      </w:r>
    </w:p>
    <w:p w:rsidR="000A6553" w:rsidRPr="009D78CD" w:rsidRDefault="00911A97" w:rsidP="00911A97">
      <w:pPr>
        <w:pStyle w:val="Am1SectionText1"/>
      </w:pPr>
      <w:r w:rsidRPr="009D78CD">
        <w:fldChar w:fldCharType="begin" w:fldLock="1"/>
      </w:r>
      <w:r w:rsidRPr="009D78CD">
        <w:instrText xml:space="preserve"> Quote "(</w:instrText>
      </w:r>
      <w:r w:rsidR="008C2E91" w:rsidRPr="009D78CD">
        <w:instrText>6</w:instrText>
      </w:r>
      <w:r w:rsidRPr="009D78CD">
        <w:fldChar w:fldCharType="begin" w:fldLock="1"/>
      </w:r>
      <w:r w:rsidRPr="009D78CD">
        <w:instrText xml:space="preserve"> Preserved=Yes </w:instrText>
      </w:r>
      <w:r w:rsidRPr="009D78CD">
        <w:fldChar w:fldCharType="end"/>
      </w:r>
      <w:r w:rsidRPr="009D78CD">
        <w:instrText xml:space="preserve">)" </w:instrText>
      </w:r>
      <w:r w:rsidRPr="009D78CD">
        <w:fldChar w:fldCharType="separate"/>
      </w:r>
      <w:r w:rsidR="00F5120C" w:rsidRPr="009D78CD">
        <w:t>(6)</w:t>
      </w:r>
      <w:r w:rsidRPr="009D78CD">
        <w:fldChar w:fldCharType="end"/>
      </w:r>
      <w:r w:rsidRPr="009D78CD">
        <w:t xml:space="preserve">  The investigation officer </w:t>
      </w:r>
      <w:r w:rsidR="008C2E91" w:rsidRPr="009D78CD">
        <w:t xml:space="preserve">or authorised person </w:t>
      </w:r>
      <w:r w:rsidRPr="009D78CD">
        <w:t>must, on seizing any goods</w:t>
      </w:r>
      <w:r w:rsidR="000A6553" w:rsidRPr="009D78CD">
        <w:t>,</w:t>
      </w:r>
      <w:r w:rsidRPr="009D78CD">
        <w:t xml:space="preserve"> document</w:t>
      </w:r>
      <w:r w:rsidR="000A6553" w:rsidRPr="009D78CD">
        <w:t xml:space="preserve"> or information under subsection </w:t>
      </w:r>
      <w:r w:rsidR="000A6553" w:rsidRPr="009D78CD">
        <w:lastRenderedPageBreak/>
        <w:t>5(</w:t>
      </w:r>
      <w:r w:rsidR="000A6553" w:rsidRPr="009D78CD">
        <w:rPr>
          <w:i/>
        </w:rPr>
        <w:t>c</w:t>
      </w:r>
      <w:r w:rsidR="000A6553" w:rsidRPr="009D78CD">
        <w:t>), (</w:t>
      </w:r>
      <w:r w:rsidR="000E6273" w:rsidRPr="009D78CD">
        <w:rPr>
          <w:i/>
        </w:rPr>
        <w:t>f</w:t>
      </w:r>
      <w:r w:rsidR="000A6553" w:rsidRPr="009D78CD">
        <w:t>) and (</w:t>
      </w:r>
      <w:r w:rsidR="000E6273" w:rsidRPr="009D78CD">
        <w:rPr>
          <w:i/>
        </w:rPr>
        <w:t>g</w:t>
      </w:r>
      <w:r w:rsidR="000A6553" w:rsidRPr="009D78CD">
        <w:t>), respectively,</w:t>
      </w:r>
      <w:r w:rsidRPr="009D78CD">
        <w:t xml:space="preserve"> in the exercise of the investigation officer’s </w:t>
      </w:r>
      <w:r w:rsidR="008C2E91" w:rsidRPr="009D78CD">
        <w:t xml:space="preserve">or authorised person’s </w:t>
      </w:r>
      <w:r w:rsidRPr="009D78CD">
        <w:t xml:space="preserve">powers under this section, inform </w:t>
      </w:r>
      <w:r w:rsidR="000E6273" w:rsidRPr="009D78CD">
        <w:t>the following persons of the seizure:</w:t>
      </w:r>
    </w:p>
    <w:p w:rsidR="000A6553" w:rsidRPr="009D78CD" w:rsidRDefault="000A6553" w:rsidP="000A6553">
      <w:pPr>
        <w:pStyle w:val="Am1SectionTexta"/>
      </w:pPr>
      <w:r w:rsidRPr="009D78CD">
        <w:tab/>
      </w:r>
      <w:r w:rsidRPr="009D78CD">
        <w:fldChar w:fldCharType="begin" w:fldLock="1"/>
      </w:r>
      <w:r w:rsidRPr="009D78CD">
        <w:instrText xml:space="preserve"> Quote "(</w:instrText>
      </w:r>
      <w:r w:rsidRPr="009D78CD">
        <w:rPr>
          <w:i/>
        </w:rPr>
        <w:instrText>a</w:instrText>
      </w:r>
      <w:r w:rsidRPr="009D78CD">
        <w:fldChar w:fldCharType="begin" w:fldLock="1"/>
      </w:r>
      <w:r w:rsidRPr="009D78CD">
        <w:instrText xml:space="preserve"> Preserved=Yes </w:instrText>
      </w:r>
      <w:r w:rsidRPr="009D78CD">
        <w:fldChar w:fldCharType="end"/>
      </w:r>
      <w:r w:rsidRPr="009D78CD">
        <w:instrText xml:space="preserve">)" </w:instrText>
      </w:r>
      <w:r w:rsidRPr="009D78CD">
        <w:fldChar w:fldCharType="separate"/>
      </w:r>
      <w:r w:rsidR="00F5120C" w:rsidRPr="009D78CD">
        <w:t>(</w:t>
      </w:r>
      <w:r w:rsidR="00F5120C" w:rsidRPr="009D78CD">
        <w:rPr>
          <w:i/>
        </w:rPr>
        <w:t>a</w:t>
      </w:r>
      <w:r w:rsidR="00F5120C" w:rsidRPr="009D78CD">
        <w:t>)</w:t>
      </w:r>
      <w:r w:rsidRPr="009D78CD">
        <w:fldChar w:fldCharType="end"/>
      </w:r>
      <w:r w:rsidRPr="009D78CD">
        <w:tab/>
        <w:t xml:space="preserve">the owner of the goods, document or information; </w:t>
      </w:r>
      <w:r w:rsidR="00911A97" w:rsidRPr="009D78CD">
        <w:t>and</w:t>
      </w:r>
    </w:p>
    <w:p w:rsidR="000A6553" w:rsidRPr="009D78CD" w:rsidRDefault="000A6553" w:rsidP="000E6273">
      <w:pPr>
        <w:pStyle w:val="Am1SectionTexta"/>
      </w:pPr>
      <w:r w:rsidRPr="009D78CD">
        <w:tab/>
      </w:r>
      <w:r w:rsidRPr="009D78CD">
        <w:fldChar w:fldCharType="begin" w:fldLock="1"/>
      </w:r>
      <w:r w:rsidRPr="009D78CD">
        <w:instrText xml:space="preserve"> Quote "(</w:instrText>
      </w:r>
      <w:r w:rsidRPr="009D78CD">
        <w:rPr>
          <w:i/>
        </w:rPr>
        <w:instrText>b</w:instrText>
      </w:r>
      <w:r w:rsidRPr="009D78CD">
        <w:fldChar w:fldCharType="begin" w:fldLock="1"/>
      </w:r>
      <w:r w:rsidRPr="009D78CD">
        <w:instrText xml:space="preserve"> Preserved=Yes </w:instrText>
      </w:r>
      <w:r w:rsidRPr="009D78CD">
        <w:fldChar w:fldCharType="end"/>
      </w:r>
      <w:r w:rsidRPr="009D78CD">
        <w:instrText xml:space="preserve">)" </w:instrText>
      </w:r>
      <w:r w:rsidRPr="009D78CD">
        <w:fldChar w:fldCharType="separate"/>
      </w:r>
      <w:r w:rsidR="00F5120C" w:rsidRPr="009D78CD">
        <w:t>(</w:t>
      </w:r>
      <w:r w:rsidR="00F5120C" w:rsidRPr="009D78CD">
        <w:rPr>
          <w:i/>
        </w:rPr>
        <w:t>b</w:t>
      </w:r>
      <w:r w:rsidR="00F5120C" w:rsidRPr="009D78CD">
        <w:t>)</w:t>
      </w:r>
      <w:r w:rsidRPr="009D78CD">
        <w:fldChar w:fldCharType="end"/>
      </w:r>
      <w:r w:rsidRPr="009D78CD">
        <w:tab/>
      </w:r>
      <w:r w:rsidR="00911A97" w:rsidRPr="009D78CD">
        <w:t xml:space="preserve">in the case of goods seized from a vending machine, the person whose name and address are stated on the machine as being the proprietor or, if no name and address are so stated, the occupier of the premises on which the machine stands or to which </w:t>
      </w:r>
      <w:r w:rsidR="00AA0190" w:rsidRPr="009D78CD">
        <w:t>the machine</w:t>
      </w:r>
      <w:r w:rsidRPr="009D78CD">
        <w:t xml:space="preserve"> is affixed.</w:t>
      </w:r>
    </w:p>
    <w:p w:rsidR="00911A97" w:rsidRPr="009D78CD" w:rsidRDefault="00911A97" w:rsidP="00911A97">
      <w:pPr>
        <w:pStyle w:val="Am1SectionText1"/>
      </w:pPr>
      <w:r w:rsidRPr="009D78CD">
        <w:fldChar w:fldCharType="begin" w:fldLock="1"/>
      </w:r>
      <w:r w:rsidRPr="009D78CD">
        <w:instrText xml:space="preserve"> Quote "(</w:instrText>
      </w:r>
      <w:r w:rsidR="008C2E91" w:rsidRPr="009D78CD">
        <w:instrText>7</w:instrText>
      </w:r>
      <w:r w:rsidRPr="009D78CD">
        <w:fldChar w:fldCharType="begin" w:fldLock="1"/>
      </w:r>
      <w:r w:rsidRPr="009D78CD">
        <w:instrText xml:space="preserve"> Preserved=Yes </w:instrText>
      </w:r>
      <w:r w:rsidRPr="009D78CD">
        <w:fldChar w:fldCharType="end"/>
      </w:r>
      <w:r w:rsidRPr="009D78CD">
        <w:instrText xml:space="preserve">)" </w:instrText>
      </w:r>
      <w:r w:rsidRPr="009D78CD">
        <w:fldChar w:fldCharType="separate"/>
      </w:r>
      <w:r w:rsidR="00F5120C" w:rsidRPr="009D78CD">
        <w:t>(7)</w:t>
      </w:r>
      <w:r w:rsidRPr="009D78CD">
        <w:fldChar w:fldCharType="end"/>
      </w:r>
      <w:r w:rsidRPr="009D78CD">
        <w:t>  </w:t>
      </w:r>
      <w:r w:rsidR="000E6273" w:rsidRPr="009D78CD">
        <w:t xml:space="preserve">If the investigation officer or authorised person has </w:t>
      </w:r>
      <w:r w:rsidR="000A6553" w:rsidRPr="009D78CD">
        <w:t>taken possession of</w:t>
      </w:r>
      <w:r w:rsidR="00D623FF" w:rsidRPr="009D78CD">
        <w:t>,</w:t>
      </w:r>
      <w:r w:rsidR="000A6553" w:rsidRPr="009D78CD">
        <w:t xml:space="preserve"> seized or detained</w:t>
      </w:r>
      <w:r w:rsidRPr="009D78CD">
        <w:t xml:space="preserve"> </w:t>
      </w:r>
      <w:r w:rsidR="000E6273" w:rsidRPr="009D78CD">
        <w:t xml:space="preserve">any goods, document or information </w:t>
      </w:r>
      <w:r w:rsidRPr="009D78CD">
        <w:t>under subsection</w:t>
      </w:r>
      <w:r w:rsidR="008C2E91" w:rsidRPr="009D78CD">
        <w:t> </w:t>
      </w:r>
      <w:r w:rsidRPr="009D78CD">
        <w:t>(</w:t>
      </w:r>
      <w:r w:rsidR="008C2E91" w:rsidRPr="009D78CD">
        <w:t>5</w:t>
      </w:r>
      <w:r w:rsidRPr="009D78CD">
        <w:t>)</w:t>
      </w:r>
      <w:r w:rsidR="000E6273" w:rsidRPr="009D78CD">
        <w:t>, the investigation officer or authorised person (as the case may be)</w:t>
      </w:r>
      <w:r w:rsidR="008C2E91" w:rsidRPr="009D78CD">
        <w:t> </w:t>
      </w:r>
      <w:r w:rsidRPr="009D78CD">
        <w:t>—</w:t>
      </w:r>
    </w:p>
    <w:p w:rsidR="00911A97" w:rsidRPr="009D78CD" w:rsidRDefault="00911A97" w:rsidP="00911A97">
      <w:pPr>
        <w:pStyle w:val="Am1SectionTexta"/>
      </w:pPr>
      <w:r w:rsidRPr="009D78CD">
        <w:tab/>
      </w:r>
      <w:r w:rsidRPr="009D78CD">
        <w:fldChar w:fldCharType="begin" w:fldLock="1"/>
      </w:r>
      <w:r w:rsidRPr="009D78CD">
        <w:instrText xml:space="preserve"> Quote "(</w:instrText>
      </w:r>
      <w:r w:rsidRPr="009D78CD">
        <w:rPr>
          <w:i/>
        </w:rPr>
        <w:instrText>a</w:instrText>
      </w:r>
      <w:r w:rsidRPr="009D78CD">
        <w:fldChar w:fldCharType="begin" w:fldLock="1"/>
      </w:r>
      <w:r w:rsidRPr="009D78CD">
        <w:instrText xml:space="preserve"> Preserved=Yes </w:instrText>
      </w:r>
      <w:r w:rsidRPr="009D78CD">
        <w:fldChar w:fldCharType="end"/>
      </w:r>
      <w:r w:rsidRPr="009D78CD">
        <w:instrText xml:space="preserve">)" </w:instrText>
      </w:r>
      <w:r w:rsidRPr="009D78CD">
        <w:fldChar w:fldCharType="separate"/>
      </w:r>
      <w:r w:rsidR="00F5120C" w:rsidRPr="009D78CD">
        <w:t>(</w:t>
      </w:r>
      <w:r w:rsidR="00F5120C" w:rsidRPr="009D78CD">
        <w:rPr>
          <w:i/>
        </w:rPr>
        <w:t>a</w:t>
      </w:r>
      <w:r w:rsidR="00F5120C" w:rsidRPr="009D78CD">
        <w:t>)</w:t>
      </w:r>
      <w:r w:rsidRPr="009D78CD">
        <w:fldChar w:fldCharType="end"/>
      </w:r>
      <w:r w:rsidRPr="009D78CD">
        <w:tab/>
        <w:t>must place</w:t>
      </w:r>
      <w:r w:rsidR="000E6273" w:rsidRPr="009D78CD">
        <w:t xml:space="preserve"> the goods, document or information</w:t>
      </w:r>
      <w:r w:rsidRPr="009D78CD">
        <w:t xml:space="preserve"> in safe custody; and</w:t>
      </w:r>
    </w:p>
    <w:p w:rsidR="00911A97" w:rsidRPr="009D78CD" w:rsidRDefault="00911A97" w:rsidP="00911A97">
      <w:pPr>
        <w:pStyle w:val="Am1SectionTexta"/>
      </w:pPr>
      <w:r w:rsidRPr="009D78CD">
        <w:tab/>
      </w:r>
      <w:r w:rsidRPr="009D78CD">
        <w:fldChar w:fldCharType="begin" w:fldLock="1"/>
      </w:r>
      <w:r w:rsidRPr="009D78CD">
        <w:instrText xml:space="preserve"> Quote "(</w:instrText>
      </w:r>
      <w:r w:rsidRPr="009D78CD">
        <w:rPr>
          <w:i/>
        </w:rPr>
        <w:instrText>b</w:instrText>
      </w:r>
      <w:r w:rsidRPr="009D78CD">
        <w:fldChar w:fldCharType="begin" w:fldLock="1"/>
      </w:r>
      <w:r w:rsidRPr="009D78CD">
        <w:instrText xml:space="preserve"> Preserved=Yes </w:instrText>
      </w:r>
      <w:r w:rsidRPr="009D78CD">
        <w:fldChar w:fldCharType="end"/>
      </w:r>
      <w:r w:rsidRPr="009D78CD">
        <w:instrText xml:space="preserve">)" </w:instrText>
      </w:r>
      <w:r w:rsidRPr="009D78CD">
        <w:fldChar w:fldCharType="separate"/>
      </w:r>
      <w:r w:rsidR="00F5120C" w:rsidRPr="009D78CD">
        <w:t>(</w:t>
      </w:r>
      <w:r w:rsidR="00F5120C" w:rsidRPr="009D78CD">
        <w:rPr>
          <w:i/>
        </w:rPr>
        <w:t>b</w:t>
      </w:r>
      <w:r w:rsidR="00F5120C" w:rsidRPr="009D78CD">
        <w:t>)</w:t>
      </w:r>
      <w:r w:rsidRPr="009D78CD">
        <w:fldChar w:fldCharType="end"/>
      </w:r>
      <w:r w:rsidRPr="009D78CD">
        <w:tab/>
        <w:t xml:space="preserve">unless ordered otherwise by a court, may </w:t>
      </w:r>
      <w:r w:rsidR="000E6273" w:rsidRPr="009D78CD">
        <w:t>retain the goods, document or information</w:t>
      </w:r>
      <w:r w:rsidR="008C2E91" w:rsidRPr="009D78CD">
        <w:t xml:space="preserve"> </w:t>
      </w:r>
      <w:r w:rsidRPr="009D78CD">
        <w:t>until the completion of any proceedings under section 9 or 10 (including pr</w:t>
      </w:r>
      <w:r w:rsidR="00050C3F" w:rsidRPr="009D78CD">
        <w:t xml:space="preserve">oceedings on appeal) in which the </w:t>
      </w:r>
      <w:r w:rsidR="000E6273" w:rsidRPr="009D78CD">
        <w:t>goods, document or information</w:t>
      </w:r>
      <w:r w:rsidR="00050C3F" w:rsidRPr="009D78CD">
        <w:t xml:space="preserve"> retained</w:t>
      </w:r>
      <w:r w:rsidRPr="009D78CD">
        <w:t xml:space="preserve"> may be evidence.</w:t>
      </w:r>
    </w:p>
    <w:p w:rsidR="00911A97" w:rsidRPr="009D78CD" w:rsidRDefault="00911A97" w:rsidP="00E21732">
      <w:pPr>
        <w:pStyle w:val="Am1SectionHeading"/>
        <w:rPr>
          <w:lang w:bidi="ta-IN"/>
        </w:rPr>
      </w:pPr>
      <w:r w:rsidRPr="009D78CD">
        <w:rPr>
          <w:lang w:bidi="ta-IN"/>
        </w:rPr>
        <w:t>Power to enter premises under warrant</w:t>
      </w:r>
    </w:p>
    <w:p w:rsidR="000E6273" w:rsidRPr="000A1182" w:rsidRDefault="00911A97" w:rsidP="00911A97">
      <w:pPr>
        <w:pStyle w:val="Am1SectionText1"/>
        <w:rPr>
          <w:lang w:bidi="ta-IN"/>
        </w:rPr>
      </w:pPr>
      <w:r w:rsidRPr="000A1182">
        <w:rPr>
          <w:lang w:bidi="ta-IN"/>
        </w:rPr>
        <w:fldChar w:fldCharType="begin" w:fldLock="1"/>
      </w:r>
      <w:r w:rsidRPr="000A1182">
        <w:rPr>
          <w:lang w:bidi="ta-IN"/>
        </w:rPr>
        <w:instrText xml:space="preserve"> </w:instrText>
      </w:r>
      <w:r w:rsidRPr="000A1182">
        <w:rPr>
          <w:b/>
          <w:lang w:bidi="ta-IN"/>
        </w:rPr>
        <w:instrText>Quote "12J.</w:instrText>
      </w:r>
      <w:r w:rsidRPr="000A1182">
        <w:rPr>
          <w:b/>
          <w:lang w:bidi="ta-IN"/>
        </w:rPr>
        <w:fldChar w:fldCharType="begin" w:fldLock="1"/>
      </w:r>
      <w:r w:rsidRPr="000A1182">
        <w:rPr>
          <w:b/>
          <w:lang w:bidi="ta-IN"/>
        </w:rPr>
        <w:instrText xml:space="preserve"> Preserved=Yes</w:instrText>
      </w:r>
      <w:r w:rsidRPr="000A1182">
        <w:rPr>
          <w:lang w:bidi="ta-IN"/>
        </w:rPr>
        <w:instrText xml:space="preserve">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b/>
          <w:lang w:bidi="ta-IN"/>
        </w:rPr>
        <w:t>12J.</w:t>
      </w:r>
      <w:r w:rsidRPr="000A1182">
        <w:rPr>
          <w:lang w:bidi="ta-IN"/>
        </w:rPr>
        <w:fldChar w:fldCharType="end"/>
      </w:r>
      <w:r w:rsidRPr="000A1182">
        <w:rPr>
          <w:lang w:bidi="ta-IN"/>
        </w:rPr>
        <w:t>—</w:t>
      </w:r>
      <w:r w:rsidRPr="000A1182">
        <w:rPr>
          <w:lang w:bidi="ta-IN"/>
        </w:rPr>
        <w:fldChar w:fldCharType="begin" w:fldLock="1"/>
      </w:r>
      <w:r w:rsidRPr="000A1182">
        <w:rPr>
          <w:lang w:bidi="ta-IN"/>
        </w:rPr>
        <w:instrText xml:space="preserve"> Quote "(1</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(1)</w:t>
      </w:r>
      <w:r w:rsidRPr="000A1182">
        <w:rPr>
          <w:lang w:bidi="ta-IN"/>
        </w:rPr>
        <w:fldChar w:fldCharType="end"/>
      </w:r>
      <w:r w:rsidRPr="000A1182">
        <w:rPr>
          <w:lang w:bidi="ta-IN"/>
        </w:rPr>
        <w:t>  </w:t>
      </w:r>
      <w:r w:rsidR="00BB1BDF" w:rsidRPr="000A1182">
        <w:rPr>
          <w:lang w:bidi="ta-IN"/>
        </w:rPr>
        <w:t>If any of the conditions in subsection (2)(</w:t>
      </w:r>
      <w:r w:rsidR="00BB1BDF" w:rsidRPr="000A1182">
        <w:rPr>
          <w:i/>
          <w:lang w:bidi="ta-IN"/>
        </w:rPr>
        <w:t>a</w:t>
      </w:r>
      <w:r w:rsidR="00BB1BDF" w:rsidRPr="000A1182">
        <w:rPr>
          <w:lang w:bidi="ta-IN"/>
        </w:rPr>
        <w:t>) to (</w:t>
      </w:r>
      <w:r w:rsidR="00BB1BDF" w:rsidRPr="000A1182">
        <w:rPr>
          <w:i/>
          <w:lang w:bidi="ta-IN"/>
        </w:rPr>
        <w:t>d</w:t>
      </w:r>
      <w:r w:rsidR="00BB1BDF" w:rsidRPr="000A1182">
        <w:rPr>
          <w:lang w:bidi="ta-IN"/>
        </w:rPr>
        <w:t>) in relation to the premises referred to in any of those conditions are satisfied, t</w:t>
      </w:r>
      <w:r w:rsidR="000E6273" w:rsidRPr="000A1182">
        <w:rPr>
          <w:lang w:bidi="ta-IN"/>
        </w:rPr>
        <w:t>he court may, on the application of the Board, issue a warrant authorising an investigation officer and any authorised person</w:t>
      </w:r>
      <w:r w:rsidR="009C7D73" w:rsidRPr="000A1182">
        <w:rPr>
          <w:lang w:bidi="ta-IN"/>
        </w:rPr>
        <w:t xml:space="preserve"> referred to in section 12I(1)</w:t>
      </w:r>
      <w:r w:rsidR="000E6273" w:rsidRPr="000A1182">
        <w:rPr>
          <w:lang w:bidi="ta-IN"/>
        </w:rPr>
        <w:t xml:space="preserve"> to do all or any of the actions in subsection (3)</w:t>
      </w:r>
      <w:r w:rsidR="00BB1BDF" w:rsidRPr="000A1182">
        <w:rPr>
          <w:lang w:bidi="ta-IN"/>
        </w:rPr>
        <w:t xml:space="preserve"> in relation to the premises</w:t>
      </w:r>
      <w:r w:rsidR="009C7D73" w:rsidRPr="000A1182">
        <w:rPr>
          <w:lang w:bidi="ta-IN"/>
        </w:rPr>
        <w:t>.</w:t>
      </w:r>
    </w:p>
    <w:p w:rsidR="009C7D73" w:rsidRPr="000A1182" w:rsidRDefault="009C7D73" w:rsidP="009C7D73">
      <w:pPr>
        <w:pStyle w:val="Am1SectionText1"/>
        <w:rPr>
          <w:lang w:bidi="ta-IN"/>
        </w:rPr>
      </w:pPr>
      <w:r w:rsidRPr="000A1182">
        <w:rPr>
          <w:lang w:bidi="ta-IN"/>
        </w:rPr>
        <w:fldChar w:fldCharType="begin" w:fldLock="1"/>
      </w:r>
      <w:r w:rsidRPr="000A1182">
        <w:rPr>
          <w:lang w:bidi="ta-IN"/>
        </w:rPr>
        <w:instrText xml:space="preserve"> Quote "(2</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(2)</w:t>
      </w:r>
      <w:r w:rsidRPr="000A1182">
        <w:rPr>
          <w:lang w:bidi="ta-IN"/>
        </w:rPr>
        <w:fldChar w:fldCharType="end"/>
      </w:r>
      <w:r w:rsidRPr="000A1182">
        <w:rPr>
          <w:lang w:bidi="ta-IN"/>
        </w:rPr>
        <w:t>  The conditions are —</w:t>
      </w:r>
    </w:p>
    <w:p w:rsidR="00911A97" w:rsidRPr="000A1182" w:rsidRDefault="00911A97" w:rsidP="009C7D73">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a</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a</w:t>
      </w:r>
      <w:r w:rsidR="00F5120C" w:rsidRPr="000A1182">
        <w:rPr>
          <w:lang w:bidi="ta-IN"/>
        </w:rPr>
        <w:t>)</w:t>
      </w:r>
      <w:r w:rsidRPr="000A1182">
        <w:rPr>
          <w:lang w:bidi="ta-IN"/>
        </w:rPr>
        <w:fldChar w:fldCharType="end"/>
      </w:r>
      <w:r w:rsidRPr="000A1182">
        <w:rPr>
          <w:lang w:bidi="ta-IN"/>
        </w:rPr>
        <w:tab/>
        <w:t>there are reasonable grounds for suspecting that there are on any premises</w:t>
      </w:r>
      <w:r w:rsidR="009C7D73" w:rsidRPr="000A1182">
        <w:rPr>
          <w:lang w:bidi="ta-IN"/>
        </w:rPr>
        <w:t>,</w:t>
      </w:r>
      <w:r w:rsidRPr="000A1182">
        <w:rPr>
          <w:lang w:bidi="ta-IN"/>
        </w:rPr>
        <w:t xml:space="preserve"> documents</w:t>
      </w:r>
      <w:r w:rsidR="009C7D73" w:rsidRPr="000A1182">
        <w:rPr>
          <w:lang w:bidi="ta-IN"/>
        </w:rPr>
        <w:t xml:space="preserve"> </w:t>
      </w:r>
      <w:r w:rsidRPr="000A1182">
        <w:rPr>
          <w:lang w:bidi="ta-IN"/>
        </w:rPr>
        <w:t>which have not been produced as required</w:t>
      </w:r>
      <w:r w:rsidR="009C7D73" w:rsidRPr="000A1182">
        <w:rPr>
          <w:lang w:bidi="ta-IN"/>
        </w:rPr>
        <w:t xml:space="preserve"> by the Board under section 12H or 12I(5)(</w:t>
      </w:r>
      <w:r w:rsidR="009C7D73" w:rsidRPr="000A1182">
        <w:rPr>
          <w:i/>
          <w:lang w:bidi="ta-IN"/>
        </w:rPr>
        <w:t>e</w:t>
      </w:r>
      <w:r w:rsidR="009C7D73" w:rsidRPr="000A1182">
        <w:rPr>
          <w:lang w:bidi="ta-IN"/>
        </w:rPr>
        <w:t>)</w:t>
      </w:r>
      <w:r w:rsidRPr="000A1182">
        <w:rPr>
          <w:lang w:bidi="ta-IN"/>
        </w:rPr>
        <w:t>;</w:t>
      </w:r>
    </w:p>
    <w:p w:rsidR="00911A97" w:rsidRPr="000A1182" w:rsidRDefault="00911A97" w:rsidP="00911A97">
      <w:pPr>
        <w:pStyle w:val="Am1SectionTexta"/>
        <w:rPr>
          <w:lang w:bidi="ta-IN"/>
        </w:rPr>
      </w:pPr>
      <w:r w:rsidRPr="000A1182">
        <w:rPr>
          <w:lang w:bidi="ta-IN"/>
        </w:rPr>
        <w:lastRenderedPageBreak/>
        <w:tab/>
      </w:r>
      <w:r w:rsidRPr="000A1182">
        <w:rPr>
          <w:lang w:bidi="ta-IN"/>
        </w:rPr>
        <w:fldChar w:fldCharType="begin" w:fldLock="1"/>
      </w:r>
      <w:r w:rsidRPr="000A1182">
        <w:rPr>
          <w:lang w:bidi="ta-IN"/>
        </w:rPr>
        <w:instrText xml:space="preserve"> Quote "(</w:instrText>
      </w:r>
      <w:r w:rsidRPr="000A1182">
        <w:rPr>
          <w:i/>
          <w:lang w:bidi="ta-IN"/>
        </w:rPr>
        <w:instrText>b</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b</w:t>
      </w:r>
      <w:r w:rsidR="00F5120C" w:rsidRPr="000A1182">
        <w:rPr>
          <w:lang w:bidi="ta-IN"/>
        </w:rPr>
        <w:t>)</w:t>
      </w:r>
      <w:r w:rsidRPr="000A1182">
        <w:rPr>
          <w:lang w:bidi="ta-IN"/>
        </w:rPr>
        <w:fldChar w:fldCharType="end"/>
      </w:r>
      <w:r w:rsidRPr="000A1182">
        <w:rPr>
          <w:lang w:bidi="ta-IN"/>
        </w:rPr>
        <w:tab/>
        <w:t>there are reasonable grounds for suspecting that —</w:t>
      </w:r>
    </w:p>
    <w:p w:rsidR="00911A97" w:rsidRPr="000A1182" w:rsidRDefault="00911A97" w:rsidP="00911A97">
      <w:pPr>
        <w:pStyle w:val="Am1SectionTexti"/>
        <w:rPr>
          <w:lang w:bidi="ta-IN"/>
        </w:rPr>
      </w:pPr>
      <w:r w:rsidRPr="000A1182">
        <w:rPr>
          <w:lang w:bidi="ta-IN"/>
        </w:rPr>
        <w:tab/>
      </w:r>
      <w:r w:rsidRPr="000A1182">
        <w:rPr>
          <w:lang w:bidi="ta-IN"/>
        </w:rPr>
        <w:fldChar w:fldCharType="begin" w:fldLock="1"/>
      </w:r>
      <w:r w:rsidRPr="000A1182">
        <w:rPr>
          <w:lang w:bidi="ta-IN"/>
        </w:rPr>
        <w:instrText xml:space="preserve"> Quote "(i</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(i)</w:t>
      </w:r>
      <w:r w:rsidRPr="000A1182">
        <w:rPr>
          <w:lang w:bidi="ta-IN"/>
        </w:rPr>
        <w:fldChar w:fldCharType="end"/>
      </w:r>
      <w:r w:rsidRPr="000A1182">
        <w:rPr>
          <w:lang w:bidi="ta-IN"/>
        </w:rPr>
        <w:tab/>
        <w:t>there are on any premises documents which the Board has power under section 12H to require to be produced; and</w:t>
      </w:r>
    </w:p>
    <w:p w:rsidR="00911A97" w:rsidRPr="000A1182" w:rsidRDefault="00911A97" w:rsidP="00911A97">
      <w:pPr>
        <w:pStyle w:val="Am1SectionTexti"/>
        <w:rPr>
          <w:lang w:bidi="ta-IN"/>
        </w:rPr>
      </w:pPr>
      <w:r w:rsidRPr="000A1182">
        <w:rPr>
          <w:lang w:bidi="ta-IN"/>
        </w:rPr>
        <w:tab/>
      </w:r>
      <w:r w:rsidRPr="000A1182">
        <w:rPr>
          <w:lang w:bidi="ta-IN"/>
        </w:rPr>
        <w:fldChar w:fldCharType="begin" w:fldLock="1"/>
      </w:r>
      <w:r w:rsidRPr="000A1182">
        <w:rPr>
          <w:lang w:bidi="ta-IN"/>
        </w:rPr>
        <w:instrText xml:space="preserve"> Quote "(ii</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(ii)</w:t>
      </w:r>
      <w:r w:rsidRPr="000A1182">
        <w:rPr>
          <w:lang w:bidi="ta-IN"/>
        </w:rPr>
        <w:fldChar w:fldCharType="end"/>
      </w:r>
      <w:r w:rsidRPr="000A1182">
        <w:rPr>
          <w:lang w:bidi="ta-IN"/>
        </w:rPr>
        <w:tab/>
        <w:t xml:space="preserve">if the documents were required to be produced, they would not be produced but would be concealed, removed, tampered with or destroyed; </w:t>
      </w:r>
    </w:p>
    <w:p w:rsidR="00225A0B" w:rsidRPr="000A1182" w:rsidRDefault="00225A0B" w:rsidP="00225A0B">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c</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c</w:t>
      </w:r>
      <w:r w:rsidR="00F5120C" w:rsidRPr="000A1182">
        <w:rPr>
          <w:lang w:bidi="ta-IN"/>
        </w:rPr>
        <w:t>)</w:t>
      </w:r>
      <w:r w:rsidRPr="000A1182">
        <w:rPr>
          <w:lang w:bidi="ta-IN"/>
        </w:rPr>
        <w:fldChar w:fldCharType="end"/>
      </w:r>
      <w:r w:rsidRPr="000A1182">
        <w:rPr>
          <w:lang w:bidi="ta-IN"/>
        </w:rPr>
        <w:tab/>
        <w:t>there are reasonable grounds for suspecting that —</w:t>
      </w:r>
    </w:p>
    <w:p w:rsidR="00225A0B" w:rsidRPr="000A1182" w:rsidRDefault="00225A0B" w:rsidP="00225A0B">
      <w:pPr>
        <w:pStyle w:val="Am1SectionTexti"/>
        <w:rPr>
          <w:lang w:bidi="ta-IN"/>
        </w:rPr>
      </w:pPr>
      <w:r w:rsidRPr="000A1182">
        <w:rPr>
          <w:lang w:bidi="ta-IN"/>
        </w:rPr>
        <w:tab/>
      </w:r>
      <w:r w:rsidRPr="000A1182">
        <w:rPr>
          <w:lang w:bidi="ta-IN"/>
        </w:rPr>
        <w:fldChar w:fldCharType="begin" w:fldLock="1"/>
      </w:r>
      <w:r w:rsidRPr="000A1182">
        <w:rPr>
          <w:lang w:bidi="ta-IN"/>
        </w:rPr>
        <w:instrText xml:space="preserve"> Quote "(i</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(i)</w:t>
      </w:r>
      <w:r w:rsidRPr="000A1182">
        <w:rPr>
          <w:lang w:bidi="ta-IN"/>
        </w:rPr>
        <w:fldChar w:fldCharType="end"/>
      </w:r>
      <w:r w:rsidRPr="000A1182">
        <w:rPr>
          <w:lang w:bidi="ta-IN"/>
        </w:rPr>
        <w:tab/>
        <w:t xml:space="preserve">there are on any premises </w:t>
      </w:r>
      <w:r w:rsidR="00DC6D45" w:rsidRPr="000A1182">
        <w:rPr>
          <w:lang w:bidi="ta-IN"/>
        </w:rPr>
        <w:t xml:space="preserve">documents or </w:t>
      </w:r>
      <w:r w:rsidRPr="000A1182">
        <w:rPr>
          <w:lang w:bidi="ta-IN"/>
        </w:rPr>
        <w:t>goods</w:t>
      </w:r>
      <w:r w:rsidR="00DC6D45" w:rsidRPr="000A1182">
        <w:rPr>
          <w:lang w:bidi="ta-IN"/>
        </w:rPr>
        <w:t xml:space="preserve"> </w:t>
      </w:r>
      <w:r w:rsidRPr="000A1182">
        <w:rPr>
          <w:lang w:bidi="ta-IN"/>
        </w:rPr>
        <w:t xml:space="preserve">which the Board has power under section 12I to </w:t>
      </w:r>
      <w:r w:rsidR="00DC6D45" w:rsidRPr="000A1182">
        <w:rPr>
          <w:lang w:bidi="ta-IN"/>
        </w:rPr>
        <w:t xml:space="preserve">require to be produced or </w:t>
      </w:r>
      <w:r w:rsidR="009C7D73" w:rsidRPr="000A1182">
        <w:rPr>
          <w:lang w:bidi="ta-IN"/>
        </w:rPr>
        <w:t xml:space="preserve">to </w:t>
      </w:r>
      <w:r w:rsidRPr="000A1182">
        <w:rPr>
          <w:lang w:bidi="ta-IN"/>
        </w:rPr>
        <w:t>seize and detain</w:t>
      </w:r>
      <w:r w:rsidR="00DC6D45" w:rsidRPr="000A1182">
        <w:rPr>
          <w:lang w:bidi="ta-IN"/>
        </w:rPr>
        <w:t>, respectively</w:t>
      </w:r>
      <w:r w:rsidRPr="000A1182">
        <w:rPr>
          <w:lang w:bidi="ta-IN"/>
        </w:rPr>
        <w:t>; and</w:t>
      </w:r>
    </w:p>
    <w:p w:rsidR="00225A0B" w:rsidRPr="000A1182" w:rsidRDefault="00225A0B" w:rsidP="00225A0B">
      <w:pPr>
        <w:pStyle w:val="Am1SectionTexti"/>
        <w:rPr>
          <w:lang w:bidi="ta-IN"/>
        </w:rPr>
      </w:pPr>
      <w:r w:rsidRPr="000A1182">
        <w:rPr>
          <w:lang w:bidi="ta-IN"/>
        </w:rPr>
        <w:tab/>
      </w:r>
      <w:r w:rsidRPr="000A1182">
        <w:rPr>
          <w:lang w:bidi="ta-IN"/>
        </w:rPr>
        <w:fldChar w:fldCharType="begin" w:fldLock="1"/>
      </w:r>
      <w:r w:rsidRPr="000A1182">
        <w:rPr>
          <w:lang w:bidi="ta-IN"/>
        </w:rPr>
        <w:instrText xml:space="preserve"> Quote "(ii</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(ii)</w:t>
      </w:r>
      <w:r w:rsidRPr="000A1182">
        <w:rPr>
          <w:lang w:bidi="ta-IN"/>
        </w:rPr>
        <w:fldChar w:fldCharType="end"/>
      </w:r>
      <w:r w:rsidRPr="000A1182">
        <w:rPr>
          <w:lang w:bidi="ta-IN"/>
        </w:rPr>
        <w:tab/>
        <w:t xml:space="preserve">if notice is given under section 12I(2), the </w:t>
      </w:r>
      <w:r w:rsidR="00DC6D45" w:rsidRPr="000A1182">
        <w:rPr>
          <w:lang w:bidi="ta-IN"/>
        </w:rPr>
        <w:t xml:space="preserve">documents or </w:t>
      </w:r>
      <w:r w:rsidRPr="000A1182">
        <w:rPr>
          <w:lang w:bidi="ta-IN"/>
        </w:rPr>
        <w:t>goods would be concealed, removed, tampered with or destroyed; or</w:t>
      </w:r>
    </w:p>
    <w:p w:rsidR="00225A0B" w:rsidRPr="000A1182" w:rsidRDefault="00911A97" w:rsidP="00911A97">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00225A0B" w:rsidRPr="000A1182">
        <w:rPr>
          <w:i/>
          <w:lang w:bidi="ta-IN"/>
        </w:rPr>
        <w:instrText>d</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d</w:t>
      </w:r>
      <w:r w:rsidR="00F5120C" w:rsidRPr="000A1182">
        <w:rPr>
          <w:lang w:bidi="ta-IN"/>
        </w:rPr>
        <w:t>)</w:t>
      </w:r>
      <w:r w:rsidRPr="000A1182">
        <w:rPr>
          <w:lang w:bidi="ta-IN"/>
        </w:rPr>
        <w:fldChar w:fldCharType="end"/>
      </w:r>
      <w:r w:rsidRPr="000A1182">
        <w:rPr>
          <w:lang w:bidi="ta-IN"/>
        </w:rPr>
        <w:tab/>
        <w:t xml:space="preserve">an investigation officer or an authorised person has attempted to enter the premises in the exercise of </w:t>
      </w:r>
      <w:r w:rsidR="00050C3F" w:rsidRPr="000A1182">
        <w:rPr>
          <w:lang w:bidi="ta-IN"/>
        </w:rPr>
        <w:t>the investigation officer’s</w:t>
      </w:r>
      <w:r w:rsidRPr="000A1182">
        <w:rPr>
          <w:lang w:bidi="ta-IN"/>
        </w:rPr>
        <w:t xml:space="preserve"> </w:t>
      </w:r>
      <w:r w:rsidR="00050C3F" w:rsidRPr="000A1182">
        <w:rPr>
          <w:lang w:bidi="ta-IN"/>
        </w:rPr>
        <w:t xml:space="preserve">or the authorised person’s </w:t>
      </w:r>
      <w:r w:rsidRPr="000A1182">
        <w:rPr>
          <w:lang w:bidi="ta-IN"/>
        </w:rPr>
        <w:t>powers</w:t>
      </w:r>
      <w:r w:rsidR="00050C3F" w:rsidRPr="000A1182">
        <w:rPr>
          <w:lang w:bidi="ta-IN"/>
        </w:rPr>
        <w:t xml:space="preserve"> </w:t>
      </w:r>
      <w:r w:rsidR="008C2E91" w:rsidRPr="000A1182">
        <w:rPr>
          <w:lang w:bidi="ta-IN"/>
        </w:rPr>
        <w:t>(</w:t>
      </w:r>
      <w:r w:rsidR="00050C3F" w:rsidRPr="000A1182">
        <w:rPr>
          <w:lang w:bidi="ta-IN"/>
        </w:rPr>
        <w:t>as the case may be</w:t>
      </w:r>
      <w:r w:rsidR="008C2E91" w:rsidRPr="000A1182">
        <w:rPr>
          <w:lang w:bidi="ta-IN"/>
        </w:rPr>
        <w:t>)</w:t>
      </w:r>
      <w:r w:rsidRPr="000A1182">
        <w:rPr>
          <w:lang w:bidi="ta-IN"/>
        </w:rPr>
        <w:t xml:space="preserve"> under section 12I bu</w:t>
      </w:r>
      <w:r w:rsidR="009C7D73" w:rsidRPr="000A1182">
        <w:rPr>
          <w:lang w:bidi="ta-IN"/>
        </w:rPr>
        <w:t xml:space="preserve">t has been unable to do so and </w:t>
      </w:r>
      <w:r w:rsidRPr="000A1182">
        <w:rPr>
          <w:lang w:bidi="ta-IN"/>
        </w:rPr>
        <w:t>there are reasonable grounds for suspecting that there are on the premises</w:t>
      </w:r>
      <w:r w:rsidR="00F23EE0" w:rsidRPr="000A1182">
        <w:rPr>
          <w:lang w:bidi="ta-IN"/>
        </w:rPr>
        <w:t> </w:t>
      </w:r>
      <w:r w:rsidR="00225A0B" w:rsidRPr="000A1182">
        <w:rPr>
          <w:lang w:bidi="ta-IN"/>
        </w:rPr>
        <w:t>—</w:t>
      </w:r>
    </w:p>
    <w:p w:rsidR="00911A97" w:rsidRPr="000A1182" w:rsidRDefault="00225A0B" w:rsidP="00225A0B">
      <w:pPr>
        <w:pStyle w:val="Am1SectionTexti"/>
        <w:rPr>
          <w:lang w:bidi="ta-IN"/>
        </w:rPr>
      </w:pPr>
      <w:r w:rsidRPr="000A1182">
        <w:rPr>
          <w:lang w:bidi="ta-IN"/>
        </w:rPr>
        <w:tab/>
      </w:r>
      <w:r w:rsidRPr="000A1182">
        <w:rPr>
          <w:lang w:bidi="ta-IN"/>
        </w:rPr>
        <w:fldChar w:fldCharType="begin" w:fldLock="1"/>
      </w:r>
      <w:r w:rsidRPr="000A1182">
        <w:rPr>
          <w:lang w:bidi="ta-IN"/>
        </w:rPr>
        <w:instrText xml:space="preserve"> Quote "(i</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(i)</w:t>
      </w:r>
      <w:r w:rsidRPr="000A1182">
        <w:rPr>
          <w:lang w:bidi="ta-IN"/>
        </w:rPr>
        <w:fldChar w:fldCharType="end"/>
      </w:r>
      <w:r w:rsidRPr="000A1182">
        <w:rPr>
          <w:lang w:bidi="ta-IN"/>
        </w:rPr>
        <w:tab/>
      </w:r>
      <w:r w:rsidR="00911A97" w:rsidRPr="000A1182">
        <w:rPr>
          <w:lang w:bidi="ta-IN"/>
        </w:rPr>
        <w:t>documents the production of which could have b</w:t>
      </w:r>
      <w:r w:rsidRPr="000A1182">
        <w:rPr>
          <w:lang w:bidi="ta-IN"/>
        </w:rPr>
        <w:t>een required under that section; or</w:t>
      </w:r>
    </w:p>
    <w:p w:rsidR="00225A0B" w:rsidRPr="000A1182" w:rsidRDefault="00225A0B" w:rsidP="00225A0B">
      <w:pPr>
        <w:pStyle w:val="Am1SectionTexti"/>
        <w:rPr>
          <w:lang w:bidi="ta-IN"/>
        </w:rPr>
      </w:pPr>
      <w:r w:rsidRPr="000A1182">
        <w:rPr>
          <w:lang w:bidi="ta-IN"/>
        </w:rPr>
        <w:tab/>
      </w:r>
      <w:r w:rsidRPr="000A1182">
        <w:rPr>
          <w:lang w:bidi="ta-IN"/>
        </w:rPr>
        <w:fldChar w:fldCharType="begin" w:fldLock="1"/>
      </w:r>
      <w:r w:rsidRPr="000A1182">
        <w:rPr>
          <w:lang w:bidi="ta-IN"/>
        </w:rPr>
        <w:instrText xml:space="preserve"> Quote "(ii</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(ii)</w:t>
      </w:r>
      <w:r w:rsidRPr="000A1182">
        <w:rPr>
          <w:lang w:bidi="ta-IN"/>
        </w:rPr>
        <w:fldChar w:fldCharType="end"/>
      </w:r>
      <w:r w:rsidRPr="000A1182">
        <w:rPr>
          <w:lang w:bidi="ta-IN"/>
        </w:rPr>
        <w:tab/>
        <w:t>goods which may be seized and detained under that section.</w:t>
      </w:r>
    </w:p>
    <w:p w:rsidR="00911A97" w:rsidRPr="000A1182" w:rsidRDefault="00911A97" w:rsidP="00911A97">
      <w:pPr>
        <w:pStyle w:val="Am1SectionText1"/>
        <w:rPr>
          <w:lang w:bidi="ta-IN"/>
        </w:rPr>
      </w:pPr>
      <w:r w:rsidRPr="000A1182">
        <w:rPr>
          <w:lang w:bidi="ta-IN"/>
        </w:rPr>
        <w:fldChar w:fldCharType="begin" w:fldLock="1"/>
      </w:r>
      <w:r w:rsidRPr="000A1182">
        <w:rPr>
          <w:lang w:bidi="ta-IN"/>
        </w:rPr>
        <w:instrText xml:space="preserve"> Quote "(</w:instrText>
      </w:r>
      <w:r w:rsidR="009C7D73" w:rsidRPr="000A1182">
        <w:rPr>
          <w:lang w:bidi="ta-IN"/>
        </w:rPr>
        <w:instrText>3</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(3)</w:t>
      </w:r>
      <w:r w:rsidRPr="000A1182">
        <w:rPr>
          <w:lang w:bidi="ta-IN"/>
        </w:rPr>
        <w:fldChar w:fldCharType="end"/>
      </w:r>
      <w:r w:rsidRPr="000A1182">
        <w:rPr>
          <w:lang w:bidi="ta-IN"/>
        </w:rPr>
        <w:t>  </w:t>
      </w:r>
      <w:r w:rsidR="009C7D73" w:rsidRPr="000A1182">
        <w:rPr>
          <w:lang w:bidi="ta-IN"/>
        </w:rPr>
        <w:t>The actions, in relation to the premises referred to in subsection (2)</w:t>
      </w:r>
      <w:r w:rsidR="006404E2" w:rsidRPr="000A1182">
        <w:rPr>
          <w:lang w:bidi="ta-IN"/>
        </w:rPr>
        <w:t>(</w:t>
      </w:r>
      <w:r w:rsidR="006404E2" w:rsidRPr="000A1182">
        <w:rPr>
          <w:i/>
          <w:lang w:bidi="ta-IN"/>
        </w:rPr>
        <w:t>a</w:t>
      </w:r>
      <w:r w:rsidR="006404E2" w:rsidRPr="000A1182">
        <w:rPr>
          <w:lang w:bidi="ta-IN"/>
        </w:rPr>
        <w:t>) to (</w:t>
      </w:r>
      <w:r w:rsidR="006404E2" w:rsidRPr="000A1182">
        <w:rPr>
          <w:i/>
          <w:lang w:bidi="ta-IN"/>
        </w:rPr>
        <w:t>d</w:t>
      </w:r>
      <w:r w:rsidR="006404E2" w:rsidRPr="000A1182">
        <w:rPr>
          <w:lang w:bidi="ta-IN"/>
        </w:rPr>
        <w:t>)</w:t>
      </w:r>
      <w:r w:rsidR="009C7D73" w:rsidRPr="000A1182">
        <w:rPr>
          <w:lang w:bidi="ta-IN"/>
        </w:rPr>
        <w:t>, are as follows:</w:t>
      </w:r>
    </w:p>
    <w:p w:rsidR="00911A97" w:rsidRPr="000A1182" w:rsidRDefault="00BC05AE" w:rsidP="00BC05AE">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a</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a</w:t>
      </w:r>
      <w:r w:rsidR="00F5120C" w:rsidRPr="000A1182">
        <w:rPr>
          <w:lang w:bidi="ta-IN"/>
        </w:rPr>
        <w:t>)</w:t>
      </w:r>
      <w:r w:rsidRPr="000A1182">
        <w:rPr>
          <w:lang w:bidi="ta-IN"/>
        </w:rPr>
        <w:fldChar w:fldCharType="end"/>
      </w:r>
      <w:r w:rsidRPr="000A1182">
        <w:rPr>
          <w:lang w:bidi="ta-IN"/>
        </w:rPr>
        <w:tab/>
        <w:t>enter th</w:t>
      </w:r>
      <w:r w:rsidR="009C7D73" w:rsidRPr="000A1182">
        <w:rPr>
          <w:lang w:bidi="ta-IN"/>
        </w:rPr>
        <w:t>ose</w:t>
      </w:r>
      <w:r w:rsidRPr="000A1182">
        <w:rPr>
          <w:lang w:bidi="ta-IN"/>
        </w:rPr>
        <w:t xml:space="preserve"> premises, using such force as is reasonably necessary for the purpose;</w:t>
      </w:r>
    </w:p>
    <w:p w:rsidR="00BC05AE" w:rsidRPr="000A1182" w:rsidRDefault="00BC05AE" w:rsidP="00BC05AE">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b</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b</w:t>
      </w:r>
      <w:r w:rsidR="00F5120C" w:rsidRPr="000A1182">
        <w:rPr>
          <w:lang w:bidi="ta-IN"/>
        </w:rPr>
        <w:t>)</w:t>
      </w:r>
      <w:r w:rsidRPr="000A1182">
        <w:rPr>
          <w:lang w:bidi="ta-IN"/>
        </w:rPr>
        <w:fldChar w:fldCharType="end"/>
      </w:r>
      <w:r w:rsidRPr="000A1182">
        <w:rPr>
          <w:lang w:bidi="ta-IN"/>
        </w:rPr>
        <w:tab/>
        <w:t xml:space="preserve">search any person on those premises if there are reasonable grounds for believing that the person has in </w:t>
      </w:r>
      <w:r w:rsidR="00050C3F" w:rsidRPr="000A1182">
        <w:rPr>
          <w:lang w:bidi="ta-IN"/>
        </w:rPr>
        <w:t>the person’s</w:t>
      </w:r>
      <w:r w:rsidRPr="000A1182">
        <w:rPr>
          <w:lang w:bidi="ta-IN"/>
        </w:rPr>
        <w:t xml:space="preserve"> possession any document, </w:t>
      </w:r>
      <w:r w:rsidR="00225A0B" w:rsidRPr="000A1182">
        <w:rPr>
          <w:lang w:bidi="ta-IN"/>
        </w:rPr>
        <w:t xml:space="preserve">goods, </w:t>
      </w:r>
      <w:r w:rsidRPr="000A1182">
        <w:rPr>
          <w:lang w:bidi="ta-IN"/>
        </w:rPr>
        <w:lastRenderedPageBreak/>
        <w:t xml:space="preserve">equipment or article which </w:t>
      </w:r>
      <w:r w:rsidR="00CA16BB" w:rsidRPr="000A1182">
        <w:rPr>
          <w:lang w:bidi="ta-IN"/>
        </w:rPr>
        <w:t>is relevant to</w:t>
      </w:r>
      <w:r w:rsidRPr="000A1182">
        <w:rPr>
          <w:lang w:bidi="ta-IN"/>
        </w:rPr>
        <w:t xml:space="preserve"> the investigation;</w:t>
      </w:r>
    </w:p>
    <w:p w:rsidR="00225A0B" w:rsidRPr="000A1182" w:rsidRDefault="00225A0B" w:rsidP="00225A0B">
      <w:pPr>
        <w:pStyle w:val="Am1SectionTexta"/>
      </w:pPr>
      <w:r w:rsidRPr="000A1182">
        <w:tab/>
      </w:r>
      <w:r w:rsidRPr="000A1182">
        <w:fldChar w:fldCharType="begin" w:fldLock="1"/>
      </w:r>
      <w:r w:rsidRPr="000A1182">
        <w:instrText xml:space="preserve"> Quote "(</w:instrText>
      </w:r>
      <w:r w:rsidRPr="000A1182">
        <w:rPr>
          <w:i/>
        </w:rPr>
        <w:instrText>c</w:instrText>
      </w:r>
      <w:r w:rsidRPr="000A1182">
        <w:fldChar w:fldCharType="begin" w:fldLock="1"/>
      </w:r>
      <w:r w:rsidRPr="000A1182">
        <w:instrText xml:space="preserve"> Preserved=Yes </w:instrText>
      </w:r>
      <w:r w:rsidRPr="000A1182">
        <w:fldChar w:fldCharType="end"/>
      </w:r>
      <w:r w:rsidRPr="000A1182">
        <w:instrText xml:space="preserve">)" </w:instrText>
      </w:r>
      <w:r w:rsidRPr="000A1182">
        <w:fldChar w:fldCharType="separate"/>
      </w:r>
      <w:r w:rsidR="00F5120C" w:rsidRPr="000A1182">
        <w:t>(</w:t>
      </w:r>
      <w:r w:rsidR="00F5120C" w:rsidRPr="000A1182">
        <w:rPr>
          <w:i/>
        </w:rPr>
        <w:t>c</w:t>
      </w:r>
      <w:r w:rsidR="00F5120C" w:rsidRPr="000A1182">
        <w:t>)</w:t>
      </w:r>
      <w:r w:rsidRPr="000A1182">
        <w:fldChar w:fldCharType="end"/>
      </w:r>
      <w:r w:rsidRPr="000A1182">
        <w:tab/>
        <w:t xml:space="preserve">take such photographs or audio or video recording as the investigation officer thinks necessary, of the premises and persons </w:t>
      </w:r>
      <w:r w:rsidR="00D11F57" w:rsidRPr="000A1182">
        <w:t xml:space="preserve">at the premises </w:t>
      </w:r>
      <w:r w:rsidRPr="000A1182">
        <w:t>reasonably believed to be acquainted with the facts and circumstances relevant to the investigation;</w:t>
      </w:r>
    </w:p>
    <w:p w:rsidR="00225A0B" w:rsidRPr="000A1182" w:rsidRDefault="00225A0B" w:rsidP="00225A0B">
      <w:pPr>
        <w:pStyle w:val="Am1SectionTexta"/>
      </w:pPr>
      <w:r w:rsidRPr="000A1182">
        <w:tab/>
      </w:r>
      <w:r w:rsidRPr="000A1182">
        <w:fldChar w:fldCharType="begin" w:fldLock="1"/>
      </w:r>
      <w:r w:rsidRPr="000A1182">
        <w:instrText xml:space="preserve"> Quote "(</w:instrText>
      </w:r>
      <w:r w:rsidRPr="000A1182">
        <w:rPr>
          <w:i/>
        </w:rPr>
        <w:instrText>d</w:instrText>
      </w:r>
      <w:r w:rsidRPr="000A1182">
        <w:fldChar w:fldCharType="begin" w:fldLock="1"/>
      </w:r>
      <w:r w:rsidRPr="000A1182">
        <w:instrText xml:space="preserve"> Preserved=Yes </w:instrText>
      </w:r>
      <w:r w:rsidRPr="000A1182">
        <w:fldChar w:fldCharType="end"/>
      </w:r>
      <w:r w:rsidRPr="000A1182">
        <w:instrText xml:space="preserve">)" </w:instrText>
      </w:r>
      <w:r w:rsidRPr="000A1182">
        <w:fldChar w:fldCharType="separate"/>
      </w:r>
      <w:r w:rsidR="00F5120C" w:rsidRPr="000A1182">
        <w:t>(</w:t>
      </w:r>
      <w:r w:rsidR="00F5120C" w:rsidRPr="000A1182">
        <w:rPr>
          <w:i/>
        </w:rPr>
        <w:t>d</w:t>
      </w:r>
      <w:r w:rsidR="00F5120C" w:rsidRPr="000A1182">
        <w:t>)</w:t>
      </w:r>
      <w:r w:rsidRPr="000A1182">
        <w:fldChar w:fldCharType="end"/>
      </w:r>
      <w:r w:rsidRPr="000A1182">
        <w:tab/>
        <w:t xml:space="preserve">seize and detain any goods </w:t>
      </w:r>
      <w:r w:rsidR="00D11F57" w:rsidRPr="000A1182">
        <w:t xml:space="preserve">found at the premises </w:t>
      </w:r>
      <w:r w:rsidRPr="000A1182">
        <w:t>that the investigation officer reasonably believes to be relevant to the investigation, and carry out tests on such goods to ascertain whether the supplier concerned has engaged in any unfair practice under investigation;</w:t>
      </w:r>
    </w:p>
    <w:p w:rsidR="00225A0B" w:rsidRPr="000A1182" w:rsidRDefault="00225A0B" w:rsidP="00225A0B">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e</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e</w:t>
      </w:r>
      <w:r w:rsidR="00F5120C" w:rsidRPr="000A1182">
        <w:rPr>
          <w:lang w:bidi="ta-IN"/>
        </w:rPr>
        <w:t>)</w:t>
      </w:r>
      <w:r w:rsidRPr="000A1182">
        <w:rPr>
          <w:lang w:bidi="ta-IN"/>
        </w:rPr>
        <w:fldChar w:fldCharType="end"/>
      </w:r>
      <w:r w:rsidRPr="000A1182">
        <w:rPr>
          <w:lang w:bidi="ta-IN"/>
        </w:rPr>
        <w:tab/>
      </w:r>
      <w:r w:rsidR="007B594D" w:rsidRPr="000A1182">
        <w:rPr>
          <w:lang w:bidi="ta-IN"/>
        </w:rPr>
        <w:t>bring any equipment which the investigation officer considers to be necessary</w:t>
      </w:r>
      <w:r w:rsidRPr="000A1182">
        <w:rPr>
          <w:lang w:bidi="ta-IN"/>
        </w:rPr>
        <w:t>;</w:t>
      </w:r>
    </w:p>
    <w:p w:rsidR="00BC05AE" w:rsidRPr="000A1182" w:rsidRDefault="00BC05AE" w:rsidP="00BC05AE">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00225A0B" w:rsidRPr="000A1182">
        <w:rPr>
          <w:i/>
          <w:lang w:bidi="ta-IN"/>
        </w:rPr>
        <w:instrText>f</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f</w:t>
      </w:r>
      <w:r w:rsidR="00F5120C" w:rsidRPr="000A1182">
        <w:rPr>
          <w:lang w:bidi="ta-IN"/>
        </w:rPr>
        <w:t>)</w:t>
      </w:r>
      <w:r w:rsidRPr="000A1182">
        <w:rPr>
          <w:lang w:bidi="ta-IN"/>
        </w:rPr>
        <w:fldChar w:fldCharType="end"/>
      </w:r>
      <w:r w:rsidRPr="000A1182">
        <w:rPr>
          <w:lang w:bidi="ta-IN"/>
        </w:rPr>
        <w:tab/>
        <w:t xml:space="preserve">search the premises and take copies of, or extracts from, any document appearing to be </w:t>
      </w:r>
      <w:r w:rsidR="00CA16BB" w:rsidRPr="000A1182">
        <w:rPr>
          <w:lang w:bidi="ta-IN"/>
        </w:rPr>
        <w:t>relevant to the investigation</w:t>
      </w:r>
      <w:r w:rsidRPr="000A1182">
        <w:rPr>
          <w:lang w:bidi="ta-IN"/>
        </w:rPr>
        <w:t>;</w:t>
      </w:r>
    </w:p>
    <w:p w:rsidR="00BC05AE" w:rsidRPr="000A1182" w:rsidRDefault="00BC05AE" w:rsidP="00BC05AE">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00225A0B" w:rsidRPr="000A1182">
        <w:rPr>
          <w:i/>
          <w:lang w:bidi="ta-IN"/>
        </w:rPr>
        <w:instrText>g</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g</w:t>
      </w:r>
      <w:r w:rsidR="00F5120C" w:rsidRPr="000A1182">
        <w:rPr>
          <w:lang w:bidi="ta-IN"/>
        </w:rPr>
        <w:t>)</w:t>
      </w:r>
      <w:r w:rsidRPr="000A1182">
        <w:rPr>
          <w:lang w:bidi="ta-IN"/>
        </w:rPr>
        <w:fldChar w:fldCharType="end"/>
      </w:r>
      <w:r w:rsidRPr="000A1182">
        <w:rPr>
          <w:lang w:bidi="ta-IN"/>
        </w:rPr>
        <w:tab/>
        <w:t xml:space="preserve">take possession of any document </w:t>
      </w:r>
      <w:r w:rsidR="006404E2" w:rsidRPr="000A1182">
        <w:rPr>
          <w:lang w:bidi="ta-IN"/>
        </w:rPr>
        <w:t xml:space="preserve">at the premises </w:t>
      </w:r>
      <w:r w:rsidRPr="000A1182">
        <w:rPr>
          <w:lang w:bidi="ta-IN"/>
        </w:rPr>
        <w:t xml:space="preserve">appearing to be </w:t>
      </w:r>
      <w:r w:rsidR="00CA16BB" w:rsidRPr="000A1182">
        <w:rPr>
          <w:lang w:bidi="ta-IN"/>
        </w:rPr>
        <w:t xml:space="preserve">relevant to the investigation </w:t>
      </w:r>
      <w:r w:rsidRPr="000A1182">
        <w:rPr>
          <w:lang w:bidi="ta-IN"/>
        </w:rPr>
        <w:t>if —</w:t>
      </w:r>
    </w:p>
    <w:p w:rsidR="00BC05AE" w:rsidRPr="000A1182" w:rsidRDefault="00BC05AE" w:rsidP="00BC05AE">
      <w:pPr>
        <w:pStyle w:val="Am1SectionTexti"/>
        <w:rPr>
          <w:lang w:bidi="ta-IN"/>
        </w:rPr>
      </w:pPr>
      <w:r w:rsidRPr="000A1182">
        <w:rPr>
          <w:lang w:bidi="ta-IN"/>
        </w:rPr>
        <w:tab/>
      </w:r>
      <w:r w:rsidRPr="000A1182">
        <w:rPr>
          <w:lang w:bidi="ta-IN"/>
        </w:rPr>
        <w:fldChar w:fldCharType="begin" w:fldLock="1"/>
      </w:r>
      <w:r w:rsidRPr="000A1182">
        <w:rPr>
          <w:lang w:bidi="ta-IN"/>
        </w:rPr>
        <w:instrText xml:space="preserve"> Quote "(i</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(i)</w:t>
      </w:r>
      <w:r w:rsidRPr="000A1182">
        <w:rPr>
          <w:lang w:bidi="ta-IN"/>
        </w:rPr>
        <w:fldChar w:fldCharType="end"/>
      </w:r>
      <w:r w:rsidRPr="000A1182">
        <w:rPr>
          <w:lang w:bidi="ta-IN"/>
        </w:rPr>
        <w:tab/>
        <w:t xml:space="preserve">such action appears to be necessary </w:t>
      </w:r>
      <w:r w:rsidR="00F3668A" w:rsidRPr="000A1182">
        <w:rPr>
          <w:lang w:bidi="ta-IN"/>
        </w:rPr>
        <w:t>to preserve or prevent interference with</w:t>
      </w:r>
      <w:r w:rsidRPr="000A1182">
        <w:rPr>
          <w:lang w:bidi="ta-IN"/>
        </w:rPr>
        <w:t xml:space="preserve"> the document; or</w:t>
      </w:r>
    </w:p>
    <w:p w:rsidR="00BC05AE" w:rsidRPr="000A1182" w:rsidRDefault="00BC05AE" w:rsidP="00BC05AE">
      <w:pPr>
        <w:pStyle w:val="Am1SectionTexti"/>
        <w:rPr>
          <w:lang w:bidi="ta-IN"/>
        </w:rPr>
      </w:pPr>
      <w:r w:rsidRPr="000A1182">
        <w:rPr>
          <w:lang w:bidi="ta-IN"/>
        </w:rPr>
        <w:tab/>
      </w:r>
      <w:r w:rsidRPr="000A1182">
        <w:rPr>
          <w:lang w:bidi="ta-IN"/>
        </w:rPr>
        <w:fldChar w:fldCharType="begin" w:fldLock="1"/>
      </w:r>
      <w:r w:rsidRPr="000A1182">
        <w:rPr>
          <w:lang w:bidi="ta-IN"/>
        </w:rPr>
        <w:instrText xml:space="preserve"> Quote "(ii</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(ii)</w:t>
      </w:r>
      <w:r w:rsidRPr="000A1182">
        <w:rPr>
          <w:lang w:bidi="ta-IN"/>
        </w:rPr>
        <w:fldChar w:fldCharType="end"/>
      </w:r>
      <w:r w:rsidRPr="000A1182">
        <w:rPr>
          <w:lang w:bidi="ta-IN"/>
        </w:rPr>
        <w:tab/>
        <w:t>it is not reasonably practicable to take copies of the document on the premises;</w:t>
      </w:r>
    </w:p>
    <w:p w:rsidR="00BC05AE" w:rsidRPr="000A1182" w:rsidRDefault="00BC05AE" w:rsidP="00BC05AE">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00225A0B" w:rsidRPr="000A1182">
        <w:rPr>
          <w:i/>
          <w:lang w:bidi="ta-IN"/>
        </w:rPr>
        <w:instrText>h</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h</w:t>
      </w:r>
      <w:r w:rsidR="00F5120C" w:rsidRPr="000A1182">
        <w:rPr>
          <w:lang w:bidi="ta-IN"/>
        </w:rPr>
        <w:t>)</w:t>
      </w:r>
      <w:r w:rsidRPr="000A1182">
        <w:rPr>
          <w:lang w:bidi="ta-IN"/>
        </w:rPr>
        <w:fldChar w:fldCharType="end"/>
      </w:r>
      <w:r w:rsidRPr="000A1182">
        <w:rPr>
          <w:lang w:bidi="ta-IN"/>
        </w:rPr>
        <w:tab/>
        <w:t>take any other step which appears to be necessary for the purpose mentioned in paragraph (</w:t>
      </w:r>
      <w:r w:rsidR="00225A0B" w:rsidRPr="000A1182">
        <w:rPr>
          <w:i/>
          <w:lang w:bidi="ta-IN"/>
        </w:rPr>
        <w:t>g</w:t>
      </w:r>
      <w:r w:rsidRPr="000A1182">
        <w:rPr>
          <w:lang w:bidi="ta-IN"/>
        </w:rPr>
        <w:t>)(i);</w:t>
      </w:r>
    </w:p>
    <w:p w:rsidR="00BC05AE" w:rsidRPr="000A1182" w:rsidRDefault="00BC05AE" w:rsidP="00BC05AE">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00225A0B" w:rsidRPr="000A1182">
        <w:rPr>
          <w:i/>
          <w:lang w:bidi="ta-IN"/>
        </w:rPr>
        <w:instrText>i</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i</w:t>
      </w:r>
      <w:r w:rsidR="00F5120C" w:rsidRPr="000A1182">
        <w:rPr>
          <w:lang w:bidi="ta-IN"/>
        </w:rPr>
        <w:t>)</w:t>
      </w:r>
      <w:r w:rsidRPr="000A1182">
        <w:rPr>
          <w:lang w:bidi="ta-IN"/>
        </w:rPr>
        <w:fldChar w:fldCharType="end"/>
      </w:r>
      <w:r w:rsidRPr="000A1182">
        <w:rPr>
          <w:lang w:bidi="ta-IN"/>
        </w:rPr>
        <w:tab/>
        <w:t xml:space="preserve">require any person </w:t>
      </w:r>
      <w:r w:rsidR="00F3668A" w:rsidRPr="000A1182">
        <w:rPr>
          <w:lang w:bidi="ta-IN"/>
        </w:rPr>
        <w:t>on the premises —</w:t>
      </w:r>
    </w:p>
    <w:p w:rsidR="00F3668A" w:rsidRPr="000A1182" w:rsidRDefault="00F3668A" w:rsidP="00F3668A">
      <w:pPr>
        <w:pStyle w:val="Am1SectionTexti"/>
        <w:rPr>
          <w:lang w:bidi="ta-IN"/>
        </w:rPr>
      </w:pPr>
      <w:r w:rsidRPr="000A1182">
        <w:rPr>
          <w:lang w:bidi="ta-IN"/>
        </w:rPr>
        <w:tab/>
      </w:r>
      <w:r w:rsidRPr="000A1182">
        <w:rPr>
          <w:lang w:bidi="ta-IN"/>
        </w:rPr>
        <w:fldChar w:fldCharType="begin" w:fldLock="1"/>
      </w:r>
      <w:r w:rsidRPr="000A1182">
        <w:rPr>
          <w:lang w:bidi="ta-IN"/>
        </w:rPr>
        <w:instrText xml:space="preserve"> Quote "(i</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(i)</w:t>
      </w:r>
      <w:r w:rsidRPr="000A1182">
        <w:rPr>
          <w:lang w:bidi="ta-IN"/>
        </w:rPr>
        <w:fldChar w:fldCharType="end"/>
      </w:r>
      <w:r w:rsidRPr="000A1182">
        <w:rPr>
          <w:lang w:bidi="ta-IN"/>
        </w:rPr>
        <w:tab/>
        <w:t>to produce any document which the investigation officer considers relevant to the investigation;</w:t>
      </w:r>
    </w:p>
    <w:p w:rsidR="00F3668A" w:rsidRPr="000A1182" w:rsidRDefault="00F3668A" w:rsidP="00F3668A">
      <w:pPr>
        <w:pStyle w:val="Am1SectionTexti"/>
        <w:rPr>
          <w:lang w:bidi="ta-IN"/>
        </w:rPr>
      </w:pPr>
      <w:r w:rsidRPr="000A1182">
        <w:rPr>
          <w:lang w:bidi="ta-IN"/>
        </w:rPr>
        <w:tab/>
      </w:r>
      <w:r w:rsidRPr="000A1182">
        <w:rPr>
          <w:lang w:bidi="ta-IN"/>
        </w:rPr>
        <w:fldChar w:fldCharType="begin" w:fldLock="1"/>
      </w:r>
      <w:r w:rsidRPr="000A1182">
        <w:rPr>
          <w:lang w:bidi="ta-IN"/>
        </w:rPr>
        <w:instrText xml:space="preserve"> Quote "(ii</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(ii)</w:t>
      </w:r>
      <w:r w:rsidRPr="000A1182">
        <w:rPr>
          <w:lang w:bidi="ta-IN"/>
        </w:rPr>
        <w:fldChar w:fldCharType="end"/>
      </w:r>
      <w:r w:rsidRPr="000A1182">
        <w:rPr>
          <w:lang w:bidi="ta-IN"/>
        </w:rPr>
        <w:tab/>
        <w:t>if the document is produced, to provide an explanation of it; and</w:t>
      </w:r>
    </w:p>
    <w:p w:rsidR="00F3668A" w:rsidRPr="000A1182" w:rsidRDefault="00F3668A" w:rsidP="00F3668A">
      <w:pPr>
        <w:pStyle w:val="Am1SectionTexti"/>
        <w:rPr>
          <w:lang w:bidi="ta-IN"/>
        </w:rPr>
      </w:pPr>
      <w:r w:rsidRPr="000A1182">
        <w:rPr>
          <w:lang w:bidi="ta-IN"/>
        </w:rPr>
        <w:lastRenderedPageBreak/>
        <w:tab/>
      </w:r>
      <w:r w:rsidRPr="000A1182">
        <w:rPr>
          <w:lang w:bidi="ta-IN"/>
        </w:rPr>
        <w:fldChar w:fldCharType="begin" w:fldLock="1"/>
      </w:r>
      <w:r w:rsidRPr="000A1182">
        <w:rPr>
          <w:lang w:bidi="ta-IN"/>
        </w:rPr>
        <w:instrText xml:space="preserve"> Quote "(iii</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(iii)</w:t>
      </w:r>
      <w:r w:rsidRPr="000A1182">
        <w:rPr>
          <w:lang w:bidi="ta-IN"/>
        </w:rPr>
        <w:fldChar w:fldCharType="end"/>
      </w:r>
      <w:r w:rsidRPr="000A1182">
        <w:rPr>
          <w:lang w:bidi="ta-IN"/>
        </w:rPr>
        <w:tab/>
        <w:t>if the document is not produced, to state, to the best of the person’s knowledge and belief, where any such document is to be found;</w:t>
      </w:r>
    </w:p>
    <w:p w:rsidR="00BC05AE" w:rsidRPr="000A1182" w:rsidRDefault="00BC05AE" w:rsidP="00BC05AE">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00225A0B" w:rsidRPr="000A1182">
        <w:rPr>
          <w:i/>
          <w:lang w:bidi="ta-IN"/>
        </w:rPr>
        <w:instrText>j</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j</w:t>
      </w:r>
      <w:r w:rsidR="00F5120C" w:rsidRPr="000A1182">
        <w:rPr>
          <w:lang w:bidi="ta-IN"/>
        </w:rPr>
        <w:t>)</w:t>
      </w:r>
      <w:r w:rsidRPr="000A1182">
        <w:rPr>
          <w:lang w:bidi="ta-IN"/>
        </w:rPr>
        <w:fldChar w:fldCharType="end"/>
      </w:r>
      <w:r w:rsidRPr="000A1182">
        <w:rPr>
          <w:lang w:bidi="ta-IN"/>
        </w:rPr>
        <w:tab/>
      </w:r>
      <w:r w:rsidR="00F3668A" w:rsidRPr="000A1182">
        <w:rPr>
          <w:lang w:bidi="ta-IN"/>
        </w:rPr>
        <w:t>if the investigation officer considers any information that is stored in any electronic form and is accessible from the premises to be relevant to the investigation, require that information to be produced in a form in which the information —</w:t>
      </w:r>
    </w:p>
    <w:p w:rsidR="00BC05AE" w:rsidRPr="000A1182" w:rsidRDefault="00BC05AE" w:rsidP="00BC05AE">
      <w:pPr>
        <w:pStyle w:val="Am1SectionTexti"/>
        <w:rPr>
          <w:lang w:bidi="ta-IN"/>
        </w:rPr>
      </w:pPr>
      <w:r w:rsidRPr="000A1182">
        <w:rPr>
          <w:lang w:bidi="ta-IN"/>
        </w:rPr>
        <w:tab/>
      </w:r>
      <w:r w:rsidRPr="000A1182">
        <w:rPr>
          <w:lang w:bidi="ta-IN"/>
        </w:rPr>
        <w:fldChar w:fldCharType="begin" w:fldLock="1"/>
      </w:r>
      <w:r w:rsidRPr="000A1182">
        <w:rPr>
          <w:lang w:bidi="ta-IN"/>
        </w:rPr>
        <w:instrText xml:space="preserve"> Quote "(i</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(i)</w:t>
      </w:r>
      <w:r w:rsidRPr="000A1182">
        <w:rPr>
          <w:lang w:bidi="ta-IN"/>
        </w:rPr>
        <w:fldChar w:fldCharType="end"/>
      </w:r>
      <w:r w:rsidRPr="000A1182">
        <w:rPr>
          <w:lang w:bidi="ta-IN"/>
        </w:rPr>
        <w:tab/>
        <w:t>can be taken away; and</w:t>
      </w:r>
    </w:p>
    <w:p w:rsidR="00BC05AE" w:rsidRPr="000A1182" w:rsidRDefault="00BC05AE" w:rsidP="00BC05AE">
      <w:pPr>
        <w:pStyle w:val="Am1SectionTexti"/>
        <w:rPr>
          <w:lang w:bidi="ta-IN"/>
        </w:rPr>
      </w:pPr>
      <w:r w:rsidRPr="000A1182">
        <w:rPr>
          <w:lang w:bidi="ta-IN"/>
        </w:rPr>
        <w:tab/>
      </w:r>
      <w:r w:rsidRPr="000A1182">
        <w:rPr>
          <w:lang w:bidi="ta-IN"/>
        </w:rPr>
        <w:fldChar w:fldCharType="begin" w:fldLock="1"/>
      </w:r>
      <w:r w:rsidRPr="000A1182">
        <w:rPr>
          <w:lang w:bidi="ta-IN"/>
        </w:rPr>
        <w:instrText xml:space="preserve"> Quote "(ii</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(ii)</w:t>
      </w:r>
      <w:r w:rsidRPr="000A1182">
        <w:rPr>
          <w:lang w:bidi="ta-IN"/>
        </w:rPr>
        <w:fldChar w:fldCharType="end"/>
      </w:r>
      <w:r w:rsidRPr="000A1182">
        <w:rPr>
          <w:lang w:bidi="ta-IN"/>
        </w:rPr>
        <w:tab/>
        <w:t>is visible and legible; and</w:t>
      </w:r>
    </w:p>
    <w:p w:rsidR="00BC05AE" w:rsidRPr="000A1182" w:rsidRDefault="00BC05AE" w:rsidP="00BC05AE">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00225A0B" w:rsidRPr="000A1182">
        <w:rPr>
          <w:i/>
          <w:lang w:bidi="ta-IN"/>
        </w:rPr>
        <w:instrText>k</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k</w:t>
      </w:r>
      <w:r w:rsidR="00F5120C" w:rsidRPr="000A1182">
        <w:rPr>
          <w:lang w:bidi="ta-IN"/>
        </w:rPr>
        <w:t>)</w:t>
      </w:r>
      <w:r w:rsidRPr="000A1182">
        <w:rPr>
          <w:lang w:bidi="ta-IN"/>
        </w:rPr>
        <w:fldChar w:fldCharType="end"/>
      </w:r>
      <w:r w:rsidRPr="000A1182">
        <w:rPr>
          <w:lang w:bidi="ta-IN"/>
        </w:rPr>
        <w:tab/>
        <w:t xml:space="preserve">remove from those premises for examination any equipment or article which </w:t>
      </w:r>
      <w:r w:rsidR="00D11F57" w:rsidRPr="000A1182">
        <w:rPr>
          <w:lang w:bidi="ta-IN"/>
        </w:rPr>
        <w:t>is</w:t>
      </w:r>
      <w:r w:rsidRPr="000A1182">
        <w:rPr>
          <w:lang w:bidi="ta-IN"/>
        </w:rPr>
        <w:t xml:space="preserve"> relevant to the investigation.</w:t>
      </w:r>
    </w:p>
    <w:p w:rsidR="00553699" w:rsidRPr="000A1182" w:rsidRDefault="00BC05AE" w:rsidP="00BC05AE">
      <w:pPr>
        <w:pStyle w:val="Am1SectionText1"/>
        <w:rPr>
          <w:lang w:bidi="ta-IN"/>
        </w:rPr>
      </w:pPr>
      <w:r w:rsidRPr="000A1182">
        <w:rPr>
          <w:lang w:bidi="ta-IN"/>
        </w:rPr>
        <w:fldChar w:fldCharType="begin" w:fldLock="1"/>
      </w:r>
      <w:r w:rsidRPr="000A1182">
        <w:rPr>
          <w:lang w:bidi="ta-IN"/>
        </w:rPr>
        <w:instrText xml:space="preserve"> Quote "(</w:instrText>
      </w:r>
      <w:r w:rsidR="00553699" w:rsidRPr="000A1182">
        <w:rPr>
          <w:lang w:bidi="ta-IN"/>
        </w:rPr>
        <w:instrText>4</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(4)</w:t>
      </w:r>
      <w:r w:rsidRPr="000A1182">
        <w:rPr>
          <w:lang w:bidi="ta-IN"/>
        </w:rPr>
        <w:fldChar w:fldCharType="end"/>
      </w:r>
      <w:r w:rsidRPr="000A1182">
        <w:rPr>
          <w:lang w:bidi="ta-IN"/>
        </w:rPr>
        <w:t>  </w:t>
      </w:r>
      <w:r w:rsidR="00553699" w:rsidRPr="000A1182">
        <w:rPr>
          <w:lang w:bidi="ta-IN"/>
        </w:rPr>
        <w:t>If the court issues a warrant on the grounds in subsection (2)(</w:t>
      </w:r>
      <w:r w:rsidR="00553699" w:rsidRPr="000A1182">
        <w:rPr>
          <w:i/>
          <w:lang w:bidi="ta-IN"/>
        </w:rPr>
        <w:t>b</w:t>
      </w:r>
      <w:r w:rsidR="00553699" w:rsidRPr="000A1182">
        <w:rPr>
          <w:lang w:bidi="ta-IN"/>
        </w:rPr>
        <w:t>) or (</w:t>
      </w:r>
      <w:r w:rsidR="00553699" w:rsidRPr="000A1182">
        <w:rPr>
          <w:i/>
          <w:lang w:bidi="ta-IN"/>
        </w:rPr>
        <w:t>c</w:t>
      </w:r>
      <w:r w:rsidR="00553699" w:rsidRPr="000A1182">
        <w:rPr>
          <w:lang w:bidi="ta-IN"/>
        </w:rPr>
        <w:t>), the court may also, on the application of the Board, authorise the named investigation officer and any authorised person to exercise the power under the warrant in respect of any other document relating to the investigation concerned that the court is satisfied it is reasonable to suspect are on the premises.</w:t>
      </w:r>
    </w:p>
    <w:p w:rsidR="00BC05AE" w:rsidRPr="000A1182" w:rsidRDefault="00BC05AE" w:rsidP="00BC05AE">
      <w:pPr>
        <w:pStyle w:val="Am1SectionText1"/>
        <w:rPr>
          <w:lang w:bidi="ta-IN"/>
        </w:rPr>
      </w:pPr>
      <w:r w:rsidRPr="000A1182">
        <w:rPr>
          <w:lang w:bidi="ta-IN"/>
        </w:rPr>
        <w:fldChar w:fldCharType="begin" w:fldLock="1"/>
      </w:r>
      <w:r w:rsidRPr="000A1182">
        <w:rPr>
          <w:lang w:bidi="ta-IN"/>
        </w:rPr>
        <w:instrText xml:space="preserve"> Quote "(</w:instrText>
      </w:r>
      <w:r w:rsidR="00553699" w:rsidRPr="000A1182">
        <w:rPr>
          <w:lang w:bidi="ta-IN"/>
        </w:rPr>
        <w:instrText>5</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(5)</w:t>
      </w:r>
      <w:r w:rsidRPr="000A1182">
        <w:rPr>
          <w:lang w:bidi="ta-IN"/>
        </w:rPr>
        <w:fldChar w:fldCharType="end"/>
      </w:r>
      <w:r w:rsidRPr="000A1182">
        <w:rPr>
          <w:lang w:bidi="ta-IN"/>
        </w:rPr>
        <w:t xml:space="preserve">  Where </w:t>
      </w:r>
      <w:r w:rsidR="00553699" w:rsidRPr="000A1182">
        <w:rPr>
          <w:lang w:bidi="ta-IN"/>
        </w:rPr>
        <w:t xml:space="preserve">the named investigation officer or authorised person has taken </w:t>
      </w:r>
      <w:r w:rsidRPr="000A1182">
        <w:rPr>
          <w:lang w:bidi="ta-IN"/>
        </w:rPr>
        <w:t>possession of any document under subsection (</w:t>
      </w:r>
      <w:r w:rsidR="00553699" w:rsidRPr="000A1182">
        <w:rPr>
          <w:lang w:bidi="ta-IN"/>
        </w:rPr>
        <w:t>3</w:t>
      </w:r>
      <w:r w:rsidRPr="000A1182">
        <w:rPr>
          <w:lang w:bidi="ta-IN"/>
        </w:rPr>
        <w:t>)(</w:t>
      </w:r>
      <w:r w:rsidR="00225A0B" w:rsidRPr="000A1182">
        <w:rPr>
          <w:i/>
          <w:lang w:bidi="ta-IN"/>
        </w:rPr>
        <w:t>g</w:t>
      </w:r>
      <w:r w:rsidR="00553699" w:rsidRPr="000A1182">
        <w:rPr>
          <w:lang w:bidi="ta-IN"/>
        </w:rPr>
        <w:t>) or (4</w:t>
      </w:r>
      <w:r w:rsidRPr="000A1182">
        <w:rPr>
          <w:lang w:bidi="ta-IN"/>
        </w:rPr>
        <w:t xml:space="preserve">), the named investigation officer </w:t>
      </w:r>
      <w:r w:rsidR="008C2E91" w:rsidRPr="000A1182">
        <w:rPr>
          <w:lang w:bidi="ta-IN"/>
        </w:rPr>
        <w:t xml:space="preserve">or authorised person </w:t>
      </w:r>
      <w:r w:rsidRPr="000A1182">
        <w:rPr>
          <w:lang w:bidi="ta-IN"/>
        </w:rPr>
        <w:t>m</w:t>
      </w:r>
      <w:r w:rsidR="00553699" w:rsidRPr="000A1182">
        <w:rPr>
          <w:lang w:bidi="ta-IN"/>
        </w:rPr>
        <w:t>ust</w:t>
      </w:r>
      <w:r w:rsidRPr="000A1182">
        <w:rPr>
          <w:lang w:bidi="ta-IN"/>
        </w:rPr>
        <w:t>, at the request of the person from who</w:t>
      </w:r>
      <w:r w:rsidR="00553699" w:rsidRPr="000A1182">
        <w:rPr>
          <w:lang w:bidi="ta-IN"/>
        </w:rPr>
        <w:t>se</w:t>
      </w:r>
      <w:r w:rsidRPr="000A1182">
        <w:rPr>
          <w:lang w:bidi="ta-IN"/>
        </w:rPr>
        <w:t xml:space="preserve"> possession the document was taken, provide a copy of the document</w:t>
      </w:r>
      <w:r w:rsidR="00553699" w:rsidRPr="000A1182">
        <w:rPr>
          <w:lang w:bidi="ta-IN"/>
        </w:rPr>
        <w:t xml:space="preserve"> to that person</w:t>
      </w:r>
      <w:r w:rsidRPr="000A1182">
        <w:rPr>
          <w:lang w:bidi="ta-IN"/>
        </w:rPr>
        <w:t>.</w:t>
      </w:r>
    </w:p>
    <w:p w:rsidR="00D11F57" w:rsidRPr="000A1182" w:rsidRDefault="002D5F2A" w:rsidP="002D5F2A">
      <w:pPr>
        <w:pStyle w:val="Am1SectionText1"/>
      </w:pPr>
      <w:r w:rsidRPr="000A1182">
        <w:fldChar w:fldCharType="begin" w:fldLock="1"/>
      </w:r>
      <w:r w:rsidRPr="000A1182">
        <w:instrText xml:space="preserve"> Quote "(</w:instrText>
      </w:r>
      <w:r w:rsidR="00553699" w:rsidRPr="000A1182">
        <w:instrText>6</w:instrText>
      </w:r>
      <w:r w:rsidRPr="000A1182">
        <w:fldChar w:fldCharType="begin" w:fldLock="1"/>
      </w:r>
      <w:r w:rsidRPr="000A1182">
        <w:instrText xml:space="preserve"> Preserved=Yes </w:instrText>
      </w:r>
      <w:r w:rsidRPr="000A1182">
        <w:fldChar w:fldCharType="end"/>
      </w:r>
      <w:r w:rsidRPr="000A1182">
        <w:instrText xml:space="preserve">)" </w:instrText>
      </w:r>
      <w:r w:rsidRPr="000A1182">
        <w:fldChar w:fldCharType="separate"/>
      </w:r>
      <w:r w:rsidR="00F5120C" w:rsidRPr="000A1182">
        <w:t>(6)</w:t>
      </w:r>
      <w:r w:rsidRPr="000A1182">
        <w:fldChar w:fldCharType="end"/>
      </w:r>
      <w:r w:rsidRPr="000A1182">
        <w:t xml:space="preserve">  The </w:t>
      </w:r>
      <w:r w:rsidR="00F118B9" w:rsidRPr="000A1182">
        <w:t xml:space="preserve">named </w:t>
      </w:r>
      <w:r w:rsidRPr="000A1182">
        <w:t xml:space="preserve">investigation officer </w:t>
      </w:r>
      <w:r w:rsidR="00DE63C0" w:rsidRPr="000A1182">
        <w:t xml:space="preserve">or authorised person </w:t>
      </w:r>
      <w:r w:rsidRPr="000A1182">
        <w:t>must, on seizing any goods</w:t>
      </w:r>
      <w:r w:rsidR="005A5BA2" w:rsidRPr="000A1182">
        <w:t>, documents or information under subsection (</w:t>
      </w:r>
      <w:r w:rsidR="00553699" w:rsidRPr="000A1182">
        <w:t>3</w:t>
      </w:r>
      <w:r w:rsidR="005A5BA2" w:rsidRPr="000A1182">
        <w:t>)(</w:t>
      </w:r>
      <w:r w:rsidR="005A5BA2" w:rsidRPr="000A1182">
        <w:rPr>
          <w:i/>
        </w:rPr>
        <w:t>d</w:t>
      </w:r>
      <w:r w:rsidR="005A5BA2" w:rsidRPr="000A1182">
        <w:t>), (</w:t>
      </w:r>
      <w:r w:rsidR="005A5BA2" w:rsidRPr="000A1182">
        <w:rPr>
          <w:i/>
        </w:rPr>
        <w:t>f</w:t>
      </w:r>
      <w:r w:rsidR="005A5BA2" w:rsidRPr="000A1182">
        <w:t>), (</w:t>
      </w:r>
      <w:r w:rsidR="005A5BA2" w:rsidRPr="000A1182">
        <w:rPr>
          <w:i/>
        </w:rPr>
        <w:t>g</w:t>
      </w:r>
      <w:r w:rsidR="005A5BA2" w:rsidRPr="000A1182">
        <w:t>) and (</w:t>
      </w:r>
      <w:r w:rsidR="005A5BA2" w:rsidRPr="000A1182">
        <w:rPr>
          <w:i/>
        </w:rPr>
        <w:t>j</w:t>
      </w:r>
      <w:r w:rsidR="005A5BA2" w:rsidRPr="000A1182">
        <w:t>) respectively,</w:t>
      </w:r>
      <w:r w:rsidRPr="000A1182">
        <w:t xml:space="preserve"> in the exercise of the investigation officer’s </w:t>
      </w:r>
      <w:r w:rsidR="00DE63C0" w:rsidRPr="000A1182">
        <w:t xml:space="preserve">or authorised person’s </w:t>
      </w:r>
      <w:r w:rsidRPr="000A1182">
        <w:t xml:space="preserve">powers under this section, inform </w:t>
      </w:r>
      <w:r w:rsidR="00F3668A" w:rsidRPr="000A1182">
        <w:t>the following persons of the seizure:</w:t>
      </w:r>
    </w:p>
    <w:p w:rsidR="005A5BA2" w:rsidRPr="000A1182" w:rsidRDefault="00D11F57" w:rsidP="00D11F57">
      <w:pPr>
        <w:pStyle w:val="Am1SectionTexta"/>
      </w:pPr>
      <w:r w:rsidRPr="000A1182">
        <w:tab/>
      </w:r>
      <w:r w:rsidRPr="000A1182">
        <w:fldChar w:fldCharType="begin" w:fldLock="1"/>
      </w:r>
      <w:r w:rsidRPr="000A1182">
        <w:instrText xml:space="preserve"> Quote "(</w:instrText>
      </w:r>
      <w:r w:rsidRPr="000A1182">
        <w:rPr>
          <w:i/>
        </w:rPr>
        <w:instrText>a</w:instrText>
      </w:r>
      <w:r w:rsidRPr="000A1182">
        <w:fldChar w:fldCharType="begin" w:fldLock="1"/>
      </w:r>
      <w:r w:rsidRPr="000A1182">
        <w:instrText xml:space="preserve"> Preserved=Yes </w:instrText>
      </w:r>
      <w:r w:rsidRPr="000A1182">
        <w:fldChar w:fldCharType="end"/>
      </w:r>
      <w:r w:rsidRPr="000A1182">
        <w:instrText xml:space="preserve">)" </w:instrText>
      </w:r>
      <w:r w:rsidRPr="000A1182">
        <w:fldChar w:fldCharType="separate"/>
      </w:r>
      <w:r w:rsidR="00F5120C" w:rsidRPr="000A1182">
        <w:t>(</w:t>
      </w:r>
      <w:r w:rsidR="00F5120C" w:rsidRPr="000A1182">
        <w:rPr>
          <w:i/>
        </w:rPr>
        <w:t>a</w:t>
      </w:r>
      <w:r w:rsidR="00F5120C" w:rsidRPr="000A1182">
        <w:t>)</w:t>
      </w:r>
      <w:r w:rsidRPr="000A1182">
        <w:fldChar w:fldCharType="end"/>
      </w:r>
      <w:r w:rsidRPr="000A1182">
        <w:tab/>
        <w:t xml:space="preserve">the owner of the goods, document or information; </w:t>
      </w:r>
      <w:r w:rsidR="005A5BA2" w:rsidRPr="000A1182">
        <w:t>and</w:t>
      </w:r>
    </w:p>
    <w:p w:rsidR="002D5F2A" w:rsidRPr="000A1182" w:rsidRDefault="005A5BA2" w:rsidP="005A5BA2">
      <w:pPr>
        <w:pStyle w:val="Am1SectionTexta"/>
      </w:pPr>
      <w:r w:rsidRPr="000A1182">
        <w:tab/>
      </w:r>
      <w:r w:rsidRPr="000A1182">
        <w:fldChar w:fldCharType="begin" w:fldLock="1"/>
      </w:r>
      <w:r w:rsidRPr="000A1182">
        <w:instrText xml:space="preserve"> Quote "(</w:instrText>
      </w:r>
      <w:r w:rsidRPr="000A1182">
        <w:rPr>
          <w:i/>
        </w:rPr>
        <w:instrText>b</w:instrText>
      </w:r>
      <w:r w:rsidRPr="000A1182">
        <w:fldChar w:fldCharType="begin" w:fldLock="1"/>
      </w:r>
      <w:r w:rsidRPr="000A1182">
        <w:instrText xml:space="preserve"> Preserved=Yes </w:instrText>
      </w:r>
      <w:r w:rsidRPr="000A1182">
        <w:fldChar w:fldCharType="end"/>
      </w:r>
      <w:r w:rsidRPr="000A1182">
        <w:instrText xml:space="preserve">)" </w:instrText>
      </w:r>
      <w:r w:rsidRPr="000A1182">
        <w:fldChar w:fldCharType="separate"/>
      </w:r>
      <w:r w:rsidR="00F5120C" w:rsidRPr="000A1182">
        <w:t>(</w:t>
      </w:r>
      <w:r w:rsidR="00F5120C" w:rsidRPr="000A1182">
        <w:rPr>
          <w:i/>
        </w:rPr>
        <w:t>b</w:t>
      </w:r>
      <w:r w:rsidR="00F5120C" w:rsidRPr="000A1182">
        <w:t>)</w:t>
      </w:r>
      <w:r w:rsidRPr="000A1182">
        <w:fldChar w:fldCharType="end"/>
      </w:r>
      <w:r w:rsidRPr="000A1182">
        <w:tab/>
      </w:r>
      <w:r w:rsidR="002D5F2A" w:rsidRPr="000A1182">
        <w:t xml:space="preserve">in the case of goods seized from a vending machine, the person whose name and address are stated on the </w:t>
      </w:r>
      <w:r w:rsidR="002D5F2A" w:rsidRPr="000A1182">
        <w:lastRenderedPageBreak/>
        <w:t xml:space="preserve">machine as being the proprietor or, if no name and address are so stated, the occupier of the premises on which the machine stands or to which </w:t>
      </w:r>
      <w:r w:rsidR="00AA0190" w:rsidRPr="000A1182">
        <w:t>the machine</w:t>
      </w:r>
      <w:r w:rsidRPr="000A1182">
        <w:t xml:space="preserve"> is affixed</w:t>
      </w:r>
      <w:r w:rsidR="00F3668A" w:rsidRPr="000A1182">
        <w:t>.</w:t>
      </w:r>
    </w:p>
    <w:p w:rsidR="00553699" w:rsidRPr="000A1182" w:rsidRDefault="002D5F2A" w:rsidP="002D5F2A">
      <w:pPr>
        <w:pStyle w:val="Am1SectionText1"/>
      </w:pPr>
      <w:r w:rsidRPr="000A1182">
        <w:fldChar w:fldCharType="begin" w:fldLock="1"/>
      </w:r>
      <w:r w:rsidRPr="000A1182">
        <w:instrText xml:space="preserve"> Quote "(</w:instrText>
      </w:r>
      <w:r w:rsidR="00553699" w:rsidRPr="000A1182">
        <w:instrText>7</w:instrText>
      </w:r>
      <w:r w:rsidRPr="000A1182">
        <w:fldChar w:fldCharType="begin" w:fldLock="1"/>
      </w:r>
      <w:r w:rsidRPr="000A1182">
        <w:instrText xml:space="preserve"> Preserved=Yes </w:instrText>
      </w:r>
      <w:r w:rsidRPr="000A1182">
        <w:fldChar w:fldCharType="end"/>
      </w:r>
      <w:r w:rsidRPr="000A1182">
        <w:instrText xml:space="preserve">)" </w:instrText>
      </w:r>
      <w:r w:rsidRPr="000A1182">
        <w:fldChar w:fldCharType="separate"/>
      </w:r>
      <w:r w:rsidR="00F5120C" w:rsidRPr="000A1182">
        <w:t>(7)</w:t>
      </w:r>
      <w:r w:rsidRPr="000A1182">
        <w:fldChar w:fldCharType="end"/>
      </w:r>
      <w:r w:rsidRPr="000A1182">
        <w:t>  </w:t>
      </w:r>
      <w:r w:rsidR="00553699" w:rsidRPr="000A1182">
        <w:t xml:space="preserve">If the </w:t>
      </w:r>
      <w:r w:rsidR="00A776DB" w:rsidRPr="000A1182">
        <w:t xml:space="preserve">named </w:t>
      </w:r>
      <w:r w:rsidR="00553699" w:rsidRPr="000A1182">
        <w:t>investigation officer or authorised person has taken possession of, seized or detained any goods, document or information under subsection</w:t>
      </w:r>
      <w:r w:rsidR="004F708D" w:rsidRPr="000A1182">
        <w:t xml:space="preserve"> </w:t>
      </w:r>
      <w:r w:rsidR="00553699" w:rsidRPr="000A1182">
        <w:t xml:space="preserve">(3), the </w:t>
      </w:r>
      <w:r w:rsidR="00A776DB" w:rsidRPr="000A1182">
        <w:t xml:space="preserve">named </w:t>
      </w:r>
      <w:r w:rsidR="00553699" w:rsidRPr="000A1182">
        <w:t>investigation officer or authorised person (as the case may be) —</w:t>
      </w:r>
    </w:p>
    <w:p w:rsidR="00553699" w:rsidRPr="000A1182" w:rsidRDefault="00553699" w:rsidP="00553699">
      <w:pPr>
        <w:pStyle w:val="Am1SectionTexta"/>
      </w:pPr>
      <w:r w:rsidRPr="000A1182">
        <w:tab/>
      </w:r>
      <w:r w:rsidRPr="000A1182">
        <w:fldChar w:fldCharType="begin" w:fldLock="1"/>
      </w:r>
      <w:r w:rsidRPr="000A1182">
        <w:instrText xml:space="preserve"> Quote "(</w:instrText>
      </w:r>
      <w:r w:rsidRPr="000A1182">
        <w:rPr>
          <w:i/>
        </w:rPr>
        <w:instrText>a</w:instrText>
      </w:r>
      <w:r w:rsidRPr="000A1182">
        <w:fldChar w:fldCharType="begin" w:fldLock="1"/>
      </w:r>
      <w:r w:rsidRPr="000A1182">
        <w:instrText xml:space="preserve"> Preserved=Yes </w:instrText>
      </w:r>
      <w:r w:rsidRPr="000A1182">
        <w:fldChar w:fldCharType="end"/>
      </w:r>
      <w:r w:rsidRPr="000A1182">
        <w:instrText xml:space="preserve">)" </w:instrText>
      </w:r>
      <w:r w:rsidRPr="000A1182">
        <w:fldChar w:fldCharType="separate"/>
      </w:r>
      <w:r w:rsidR="00F5120C" w:rsidRPr="000A1182">
        <w:t>(</w:t>
      </w:r>
      <w:r w:rsidR="00F5120C" w:rsidRPr="000A1182">
        <w:rPr>
          <w:i/>
        </w:rPr>
        <w:t>a</w:t>
      </w:r>
      <w:r w:rsidR="00F5120C" w:rsidRPr="000A1182">
        <w:t>)</w:t>
      </w:r>
      <w:r w:rsidRPr="000A1182">
        <w:fldChar w:fldCharType="end"/>
      </w:r>
      <w:r w:rsidRPr="000A1182">
        <w:tab/>
        <w:t>must place the goods, document or information in safe custody; and</w:t>
      </w:r>
    </w:p>
    <w:p w:rsidR="00553699" w:rsidRPr="000A1182" w:rsidRDefault="00553699" w:rsidP="00553699">
      <w:pPr>
        <w:pStyle w:val="Am1SectionTexta"/>
      </w:pPr>
      <w:r w:rsidRPr="000A1182">
        <w:tab/>
      </w:r>
      <w:r w:rsidRPr="000A1182">
        <w:fldChar w:fldCharType="begin" w:fldLock="1"/>
      </w:r>
      <w:r w:rsidRPr="000A1182">
        <w:instrText xml:space="preserve"> Quote "(</w:instrText>
      </w:r>
      <w:r w:rsidRPr="000A1182">
        <w:rPr>
          <w:i/>
        </w:rPr>
        <w:instrText>b</w:instrText>
      </w:r>
      <w:r w:rsidRPr="000A1182">
        <w:fldChar w:fldCharType="begin" w:fldLock="1"/>
      </w:r>
      <w:r w:rsidRPr="000A1182">
        <w:instrText xml:space="preserve"> Preserved=Yes </w:instrText>
      </w:r>
      <w:r w:rsidRPr="000A1182">
        <w:fldChar w:fldCharType="end"/>
      </w:r>
      <w:r w:rsidRPr="000A1182">
        <w:instrText xml:space="preserve">)" </w:instrText>
      </w:r>
      <w:r w:rsidRPr="000A1182">
        <w:fldChar w:fldCharType="separate"/>
      </w:r>
      <w:r w:rsidR="00F5120C" w:rsidRPr="000A1182">
        <w:t>(</w:t>
      </w:r>
      <w:r w:rsidR="00F5120C" w:rsidRPr="000A1182">
        <w:rPr>
          <w:i/>
        </w:rPr>
        <w:t>b</w:t>
      </w:r>
      <w:r w:rsidR="00F5120C" w:rsidRPr="000A1182">
        <w:t>)</w:t>
      </w:r>
      <w:r w:rsidRPr="000A1182">
        <w:fldChar w:fldCharType="end"/>
      </w:r>
      <w:r w:rsidRPr="000A1182">
        <w:tab/>
        <w:t>unless ordered otherwise by a court, may retain the goods, document or information until the completion of any proceedings under section 9 or 10 (including proceedings on appeal) in which the goods, document or information retained may be evidence.</w:t>
      </w:r>
    </w:p>
    <w:p w:rsidR="00DC0D38" w:rsidRPr="000A1182" w:rsidRDefault="002D5F2A" w:rsidP="002D5F2A">
      <w:pPr>
        <w:pStyle w:val="Am1SectionText1"/>
        <w:rPr>
          <w:lang w:bidi="ta-IN"/>
        </w:rPr>
      </w:pPr>
      <w:r w:rsidRPr="000A1182">
        <w:rPr>
          <w:lang w:bidi="ta-IN"/>
        </w:rPr>
        <w:fldChar w:fldCharType="begin" w:fldLock="1"/>
      </w:r>
      <w:r w:rsidRPr="000A1182">
        <w:rPr>
          <w:lang w:bidi="ta-IN"/>
        </w:rPr>
        <w:instrText xml:space="preserve"> Quote "(</w:instrText>
      </w:r>
      <w:r w:rsidR="00553699" w:rsidRPr="000A1182">
        <w:rPr>
          <w:lang w:bidi="ta-IN"/>
        </w:rPr>
        <w:instrText>8</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(8)</w:t>
      </w:r>
      <w:r w:rsidRPr="000A1182">
        <w:rPr>
          <w:lang w:bidi="ta-IN"/>
        </w:rPr>
        <w:fldChar w:fldCharType="end"/>
      </w:r>
      <w:r w:rsidRPr="000A1182">
        <w:rPr>
          <w:lang w:bidi="ta-IN"/>
        </w:rPr>
        <w:t> </w:t>
      </w:r>
      <w:r w:rsidR="00553699" w:rsidRPr="000A1182">
        <w:rPr>
          <w:lang w:bidi="ta-IN"/>
        </w:rPr>
        <w:t xml:space="preserve"> </w:t>
      </w:r>
      <w:r w:rsidR="00926FC7" w:rsidRPr="000A1182">
        <w:rPr>
          <w:lang w:bidi="ta-IN"/>
        </w:rPr>
        <w:t xml:space="preserve">If </w:t>
      </w:r>
      <w:r w:rsidR="00DC0D38" w:rsidRPr="000A1182">
        <w:rPr>
          <w:lang w:bidi="ta-IN"/>
        </w:rPr>
        <w:t>any equipment or article may be removed from any premises for examination under subsection (</w:t>
      </w:r>
      <w:r w:rsidR="00553699" w:rsidRPr="000A1182">
        <w:rPr>
          <w:lang w:bidi="ta-IN"/>
        </w:rPr>
        <w:t>3</w:t>
      </w:r>
      <w:r w:rsidR="00DC0D38" w:rsidRPr="000A1182">
        <w:rPr>
          <w:lang w:bidi="ta-IN"/>
        </w:rPr>
        <w:t>)(</w:t>
      </w:r>
      <w:r w:rsidRPr="000A1182">
        <w:rPr>
          <w:i/>
          <w:lang w:bidi="ta-IN"/>
        </w:rPr>
        <w:t>k</w:t>
      </w:r>
      <w:r w:rsidR="00DC0D38" w:rsidRPr="000A1182">
        <w:rPr>
          <w:lang w:bidi="ta-IN"/>
        </w:rPr>
        <w:t>)</w:t>
      </w:r>
      <w:r w:rsidR="00926FC7" w:rsidRPr="000A1182">
        <w:rPr>
          <w:lang w:bidi="ta-IN"/>
        </w:rPr>
        <w:t>, the named investigation officer or authorised person may instead allow</w:t>
      </w:r>
      <w:r w:rsidR="00DC0D38" w:rsidRPr="000A1182">
        <w:rPr>
          <w:lang w:bidi="ta-IN"/>
        </w:rPr>
        <w:t xml:space="preserve"> </w:t>
      </w:r>
      <w:r w:rsidR="006404E2" w:rsidRPr="000A1182">
        <w:rPr>
          <w:lang w:bidi="ta-IN"/>
        </w:rPr>
        <w:t xml:space="preserve">the equipment or article </w:t>
      </w:r>
      <w:r w:rsidR="00DC0D38" w:rsidRPr="000A1182">
        <w:rPr>
          <w:lang w:bidi="ta-IN"/>
        </w:rPr>
        <w:t xml:space="preserve">to be retained on those premises subject to such conditions as the named investigation officer </w:t>
      </w:r>
      <w:r w:rsidR="00D53D01" w:rsidRPr="000A1182">
        <w:rPr>
          <w:lang w:bidi="ta-IN"/>
        </w:rPr>
        <w:t xml:space="preserve">or authorised person </w:t>
      </w:r>
      <w:r w:rsidR="00DC0D38" w:rsidRPr="000A1182">
        <w:rPr>
          <w:lang w:bidi="ta-IN"/>
        </w:rPr>
        <w:t>may</w:t>
      </w:r>
      <w:r w:rsidR="00EC396B" w:rsidRPr="000A1182">
        <w:rPr>
          <w:lang w:bidi="ta-IN"/>
        </w:rPr>
        <w:t xml:space="preserve"> impose on</w:t>
      </w:r>
      <w:r w:rsidR="005A5BA2" w:rsidRPr="000A1182">
        <w:rPr>
          <w:lang w:bidi="ta-IN"/>
        </w:rPr>
        <w:t xml:space="preserve"> the owner or occupier of the premises</w:t>
      </w:r>
      <w:r w:rsidR="00DC0D38" w:rsidRPr="000A1182">
        <w:rPr>
          <w:lang w:bidi="ta-IN"/>
        </w:rPr>
        <w:t>.</w:t>
      </w:r>
    </w:p>
    <w:p w:rsidR="00DC0D38" w:rsidRPr="000A1182" w:rsidRDefault="00DC0D38" w:rsidP="00DC0D38">
      <w:pPr>
        <w:pStyle w:val="Am1SectionText1"/>
        <w:rPr>
          <w:lang w:bidi="ta-IN"/>
        </w:rPr>
      </w:pPr>
      <w:r w:rsidRPr="000A1182">
        <w:rPr>
          <w:lang w:bidi="ta-IN"/>
        </w:rPr>
        <w:fldChar w:fldCharType="begin" w:fldLock="1"/>
      </w:r>
      <w:r w:rsidRPr="000A1182">
        <w:rPr>
          <w:lang w:bidi="ta-IN"/>
        </w:rPr>
        <w:instrText xml:space="preserve"> Quote "(</w:instrText>
      </w:r>
      <w:r w:rsidR="00553699" w:rsidRPr="000A1182">
        <w:rPr>
          <w:lang w:bidi="ta-IN"/>
        </w:rPr>
        <w:instrText>9</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(9)</w:t>
      </w:r>
      <w:r w:rsidRPr="000A1182">
        <w:rPr>
          <w:lang w:bidi="ta-IN"/>
        </w:rPr>
        <w:fldChar w:fldCharType="end"/>
      </w:r>
      <w:r w:rsidRPr="000A1182">
        <w:rPr>
          <w:lang w:bidi="ta-IN"/>
        </w:rPr>
        <w:t xml:space="preserve">  Any </w:t>
      </w:r>
      <w:r w:rsidR="00926FC7" w:rsidRPr="000A1182">
        <w:rPr>
          <w:lang w:bidi="ta-IN"/>
        </w:rPr>
        <w:t>owner or occupier</w:t>
      </w:r>
      <w:r w:rsidRPr="000A1182">
        <w:rPr>
          <w:lang w:bidi="ta-IN"/>
        </w:rPr>
        <w:t xml:space="preserve"> who fails to comply with any condition imposed under subsection (</w:t>
      </w:r>
      <w:r w:rsidR="00553699" w:rsidRPr="000A1182">
        <w:rPr>
          <w:lang w:bidi="ta-IN"/>
        </w:rPr>
        <w:t>8</w:t>
      </w:r>
      <w:r w:rsidRPr="000A1182">
        <w:rPr>
          <w:lang w:bidi="ta-IN"/>
        </w:rPr>
        <w:t>) shall be guilty of an offence.</w:t>
      </w:r>
    </w:p>
    <w:p w:rsidR="00DC0D38" w:rsidRPr="000A1182" w:rsidRDefault="00DC0D38" w:rsidP="00DC0D38">
      <w:pPr>
        <w:pStyle w:val="Am1SectionText1"/>
        <w:rPr>
          <w:lang w:bidi="ta-IN"/>
        </w:rPr>
      </w:pPr>
      <w:r w:rsidRPr="000A1182">
        <w:rPr>
          <w:lang w:bidi="ta-IN"/>
        </w:rPr>
        <w:fldChar w:fldCharType="begin" w:fldLock="1"/>
      </w:r>
      <w:r w:rsidRPr="000A1182">
        <w:rPr>
          <w:lang w:bidi="ta-IN"/>
        </w:rPr>
        <w:instrText xml:space="preserve"> Quote "(</w:instrText>
      </w:r>
      <w:r w:rsidR="00553699" w:rsidRPr="000A1182">
        <w:rPr>
          <w:lang w:bidi="ta-IN"/>
        </w:rPr>
        <w:instrText>10</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(10)</w:t>
      </w:r>
      <w:r w:rsidRPr="000A1182">
        <w:rPr>
          <w:lang w:bidi="ta-IN"/>
        </w:rPr>
        <w:fldChar w:fldCharType="end"/>
      </w:r>
      <w:r w:rsidRPr="000A1182">
        <w:rPr>
          <w:lang w:bidi="ta-IN"/>
        </w:rPr>
        <w:t>  A warrant issued under this section must indicate —</w:t>
      </w:r>
    </w:p>
    <w:p w:rsidR="00DC0D38" w:rsidRPr="000A1182" w:rsidRDefault="00DC0D38" w:rsidP="00DC0D38">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a</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a</w:t>
      </w:r>
      <w:r w:rsidR="00F5120C" w:rsidRPr="000A1182">
        <w:rPr>
          <w:lang w:bidi="ta-IN"/>
        </w:rPr>
        <w:t>)</w:t>
      </w:r>
      <w:r w:rsidRPr="000A1182">
        <w:rPr>
          <w:lang w:bidi="ta-IN"/>
        </w:rPr>
        <w:fldChar w:fldCharType="end"/>
      </w:r>
      <w:r w:rsidRPr="000A1182">
        <w:rPr>
          <w:lang w:bidi="ta-IN"/>
        </w:rPr>
        <w:tab/>
        <w:t>the subject matter and purpose of the investigation; and</w:t>
      </w:r>
    </w:p>
    <w:p w:rsidR="00DC0D38" w:rsidRPr="000A1182" w:rsidRDefault="00DC0D38" w:rsidP="00DC0D38">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b</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b</w:t>
      </w:r>
      <w:r w:rsidR="00F5120C" w:rsidRPr="000A1182">
        <w:rPr>
          <w:lang w:bidi="ta-IN"/>
        </w:rPr>
        <w:t>)</w:t>
      </w:r>
      <w:r w:rsidRPr="000A1182">
        <w:rPr>
          <w:lang w:bidi="ta-IN"/>
        </w:rPr>
        <w:fldChar w:fldCharType="end"/>
      </w:r>
      <w:r w:rsidRPr="000A1182">
        <w:rPr>
          <w:lang w:bidi="ta-IN"/>
        </w:rPr>
        <w:tab/>
        <w:t xml:space="preserve">the nature of the offences created </w:t>
      </w:r>
      <w:r w:rsidR="007B594D" w:rsidRPr="000A1182">
        <w:rPr>
          <w:lang w:bidi="ta-IN"/>
        </w:rPr>
        <w:t>under</w:t>
      </w:r>
      <w:r w:rsidRPr="000A1182">
        <w:rPr>
          <w:lang w:bidi="ta-IN"/>
        </w:rPr>
        <w:t xml:space="preserve"> sections </w:t>
      </w:r>
      <w:r w:rsidR="00A81857" w:rsidRPr="000A1182">
        <w:rPr>
          <w:lang w:bidi="ta-IN"/>
        </w:rPr>
        <w:t>12N to 12Q</w:t>
      </w:r>
      <w:r w:rsidRPr="000A1182">
        <w:rPr>
          <w:lang w:bidi="ta-IN"/>
        </w:rPr>
        <w:t xml:space="preserve">, </w:t>
      </w:r>
    </w:p>
    <w:p w:rsidR="00DC0D38" w:rsidRPr="000A1182" w:rsidRDefault="00DC0D38" w:rsidP="00DC0D38">
      <w:pPr>
        <w:pStyle w:val="Am1SectionText1N"/>
        <w:rPr>
          <w:lang w:bidi="ta-IN"/>
        </w:rPr>
      </w:pPr>
      <w:r w:rsidRPr="000A1182">
        <w:rPr>
          <w:lang w:bidi="ta-IN"/>
        </w:rPr>
        <w:t>and continue</w:t>
      </w:r>
      <w:r w:rsidR="00926FC7" w:rsidRPr="000A1182">
        <w:rPr>
          <w:lang w:bidi="ta-IN"/>
        </w:rPr>
        <w:t>s</w:t>
      </w:r>
      <w:r w:rsidRPr="000A1182">
        <w:rPr>
          <w:lang w:bidi="ta-IN"/>
        </w:rPr>
        <w:t xml:space="preserve"> in force </w:t>
      </w:r>
      <w:r w:rsidR="00926FC7" w:rsidRPr="000A1182">
        <w:rPr>
          <w:lang w:bidi="ta-IN"/>
        </w:rPr>
        <w:t>for</w:t>
      </w:r>
      <w:r w:rsidRPr="000A1182">
        <w:rPr>
          <w:lang w:bidi="ta-IN"/>
        </w:rPr>
        <w:t xml:space="preserve"> one month beginning </w:t>
      </w:r>
      <w:r w:rsidR="00E71FDE" w:rsidRPr="000A1182">
        <w:rPr>
          <w:lang w:bidi="ta-IN"/>
        </w:rPr>
        <w:t xml:space="preserve">on </w:t>
      </w:r>
      <w:r w:rsidRPr="000A1182">
        <w:rPr>
          <w:lang w:bidi="ta-IN"/>
        </w:rPr>
        <w:t>the day on which</w:t>
      </w:r>
      <w:r w:rsidR="00AA0190" w:rsidRPr="000A1182">
        <w:rPr>
          <w:lang w:bidi="ta-IN"/>
        </w:rPr>
        <w:t xml:space="preserve"> the warrant</w:t>
      </w:r>
      <w:r w:rsidRPr="000A1182">
        <w:rPr>
          <w:lang w:bidi="ta-IN"/>
        </w:rPr>
        <w:t xml:space="preserve"> is issued.</w:t>
      </w:r>
    </w:p>
    <w:p w:rsidR="00DC0D38" w:rsidRPr="000A1182" w:rsidRDefault="00DC0D38" w:rsidP="00DC0D38">
      <w:pPr>
        <w:pStyle w:val="Am1SectionText1"/>
        <w:rPr>
          <w:lang w:bidi="ta-IN"/>
        </w:rPr>
      </w:pPr>
      <w:r w:rsidRPr="000A1182">
        <w:rPr>
          <w:lang w:bidi="ta-IN"/>
        </w:rPr>
        <w:fldChar w:fldCharType="begin" w:fldLock="1"/>
      </w:r>
      <w:r w:rsidRPr="000A1182">
        <w:rPr>
          <w:lang w:bidi="ta-IN"/>
        </w:rPr>
        <w:instrText xml:space="preserve"> Quote "(</w:instrText>
      </w:r>
      <w:r w:rsidR="00553699" w:rsidRPr="000A1182">
        <w:rPr>
          <w:lang w:bidi="ta-IN"/>
        </w:rPr>
        <w:instrText>11</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(11)</w:t>
      </w:r>
      <w:r w:rsidRPr="000A1182">
        <w:rPr>
          <w:lang w:bidi="ta-IN"/>
        </w:rPr>
        <w:fldChar w:fldCharType="end"/>
      </w:r>
      <w:r w:rsidRPr="000A1182">
        <w:rPr>
          <w:lang w:bidi="ta-IN"/>
        </w:rPr>
        <w:t>  </w:t>
      </w:r>
      <w:r w:rsidR="00926FC7" w:rsidRPr="000A1182">
        <w:rPr>
          <w:lang w:bidi="ta-IN"/>
        </w:rPr>
        <w:t>The named investigation officer or authorised person must, before exercising any power under the warrant against any person, produce the warrant to that person.</w:t>
      </w:r>
    </w:p>
    <w:p w:rsidR="00DC0D38" w:rsidRPr="000A1182" w:rsidRDefault="00DC0D38" w:rsidP="00DC0D38">
      <w:pPr>
        <w:pStyle w:val="Am1SectionText1"/>
        <w:rPr>
          <w:lang w:bidi="ta-IN"/>
        </w:rPr>
      </w:pPr>
      <w:r w:rsidRPr="000A1182">
        <w:rPr>
          <w:lang w:bidi="ta-IN"/>
        </w:rPr>
        <w:lastRenderedPageBreak/>
        <w:fldChar w:fldCharType="begin" w:fldLock="1"/>
      </w:r>
      <w:r w:rsidRPr="000A1182">
        <w:rPr>
          <w:lang w:bidi="ta-IN"/>
        </w:rPr>
        <w:instrText xml:space="preserve"> Quote "(</w:instrText>
      </w:r>
      <w:r w:rsidR="00553699" w:rsidRPr="000A1182">
        <w:rPr>
          <w:lang w:bidi="ta-IN"/>
        </w:rPr>
        <w:instrText>12</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(12)</w:t>
      </w:r>
      <w:r w:rsidRPr="000A1182">
        <w:rPr>
          <w:lang w:bidi="ta-IN"/>
        </w:rPr>
        <w:fldChar w:fldCharType="end"/>
      </w:r>
      <w:r w:rsidRPr="000A1182">
        <w:rPr>
          <w:lang w:bidi="ta-IN"/>
        </w:rPr>
        <w:t>  If there is no one at the premises when the named investigation officer</w:t>
      </w:r>
      <w:r w:rsidR="00EC396B" w:rsidRPr="000A1182">
        <w:rPr>
          <w:lang w:bidi="ta-IN"/>
        </w:rPr>
        <w:t xml:space="preserve"> or authorised person</w:t>
      </w:r>
      <w:r w:rsidRPr="000A1182">
        <w:rPr>
          <w:lang w:bidi="ta-IN"/>
        </w:rPr>
        <w:t xml:space="preserve"> </w:t>
      </w:r>
      <w:r w:rsidR="00926FC7" w:rsidRPr="000A1182">
        <w:rPr>
          <w:lang w:bidi="ta-IN"/>
        </w:rPr>
        <w:t>intends</w:t>
      </w:r>
      <w:r w:rsidRPr="000A1182">
        <w:rPr>
          <w:lang w:bidi="ta-IN"/>
        </w:rPr>
        <w:t xml:space="preserve"> to execute </w:t>
      </w:r>
      <w:r w:rsidR="00926FC7" w:rsidRPr="000A1182">
        <w:rPr>
          <w:lang w:bidi="ta-IN"/>
        </w:rPr>
        <w:t>the</w:t>
      </w:r>
      <w:r w:rsidRPr="000A1182">
        <w:rPr>
          <w:lang w:bidi="ta-IN"/>
        </w:rPr>
        <w:t xml:space="preserve"> warrant, the named investigation officer </w:t>
      </w:r>
      <w:r w:rsidR="00EC396B" w:rsidRPr="000A1182">
        <w:rPr>
          <w:lang w:bidi="ta-IN"/>
        </w:rPr>
        <w:t xml:space="preserve">or authorised person </w:t>
      </w:r>
      <w:r w:rsidRPr="000A1182">
        <w:rPr>
          <w:lang w:bidi="ta-IN"/>
        </w:rPr>
        <w:t>must, before executing the warrant —</w:t>
      </w:r>
    </w:p>
    <w:p w:rsidR="00DC0D38" w:rsidRPr="000A1182" w:rsidRDefault="00DC0D38" w:rsidP="00DC0D38">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a</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a</w:t>
      </w:r>
      <w:r w:rsidR="00F5120C" w:rsidRPr="000A1182">
        <w:rPr>
          <w:lang w:bidi="ta-IN"/>
        </w:rPr>
        <w:t>)</w:t>
      </w:r>
      <w:r w:rsidRPr="000A1182">
        <w:rPr>
          <w:lang w:bidi="ta-IN"/>
        </w:rPr>
        <w:fldChar w:fldCharType="end"/>
      </w:r>
      <w:r w:rsidRPr="000A1182">
        <w:rPr>
          <w:lang w:bidi="ta-IN"/>
        </w:rPr>
        <w:tab/>
        <w:t>take such steps as are reasonable in all the circumstances to inform the occupier of the intended entry; and</w:t>
      </w:r>
    </w:p>
    <w:p w:rsidR="00DC0D38" w:rsidRPr="000A1182" w:rsidRDefault="00DC0D38" w:rsidP="00DC0D38">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b</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b</w:t>
      </w:r>
      <w:r w:rsidR="00F5120C" w:rsidRPr="000A1182">
        <w:rPr>
          <w:lang w:bidi="ta-IN"/>
        </w:rPr>
        <w:t>)</w:t>
      </w:r>
      <w:r w:rsidRPr="000A1182">
        <w:rPr>
          <w:lang w:bidi="ta-IN"/>
        </w:rPr>
        <w:fldChar w:fldCharType="end"/>
      </w:r>
      <w:r w:rsidRPr="000A1182">
        <w:rPr>
          <w:lang w:bidi="ta-IN"/>
        </w:rPr>
        <w:tab/>
        <w:t>if the occupier</w:t>
      </w:r>
      <w:r w:rsidR="00A776DB" w:rsidRPr="000A1182">
        <w:rPr>
          <w:lang w:bidi="ta-IN"/>
        </w:rPr>
        <w:t xml:space="preserve"> is</w:t>
      </w:r>
      <w:r w:rsidRPr="000A1182">
        <w:rPr>
          <w:lang w:bidi="ta-IN"/>
        </w:rPr>
        <w:t xml:space="preserve"> </w:t>
      </w:r>
      <w:r w:rsidR="00926FC7" w:rsidRPr="000A1182">
        <w:rPr>
          <w:lang w:bidi="ta-IN"/>
        </w:rPr>
        <w:t>so</w:t>
      </w:r>
      <w:r w:rsidRPr="000A1182">
        <w:rPr>
          <w:lang w:bidi="ta-IN"/>
        </w:rPr>
        <w:t xml:space="preserve"> informed, </w:t>
      </w:r>
      <w:r w:rsidR="00926FC7" w:rsidRPr="000A1182">
        <w:rPr>
          <w:lang w:bidi="ta-IN"/>
        </w:rPr>
        <w:t>give</w:t>
      </w:r>
      <w:r w:rsidRPr="000A1182">
        <w:rPr>
          <w:lang w:bidi="ta-IN"/>
        </w:rPr>
        <w:t xml:space="preserve"> the occupier or </w:t>
      </w:r>
      <w:r w:rsidR="00050C3F" w:rsidRPr="000A1182">
        <w:rPr>
          <w:lang w:bidi="ta-IN"/>
        </w:rPr>
        <w:t>the occupier’s</w:t>
      </w:r>
      <w:r w:rsidRPr="000A1182">
        <w:rPr>
          <w:lang w:bidi="ta-IN"/>
        </w:rPr>
        <w:t xml:space="preserve"> legal or other representative a reasonable opportunity to be present when the warrant is executed.</w:t>
      </w:r>
    </w:p>
    <w:p w:rsidR="00DC0D38" w:rsidRPr="000A1182" w:rsidRDefault="00DC0D38" w:rsidP="00DC0D38">
      <w:pPr>
        <w:pStyle w:val="Am1SectionText1"/>
        <w:rPr>
          <w:lang w:bidi="ta-IN"/>
        </w:rPr>
      </w:pPr>
      <w:r w:rsidRPr="000A1182">
        <w:rPr>
          <w:lang w:bidi="ta-IN"/>
        </w:rPr>
        <w:fldChar w:fldCharType="begin" w:fldLock="1"/>
      </w:r>
      <w:r w:rsidRPr="000A1182">
        <w:rPr>
          <w:lang w:bidi="ta-IN"/>
        </w:rPr>
        <w:instrText xml:space="preserve"> Quote "(</w:instrText>
      </w:r>
      <w:r w:rsidR="00553699" w:rsidRPr="000A1182">
        <w:rPr>
          <w:lang w:bidi="ta-IN"/>
        </w:rPr>
        <w:instrText>13</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(13)</w:t>
      </w:r>
      <w:r w:rsidRPr="000A1182">
        <w:rPr>
          <w:lang w:bidi="ta-IN"/>
        </w:rPr>
        <w:fldChar w:fldCharType="end"/>
      </w:r>
      <w:r w:rsidRPr="000A1182">
        <w:rPr>
          <w:lang w:bidi="ta-IN"/>
        </w:rPr>
        <w:t xml:space="preserve">  If the named investigation officer </w:t>
      </w:r>
      <w:r w:rsidR="00EC396B" w:rsidRPr="000A1182">
        <w:rPr>
          <w:lang w:bidi="ta-IN"/>
        </w:rPr>
        <w:t xml:space="preserve">or authorised person </w:t>
      </w:r>
      <w:r w:rsidRPr="000A1182">
        <w:rPr>
          <w:lang w:bidi="ta-IN"/>
        </w:rPr>
        <w:t xml:space="preserve">is unable to inform the occupier of the intended entry, the named investigation officer </w:t>
      </w:r>
      <w:r w:rsidR="00EC396B" w:rsidRPr="000A1182">
        <w:rPr>
          <w:lang w:bidi="ta-IN"/>
        </w:rPr>
        <w:t xml:space="preserve">or authorised person </w:t>
      </w:r>
      <w:r w:rsidRPr="000A1182">
        <w:rPr>
          <w:lang w:bidi="ta-IN"/>
        </w:rPr>
        <w:t xml:space="preserve">must, </w:t>
      </w:r>
      <w:r w:rsidR="00F118B9" w:rsidRPr="000A1182">
        <w:rPr>
          <w:lang w:bidi="ta-IN"/>
        </w:rPr>
        <w:t xml:space="preserve">when executing the warrant, leave a copy of </w:t>
      </w:r>
      <w:r w:rsidR="00926FC7" w:rsidRPr="000A1182">
        <w:rPr>
          <w:lang w:bidi="ta-IN"/>
        </w:rPr>
        <w:t>the warrant</w:t>
      </w:r>
      <w:r w:rsidR="00F118B9" w:rsidRPr="000A1182">
        <w:rPr>
          <w:lang w:bidi="ta-IN"/>
        </w:rPr>
        <w:t xml:space="preserve"> in a prominent place </w:t>
      </w:r>
      <w:r w:rsidR="00926FC7" w:rsidRPr="000A1182">
        <w:rPr>
          <w:lang w:bidi="ta-IN"/>
        </w:rPr>
        <w:t>at</w:t>
      </w:r>
      <w:r w:rsidR="00F118B9" w:rsidRPr="000A1182">
        <w:rPr>
          <w:lang w:bidi="ta-IN"/>
        </w:rPr>
        <w:t xml:space="preserve"> the premises</w:t>
      </w:r>
      <w:r w:rsidRPr="000A1182">
        <w:rPr>
          <w:lang w:bidi="ta-IN"/>
        </w:rPr>
        <w:t>.</w:t>
      </w:r>
    </w:p>
    <w:p w:rsidR="00DC0D38" w:rsidRPr="000A1182" w:rsidRDefault="00DC0D38" w:rsidP="00DC0D38">
      <w:pPr>
        <w:pStyle w:val="Am1SectionText1"/>
        <w:rPr>
          <w:lang w:bidi="ta-IN"/>
        </w:rPr>
      </w:pPr>
      <w:r w:rsidRPr="000A1182">
        <w:rPr>
          <w:lang w:bidi="ta-IN"/>
        </w:rPr>
        <w:fldChar w:fldCharType="begin" w:fldLock="1"/>
      </w:r>
      <w:r w:rsidRPr="000A1182">
        <w:rPr>
          <w:lang w:bidi="ta-IN"/>
        </w:rPr>
        <w:instrText xml:space="preserve"> Quote "(</w:instrText>
      </w:r>
      <w:r w:rsidR="00553699" w:rsidRPr="000A1182">
        <w:rPr>
          <w:lang w:bidi="ta-IN"/>
        </w:rPr>
        <w:instrText>14</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(14)</w:t>
      </w:r>
      <w:r w:rsidRPr="000A1182">
        <w:rPr>
          <w:lang w:bidi="ta-IN"/>
        </w:rPr>
        <w:fldChar w:fldCharType="end"/>
      </w:r>
      <w:r w:rsidRPr="000A1182">
        <w:rPr>
          <w:lang w:bidi="ta-IN"/>
        </w:rPr>
        <w:t xml:space="preserve">  On leaving any premises which the named investigation officer </w:t>
      </w:r>
      <w:r w:rsidR="00EC396B" w:rsidRPr="000A1182">
        <w:rPr>
          <w:lang w:bidi="ta-IN"/>
        </w:rPr>
        <w:t xml:space="preserve">or authorised person </w:t>
      </w:r>
      <w:r w:rsidRPr="000A1182">
        <w:rPr>
          <w:lang w:bidi="ta-IN"/>
        </w:rPr>
        <w:t xml:space="preserve">has entered </w:t>
      </w:r>
      <w:r w:rsidR="00926FC7" w:rsidRPr="000A1182">
        <w:rPr>
          <w:lang w:bidi="ta-IN"/>
        </w:rPr>
        <w:t xml:space="preserve">under </w:t>
      </w:r>
      <w:r w:rsidRPr="000A1182">
        <w:rPr>
          <w:lang w:bidi="ta-IN"/>
        </w:rPr>
        <w:t xml:space="preserve">a warrant under this section, the named investigation officer </w:t>
      </w:r>
      <w:r w:rsidR="00EC396B" w:rsidRPr="000A1182">
        <w:rPr>
          <w:lang w:bidi="ta-IN"/>
        </w:rPr>
        <w:t xml:space="preserve">or authorised person </w:t>
      </w:r>
      <w:r w:rsidRPr="000A1182">
        <w:rPr>
          <w:lang w:bidi="ta-IN"/>
        </w:rPr>
        <w:t>must, if the premises are unoccupied or the occupier i</w:t>
      </w:r>
      <w:r w:rsidR="00CA16BB" w:rsidRPr="000A1182">
        <w:rPr>
          <w:lang w:bidi="ta-IN"/>
        </w:rPr>
        <w:t>s temporarily absent, leave the premises</w:t>
      </w:r>
      <w:r w:rsidRPr="000A1182">
        <w:rPr>
          <w:lang w:bidi="ta-IN"/>
        </w:rPr>
        <w:t xml:space="preserve"> as effectively secured as the named investigation officer </w:t>
      </w:r>
      <w:r w:rsidR="00EC396B" w:rsidRPr="000A1182">
        <w:rPr>
          <w:lang w:bidi="ta-IN"/>
        </w:rPr>
        <w:t xml:space="preserve">or authorised person </w:t>
      </w:r>
      <w:r w:rsidRPr="000A1182">
        <w:rPr>
          <w:lang w:bidi="ta-IN"/>
        </w:rPr>
        <w:t>found them.</w:t>
      </w:r>
    </w:p>
    <w:p w:rsidR="00225A0B" w:rsidRPr="000A1182" w:rsidRDefault="00225A0B" w:rsidP="00225A0B">
      <w:pPr>
        <w:pStyle w:val="Am1SectionText1"/>
        <w:rPr>
          <w:lang w:bidi="ta-IN"/>
        </w:rPr>
      </w:pPr>
      <w:r w:rsidRPr="000A1182">
        <w:rPr>
          <w:lang w:bidi="ta-IN"/>
        </w:rPr>
        <w:fldChar w:fldCharType="begin" w:fldLock="1"/>
      </w:r>
      <w:r w:rsidRPr="000A1182">
        <w:rPr>
          <w:lang w:bidi="ta-IN"/>
        </w:rPr>
        <w:instrText xml:space="preserve"> Quote "(</w:instrText>
      </w:r>
      <w:r w:rsidR="00553699" w:rsidRPr="000A1182">
        <w:rPr>
          <w:lang w:bidi="ta-IN"/>
        </w:rPr>
        <w:instrText>15</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(15)</w:t>
      </w:r>
      <w:r w:rsidRPr="000A1182">
        <w:rPr>
          <w:lang w:bidi="ta-IN"/>
        </w:rPr>
        <w:fldChar w:fldCharType="end"/>
      </w:r>
      <w:r w:rsidRPr="000A1182">
        <w:rPr>
          <w:lang w:bidi="ta-IN"/>
        </w:rPr>
        <w:t>  In this section —</w:t>
      </w:r>
    </w:p>
    <w:p w:rsidR="00225A0B" w:rsidRPr="000A1182" w:rsidRDefault="00225A0B" w:rsidP="00225A0B">
      <w:pPr>
        <w:pStyle w:val="Am1SectionInterpretationItem"/>
        <w:rPr>
          <w:lang w:bidi="ta-IN"/>
        </w:rPr>
      </w:pPr>
      <w:r w:rsidRPr="000A1182">
        <w:rPr>
          <w:lang w:bidi="ta-IN"/>
        </w:rPr>
        <w:t xml:space="preserve">“named investigation officer” means an investigation officer named in the warrant; </w:t>
      </w:r>
    </w:p>
    <w:p w:rsidR="00225A0B" w:rsidRPr="000A1182" w:rsidRDefault="00225A0B" w:rsidP="00225A0B">
      <w:pPr>
        <w:pStyle w:val="Am1SectionInterpretationItem"/>
        <w:rPr>
          <w:lang w:bidi="ta-IN"/>
        </w:rPr>
      </w:pPr>
      <w:r w:rsidRPr="000A1182">
        <w:rPr>
          <w:lang w:bidi="ta-IN"/>
        </w:rPr>
        <w:t>“occupier”, in relation to any premises, means a person whom the named investigation officer reasonably believes is the occupier of those premises</w:t>
      </w:r>
      <w:r w:rsidR="002D5F2A" w:rsidRPr="000A1182">
        <w:rPr>
          <w:lang w:bidi="ta-IN"/>
        </w:rPr>
        <w:t>.</w:t>
      </w:r>
    </w:p>
    <w:p w:rsidR="007A465A" w:rsidRPr="000A1182" w:rsidRDefault="007A465A" w:rsidP="00E21732">
      <w:pPr>
        <w:pStyle w:val="Am1SectionHeading"/>
        <w:rPr>
          <w:lang w:bidi="ta-IN"/>
        </w:rPr>
      </w:pPr>
      <w:r w:rsidRPr="000A1182">
        <w:rPr>
          <w:lang w:bidi="ta-IN"/>
        </w:rPr>
        <w:t>Power to require evidence as to identity</w:t>
      </w:r>
    </w:p>
    <w:p w:rsidR="007A465A" w:rsidRPr="000A1182" w:rsidRDefault="007A465A" w:rsidP="007A465A">
      <w:pPr>
        <w:pStyle w:val="Am1SectionText1"/>
        <w:rPr>
          <w:lang w:bidi="ta-IN"/>
        </w:rPr>
      </w:pPr>
      <w:r w:rsidRPr="000A1182">
        <w:rPr>
          <w:lang w:bidi="ta-IN"/>
        </w:rPr>
        <w:fldChar w:fldCharType="begin" w:fldLock="1"/>
      </w:r>
      <w:r w:rsidRPr="000A1182">
        <w:rPr>
          <w:lang w:bidi="ta-IN"/>
        </w:rPr>
        <w:instrText xml:space="preserve"> Quote "</w:instrText>
      </w:r>
      <w:r w:rsidR="002D5F2A" w:rsidRPr="000A1182">
        <w:rPr>
          <w:b/>
          <w:lang w:bidi="ta-IN"/>
        </w:rPr>
        <w:instrText>12K</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b/>
          <w:lang w:bidi="ta-IN"/>
        </w:rPr>
        <w:instrText>.</w:instrText>
      </w:r>
      <w:r w:rsidRPr="000A1182">
        <w:rPr>
          <w:lang w:bidi="ta-IN"/>
        </w:rPr>
        <w:instrText xml:space="preserve">" </w:instrText>
      </w:r>
      <w:r w:rsidRPr="000A1182">
        <w:rPr>
          <w:lang w:bidi="ta-IN"/>
        </w:rPr>
        <w:fldChar w:fldCharType="separate"/>
      </w:r>
      <w:r w:rsidR="00F5120C" w:rsidRPr="000A1182">
        <w:rPr>
          <w:b/>
          <w:lang w:bidi="ta-IN"/>
        </w:rPr>
        <w:t>12K.</w:t>
      </w:r>
      <w:r w:rsidRPr="000A1182">
        <w:rPr>
          <w:lang w:bidi="ta-IN"/>
        </w:rPr>
        <w:fldChar w:fldCharType="end"/>
      </w:r>
      <w:r w:rsidRPr="000A1182">
        <w:rPr>
          <w:lang w:bidi="ta-IN"/>
        </w:rPr>
        <w:t xml:space="preserve">  An investigation officer may require any person whom the </w:t>
      </w:r>
      <w:r w:rsidR="001B631D" w:rsidRPr="000A1182">
        <w:t>investigation</w:t>
      </w:r>
      <w:r w:rsidR="001B631D" w:rsidRPr="000A1182">
        <w:rPr>
          <w:lang w:bidi="ta-IN"/>
        </w:rPr>
        <w:t xml:space="preserve"> </w:t>
      </w:r>
      <w:r w:rsidRPr="000A1182">
        <w:rPr>
          <w:lang w:bidi="ta-IN"/>
        </w:rPr>
        <w:t xml:space="preserve">officer reasonably believes to have engaged in an unfair practice or to have </w:t>
      </w:r>
      <w:r w:rsidR="00DC6D45" w:rsidRPr="000A1182">
        <w:rPr>
          <w:lang w:bidi="ta-IN"/>
        </w:rPr>
        <w:t xml:space="preserve">knowingly </w:t>
      </w:r>
      <w:r w:rsidR="00F118B9" w:rsidRPr="000A1182">
        <w:rPr>
          <w:lang w:bidi="ta-IN"/>
        </w:rPr>
        <w:t xml:space="preserve">abetted, aided, permitted or procured </w:t>
      </w:r>
      <w:r w:rsidR="00855613" w:rsidRPr="000A1182">
        <w:rPr>
          <w:lang w:bidi="ta-IN"/>
        </w:rPr>
        <w:t xml:space="preserve">a supplier </w:t>
      </w:r>
      <w:r w:rsidR="00F96A5C" w:rsidRPr="000A1182">
        <w:rPr>
          <w:lang w:bidi="ta-IN"/>
        </w:rPr>
        <w:t>to engage</w:t>
      </w:r>
      <w:r w:rsidR="00855613" w:rsidRPr="000A1182">
        <w:rPr>
          <w:lang w:bidi="ta-IN"/>
        </w:rPr>
        <w:t xml:space="preserve"> in </w:t>
      </w:r>
      <w:r w:rsidRPr="000A1182">
        <w:rPr>
          <w:lang w:bidi="ta-IN"/>
        </w:rPr>
        <w:t>an unfair practice</w:t>
      </w:r>
      <w:r w:rsidR="00855613" w:rsidRPr="000A1182">
        <w:rPr>
          <w:lang w:bidi="ta-IN"/>
        </w:rPr>
        <w:t>,</w:t>
      </w:r>
      <w:r w:rsidRPr="000A1182">
        <w:rPr>
          <w:lang w:bidi="ta-IN"/>
        </w:rPr>
        <w:t xml:space="preserve"> </w:t>
      </w:r>
      <w:r w:rsidRPr="000A1182">
        <w:rPr>
          <w:lang w:bidi="ta-IN"/>
        </w:rPr>
        <w:lastRenderedPageBreak/>
        <w:t xml:space="preserve">to furnish any evidence establishing, to the satisfaction of the </w:t>
      </w:r>
      <w:r w:rsidR="001B631D" w:rsidRPr="000A1182">
        <w:t>investigation</w:t>
      </w:r>
      <w:r w:rsidR="001B631D" w:rsidRPr="000A1182">
        <w:rPr>
          <w:lang w:bidi="ta-IN"/>
        </w:rPr>
        <w:t xml:space="preserve"> </w:t>
      </w:r>
      <w:r w:rsidRPr="000A1182">
        <w:rPr>
          <w:lang w:bidi="ta-IN"/>
        </w:rPr>
        <w:t xml:space="preserve">officer, the person’s identity and, where the person is an individual, </w:t>
      </w:r>
      <w:r w:rsidR="00741152" w:rsidRPr="000A1182">
        <w:rPr>
          <w:lang w:bidi="ta-IN"/>
        </w:rPr>
        <w:t xml:space="preserve">the person’s </w:t>
      </w:r>
      <w:r w:rsidRPr="000A1182">
        <w:rPr>
          <w:lang w:bidi="ta-IN"/>
        </w:rPr>
        <w:t>nationality and residential address.</w:t>
      </w:r>
    </w:p>
    <w:p w:rsidR="00A856EE" w:rsidRPr="000A1182" w:rsidRDefault="00A856EE" w:rsidP="00E21732">
      <w:pPr>
        <w:pStyle w:val="Am1SectionHeading"/>
        <w:rPr>
          <w:lang w:bidi="ta-IN"/>
        </w:rPr>
      </w:pPr>
      <w:r w:rsidRPr="000A1182">
        <w:rPr>
          <w:lang w:bidi="ta-IN"/>
        </w:rPr>
        <w:t>Power to examine, secure attendance, etc.</w:t>
      </w:r>
    </w:p>
    <w:p w:rsidR="00A856EE" w:rsidRPr="000A1182" w:rsidRDefault="00A856EE" w:rsidP="00A856EE">
      <w:pPr>
        <w:pStyle w:val="Am1SectionText1"/>
        <w:rPr>
          <w:lang w:bidi="ta-IN"/>
        </w:rPr>
      </w:pPr>
      <w:r w:rsidRPr="000A1182">
        <w:rPr>
          <w:lang w:bidi="ta-IN"/>
        </w:rPr>
        <w:fldChar w:fldCharType="begin" w:fldLock="1"/>
      </w:r>
      <w:r w:rsidRPr="000A1182">
        <w:rPr>
          <w:lang w:bidi="ta-IN"/>
        </w:rPr>
        <w:instrText xml:space="preserve"> </w:instrText>
      </w:r>
      <w:r w:rsidRPr="000A1182">
        <w:rPr>
          <w:b/>
          <w:lang w:bidi="ta-IN"/>
        </w:rPr>
        <w:instrText>Quote "</w:instrText>
      </w:r>
      <w:r w:rsidR="002D5F2A" w:rsidRPr="000A1182">
        <w:rPr>
          <w:b/>
          <w:lang w:bidi="ta-IN"/>
        </w:rPr>
        <w:instrText>12L</w:instrText>
      </w:r>
      <w:r w:rsidRPr="000A1182">
        <w:rPr>
          <w:b/>
          <w:lang w:bidi="ta-IN"/>
        </w:rPr>
        <w:instrText>.</w:instrText>
      </w:r>
      <w:r w:rsidRPr="000A1182">
        <w:rPr>
          <w:b/>
          <w:lang w:bidi="ta-IN"/>
        </w:rPr>
        <w:fldChar w:fldCharType="begin" w:fldLock="1"/>
      </w:r>
      <w:r w:rsidRPr="000A1182">
        <w:rPr>
          <w:b/>
          <w:lang w:bidi="ta-IN"/>
        </w:rPr>
        <w:instrText xml:space="preserve"> Preserved=Yes</w:instrText>
      </w:r>
      <w:r w:rsidRPr="000A1182">
        <w:rPr>
          <w:lang w:bidi="ta-IN"/>
        </w:rPr>
        <w:instrText xml:space="preserve">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b/>
          <w:lang w:bidi="ta-IN"/>
        </w:rPr>
        <w:t>12L.</w:t>
      </w:r>
      <w:r w:rsidRPr="000A1182">
        <w:rPr>
          <w:lang w:bidi="ta-IN"/>
        </w:rPr>
        <w:fldChar w:fldCharType="end"/>
      </w:r>
      <w:r w:rsidRPr="000A1182">
        <w:rPr>
          <w:lang w:bidi="ta-IN"/>
        </w:rPr>
        <w:t>—</w:t>
      </w:r>
      <w:r w:rsidRPr="000A1182">
        <w:rPr>
          <w:lang w:bidi="ta-IN"/>
        </w:rPr>
        <w:fldChar w:fldCharType="begin" w:fldLock="1"/>
      </w:r>
      <w:r w:rsidRPr="000A1182">
        <w:rPr>
          <w:lang w:bidi="ta-IN"/>
        </w:rPr>
        <w:instrText xml:space="preserve"> Quote "(1</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(1)</w:t>
      </w:r>
      <w:r w:rsidRPr="000A1182">
        <w:rPr>
          <w:lang w:bidi="ta-IN"/>
        </w:rPr>
        <w:fldChar w:fldCharType="end"/>
      </w:r>
      <w:r w:rsidRPr="000A1182">
        <w:rPr>
          <w:lang w:bidi="ta-IN"/>
        </w:rPr>
        <w:t>  </w:t>
      </w:r>
      <w:r w:rsidR="00741152" w:rsidRPr="000A1182">
        <w:rPr>
          <w:lang w:bidi="ta-IN"/>
        </w:rPr>
        <w:t>An investigation officer has, for the purposes of this Act, power to do all or any of the following things in connection an investigation referred to in section 12G(1):</w:t>
      </w:r>
    </w:p>
    <w:p w:rsidR="00A856EE" w:rsidRPr="000A1182" w:rsidRDefault="00A856EE" w:rsidP="00A856EE">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a</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a</w:t>
      </w:r>
      <w:r w:rsidR="00F5120C" w:rsidRPr="000A1182">
        <w:rPr>
          <w:lang w:bidi="ta-IN"/>
        </w:rPr>
        <w:t>)</w:t>
      </w:r>
      <w:r w:rsidRPr="000A1182">
        <w:rPr>
          <w:lang w:bidi="ta-IN"/>
        </w:rPr>
        <w:fldChar w:fldCharType="end"/>
      </w:r>
      <w:r w:rsidRPr="000A1182">
        <w:rPr>
          <w:lang w:bidi="ta-IN"/>
        </w:rPr>
        <w:tab/>
        <w:t xml:space="preserve">examine orally any person who appears to be acquainted with any of the facts or circumstances </w:t>
      </w:r>
      <w:r w:rsidR="00741152" w:rsidRPr="000A1182">
        <w:rPr>
          <w:lang w:bidi="ta-IN"/>
        </w:rPr>
        <w:t>relevant to the investigation</w:t>
      </w:r>
      <w:r w:rsidRPr="000A1182">
        <w:rPr>
          <w:lang w:bidi="ta-IN"/>
        </w:rPr>
        <w:t xml:space="preserve"> —</w:t>
      </w:r>
    </w:p>
    <w:p w:rsidR="00A856EE" w:rsidRPr="000A1182" w:rsidRDefault="00A856EE" w:rsidP="00A856EE">
      <w:pPr>
        <w:pStyle w:val="Am1SectionTexti"/>
        <w:rPr>
          <w:lang w:bidi="ta-IN"/>
        </w:rPr>
      </w:pPr>
      <w:r w:rsidRPr="000A1182">
        <w:rPr>
          <w:lang w:bidi="ta-IN"/>
        </w:rPr>
        <w:tab/>
      </w:r>
      <w:r w:rsidRPr="000A1182">
        <w:rPr>
          <w:lang w:bidi="ta-IN"/>
        </w:rPr>
        <w:fldChar w:fldCharType="begin" w:fldLock="1"/>
      </w:r>
      <w:r w:rsidRPr="000A1182">
        <w:rPr>
          <w:lang w:bidi="ta-IN"/>
        </w:rPr>
        <w:instrText xml:space="preserve"> Quote "(i</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(i)</w:t>
      </w:r>
      <w:r w:rsidRPr="000A1182">
        <w:rPr>
          <w:lang w:bidi="ta-IN"/>
        </w:rPr>
        <w:fldChar w:fldCharType="end"/>
      </w:r>
      <w:r w:rsidRPr="000A1182">
        <w:rPr>
          <w:lang w:bidi="ta-IN"/>
        </w:rPr>
        <w:tab/>
        <w:t xml:space="preserve">whether before or after any proceedings </w:t>
      </w:r>
      <w:r w:rsidR="00855613" w:rsidRPr="000A1182">
        <w:rPr>
          <w:lang w:bidi="ta-IN"/>
        </w:rPr>
        <w:t>are</w:t>
      </w:r>
      <w:r w:rsidRPr="000A1182">
        <w:rPr>
          <w:lang w:bidi="ta-IN"/>
        </w:rPr>
        <w:t xml:space="preserve"> commenced under section 9 or 10; and</w:t>
      </w:r>
    </w:p>
    <w:p w:rsidR="00A856EE" w:rsidRPr="000A1182" w:rsidRDefault="00A856EE" w:rsidP="00A856EE">
      <w:pPr>
        <w:pStyle w:val="Am1SectionTexti"/>
        <w:rPr>
          <w:lang w:bidi="ta-IN"/>
        </w:rPr>
      </w:pPr>
      <w:r w:rsidRPr="000A1182">
        <w:rPr>
          <w:lang w:bidi="ta-IN"/>
        </w:rPr>
        <w:tab/>
      </w:r>
      <w:r w:rsidRPr="000A1182">
        <w:rPr>
          <w:lang w:bidi="ta-IN"/>
        </w:rPr>
        <w:fldChar w:fldCharType="begin" w:fldLock="1"/>
      </w:r>
      <w:r w:rsidRPr="000A1182">
        <w:rPr>
          <w:lang w:bidi="ta-IN"/>
        </w:rPr>
        <w:instrText xml:space="preserve"> Quote "(ii</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(ii)</w:t>
      </w:r>
      <w:r w:rsidRPr="000A1182">
        <w:rPr>
          <w:lang w:bidi="ta-IN"/>
        </w:rPr>
        <w:fldChar w:fldCharType="end"/>
      </w:r>
      <w:r w:rsidRPr="000A1182">
        <w:rPr>
          <w:lang w:bidi="ta-IN"/>
        </w:rPr>
        <w:tab/>
        <w:t>whether or not the person is to be called as a witness in any proceedings under section 9 or 10;</w:t>
      </w:r>
    </w:p>
    <w:p w:rsidR="00BF2C7E" w:rsidRPr="000A1182" w:rsidRDefault="00A856EE" w:rsidP="00A856EE">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b</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b</w:t>
      </w:r>
      <w:r w:rsidR="00F5120C" w:rsidRPr="000A1182">
        <w:rPr>
          <w:lang w:bidi="ta-IN"/>
        </w:rPr>
        <w:t>)</w:t>
      </w:r>
      <w:r w:rsidRPr="000A1182">
        <w:rPr>
          <w:lang w:bidi="ta-IN"/>
        </w:rPr>
        <w:fldChar w:fldCharType="end"/>
      </w:r>
      <w:r w:rsidR="00741152" w:rsidRPr="000A1182">
        <w:rPr>
          <w:lang w:bidi="ta-IN"/>
        </w:rPr>
        <w:tab/>
        <w:t>issue a written notice requiring</w:t>
      </w:r>
      <w:r w:rsidRPr="000A1182">
        <w:rPr>
          <w:lang w:bidi="ta-IN"/>
        </w:rPr>
        <w:t xml:space="preserve"> any person within the limits of Singapore, who appears to be acquainted with any of the facts or circumstances </w:t>
      </w:r>
      <w:r w:rsidR="00741152" w:rsidRPr="000A1182">
        <w:rPr>
          <w:lang w:bidi="ta-IN"/>
        </w:rPr>
        <w:t>relevant to the investigation</w:t>
      </w:r>
      <w:r w:rsidRPr="000A1182">
        <w:rPr>
          <w:lang w:bidi="ta-IN"/>
        </w:rPr>
        <w:t xml:space="preserve">, to attend before the </w:t>
      </w:r>
      <w:r w:rsidR="001B631D" w:rsidRPr="000A1182">
        <w:t>investigation</w:t>
      </w:r>
      <w:r w:rsidR="001B631D" w:rsidRPr="000A1182">
        <w:rPr>
          <w:lang w:bidi="ta-IN"/>
        </w:rPr>
        <w:t xml:space="preserve"> </w:t>
      </w:r>
      <w:r w:rsidRPr="000A1182">
        <w:rPr>
          <w:lang w:bidi="ta-IN"/>
        </w:rPr>
        <w:t>officer</w:t>
      </w:r>
      <w:r w:rsidR="00BF2C7E" w:rsidRPr="000A1182">
        <w:rPr>
          <w:lang w:bidi="ta-IN"/>
        </w:rPr>
        <w:t>.</w:t>
      </w:r>
    </w:p>
    <w:p w:rsidR="00A856EE" w:rsidRPr="000A1182" w:rsidRDefault="00BF2C7E" w:rsidP="00BF2C7E">
      <w:pPr>
        <w:pStyle w:val="Am1SectionText1"/>
        <w:rPr>
          <w:lang w:bidi="ta-IN"/>
        </w:rPr>
      </w:pPr>
      <w:r w:rsidRPr="000A1182">
        <w:rPr>
          <w:lang w:bidi="ta-IN"/>
        </w:rPr>
        <w:fldChar w:fldCharType="begin" w:fldLock="1"/>
      </w:r>
      <w:r w:rsidRPr="000A1182">
        <w:rPr>
          <w:lang w:bidi="ta-IN"/>
        </w:rPr>
        <w:instrText xml:space="preserve"> Quote "(2</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(2)</w:t>
      </w:r>
      <w:r w:rsidRPr="000A1182">
        <w:rPr>
          <w:lang w:bidi="ta-IN"/>
        </w:rPr>
        <w:fldChar w:fldCharType="end"/>
      </w:r>
      <w:r w:rsidRPr="000A1182">
        <w:rPr>
          <w:lang w:bidi="ta-IN"/>
        </w:rPr>
        <w:t>  The person referred to in subsection (1)(</w:t>
      </w:r>
      <w:r w:rsidRPr="000A1182">
        <w:rPr>
          <w:i/>
          <w:lang w:bidi="ta-IN"/>
        </w:rPr>
        <w:t>b</w:t>
      </w:r>
      <w:r w:rsidRPr="000A1182">
        <w:rPr>
          <w:lang w:bidi="ta-IN"/>
        </w:rPr>
        <w:t>)</w:t>
      </w:r>
      <w:r w:rsidR="00A856EE" w:rsidRPr="000A1182">
        <w:rPr>
          <w:lang w:bidi="ta-IN"/>
        </w:rPr>
        <w:t xml:space="preserve"> must comply with the written notice</w:t>
      </w:r>
      <w:r w:rsidRPr="000A1182">
        <w:rPr>
          <w:lang w:bidi="ta-IN"/>
        </w:rPr>
        <w:t xml:space="preserve"> referred to in that provision</w:t>
      </w:r>
      <w:r w:rsidR="00A856EE" w:rsidRPr="000A1182">
        <w:rPr>
          <w:lang w:bidi="ta-IN"/>
        </w:rPr>
        <w:t>.</w:t>
      </w:r>
    </w:p>
    <w:p w:rsidR="00A856EE" w:rsidRPr="000A1182" w:rsidRDefault="00190FE5" w:rsidP="00190FE5">
      <w:pPr>
        <w:pStyle w:val="Am1SectionText1"/>
        <w:rPr>
          <w:lang w:bidi="ta-IN"/>
        </w:rPr>
      </w:pPr>
      <w:r w:rsidRPr="000A1182">
        <w:rPr>
          <w:lang w:bidi="ta-IN"/>
        </w:rPr>
        <w:fldChar w:fldCharType="begin" w:fldLock="1"/>
      </w:r>
      <w:r w:rsidRPr="000A1182">
        <w:rPr>
          <w:lang w:bidi="ta-IN"/>
        </w:rPr>
        <w:instrText xml:space="preserve"> Quote "(</w:instrText>
      </w:r>
      <w:r w:rsidR="00BF2C7E" w:rsidRPr="000A1182">
        <w:rPr>
          <w:lang w:bidi="ta-IN"/>
        </w:rPr>
        <w:instrText>3</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(3)</w:t>
      </w:r>
      <w:r w:rsidRPr="000A1182">
        <w:rPr>
          <w:lang w:bidi="ta-IN"/>
        </w:rPr>
        <w:fldChar w:fldCharType="end"/>
      </w:r>
      <w:r w:rsidRPr="000A1182">
        <w:rPr>
          <w:lang w:bidi="ta-IN"/>
        </w:rPr>
        <w:t>  A statement made by any person examined under this section must —</w:t>
      </w:r>
    </w:p>
    <w:p w:rsidR="00190FE5" w:rsidRPr="000A1182" w:rsidRDefault="00190FE5" w:rsidP="00190FE5">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a</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a</w:t>
      </w:r>
      <w:r w:rsidR="00F5120C" w:rsidRPr="000A1182">
        <w:rPr>
          <w:lang w:bidi="ta-IN"/>
        </w:rPr>
        <w:t>)</w:t>
      </w:r>
      <w:r w:rsidRPr="000A1182">
        <w:rPr>
          <w:lang w:bidi="ta-IN"/>
        </w:rPr>
        <w:fldChar w:fldCharType="end"/>
      </w:r>
      <w:r w:rsidRPr="000A1182">
        <w:rPr>
          <w:lang w:bidi="ta-IN"/>
        </w:rPr>
        <w:tab/>
        <w:t>be reduced to writing;</w:t>
      </w:r>
    </w:p>
    <w:p w:rsidR="00190FE5" w:rsidRPr="000A1182" w:rsidRDefault="00190FE5" w:rsidP="00190FE5">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b</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b</w:t>
      </w:r>
      <w:r w:rsidR="00F5120C" w:rsidRPr="000A1182">
        <w:rPr>
          <w:lang w:bidi="ta-IN"/>
        </w:rPr>
        <w:t>)</w:t>
      </w:r>
      <w:r w:rsidRPr="000A1182">
        <w:rPr>
          <w:lang w:bidi="ta-IN"/>
        </w:rPr>
        <w:fldChar w:fldCharType="end"/>
      </w:r>
      <w:r w:rsidRPr="000A1182">
        <w:rPr>
          <w:lang w:bidi="ta-IN"/>
        </w:rPr>
        <w:tab/>
        <w:t>be read over to the person;</w:t>
      </w:r>
    </w:p>
    <w:p w:rsidR="00190FE5" w:rsidRPr="000A1182" w:rsidRDefault="00190FE5" w:rsidP="00190FE5">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c</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c</w:t>
      </w:r>
      <w:r w:rsidR="00F5120C" w:rsidRPr="000A1182">
        <w:rPr>
          <w:lang w:bidi="ta-IN"/>
        </w:rPr>
        <w:t>)</w:t>
      </w:r>
      <w:r w:rsidRPr="000A1182">
        <w:rPr>
          <w:lang w:bidi="ta-IN"/>
        </w:rPr>
        <w:fldChar w:fldCharType="end"/>
      </w:r>
      <w:r w:rsidRPr="000A1182">
        <w:rPr>
          <w:lang w:bidi="ta-IN"/>
        </w:rPr>
        <w:tab/>
        <w:t>if the person does not understand English, be interpreted for the person in a language that the person understands; and</w:t>
      </w:r>
    </w:p>
    <w:p w:rsidR="00190FE5" w:rsidRPr="000A1182" w:rsidRDefault="00190FE5" w:rsidP="00190FE5">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d</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d</w:t>
      </w:r>
      <w:r w:rsidR="00F5120C" w:rsidRPr="000A1182">
        <w:rPr>
          <w:lang w:bidi="ta-IN"/>
        </w:rPr>
        <w:t>)</w:t>
      </w:r>
      <w:r w:rsidRPr="000A1182">
        <w:rPr>
          <w:lang w:bidi="ta-IN"/>
        </w:rPr>
        <w:fldChar w:fldCharType="end"/>
      </w:r>
      <w:r w:rsidRPr="000A1182">
        <w:rPr>
          <w:lang w:bidi="ta-IN"/>
        </w:rPr>
        <w:tab/>
        <w:t>after correction (if necessary), be signed by the person.</w:t>
      </w:r>
    </w:p>
    <w:p w:rsidR="00DB39B2" w:rsidRPr="000A1182" w:rsidRDefault="00DB39B2" w:rsidP="00DB39B2">
      <w:pPr>
        <w:pStyle w:val="Am1SectionHeading"/>
        <w:rPr>
          <w:lang w:bidi="ta-IN"/>
        </w:rPr>
      </w:pPr>
      <w:r w:rsidRPr="000A1182">
        <w:rPr>
          <w:lang w:bidi="ta-IN"/>
        </w:rPr>
        <w:lastRenderedPageBreak/>
        <w:t>Self-incrimination</w:t>
      </w:r>
      <w:r w:rsidR="00DA1D5E" w:rsidRPr="000A1182">
        <w:rPr>
          <w:lang w:bidi="ta-IN"/>
        </w:rPr>
        <w:t xml:space="preserve"> and savings for professional legal advisers</w:t>
      </w:r>
    </w:p>
    <w:p w:rsidR="00DB39B2" w:rsidRPr="000A1182" w:rsidRDefault="00DB39B2" w:rsidP="00201872">
      <w:pPr>
        <w:pStyle w:val="Am1SectionText1"/>
        <w:rPr>
          <w:lang w:bidi="ta-IN"/>
        </w:rPr>
      </w:pPr>
      <w:r w:rsidRPr="000A1182">
        <w:rPr>
          <w:b/>
          <w:lang w:bidi="ta-IN"/>
        </w:rPr>
        <w:fldChar w:fldCharType="begin" w:fldLock="1"/>
      </w:r>
      <w:r w:rsidRPr="000A1182">
        <w:rPr>
          <w:b/>
          <w:lang w:bidi="ta-IN"/>
        </w:rPr>
        <w:instrText xml:space="preserve"> Quote "</w:instrText>
      </w:r>
      <w:r w:rsidR="002D5F2A" w:rsidRPr="000A1182">
        <w:rPr>
          <w:b/>
          <w:lang w:bidi="ta-IN"/>
        </w:rPr>
        <w:instrText>12M</w:instrText>
      </w:r>
      <w:r w:rsidRPr="000A1182">
        <w:rPr>
          <w:b/>
          <w:lang w:bidi="ta-IN"/>
        </w:rPr>
        <w:instrText>.</w:instrText>
      </w:r>
      <w:r w:rsidRPr="000A1182">
        <w:rPr>
          <w:b/>
          <w:lang w:bidi="ta-IN"/>
        </w:rPr>
        <w:fldChar w:fldCharType="begin" w:fldLock="1"/>
      </w:r>
      <w:r w:rsidRPr="000A1182">
        <w:rPr>
          <w:b/>
          <w:lang w:bidi="ta-IN"/>
        </w:rPr>
        <w:instrText xml:space="preserve"> Preserved=Yes </w:instrText>
      </w:r>
      <w:r w:rsidRPr="000A1182">
        <w:rPr>
          <w:b/>
          <w:lang w:bidi="ta-IN"/>
        </w:rPr>
        <w:fldChar w:fldCharType="end"/>
      </w:r>
      <w:r w:rsidRPr="000A1182">
        <w:rPr>
          <w:b/>
          <w:lang w:bidi="ta-IN"/>
        </w:rPr>
        <w:instrText xml:space="preserve">" </w:instrText>
      </w:r>
      <w:r w:rsidRPr="000A1182">
        <w:rPr>
          <w:b/>
          <w:lang w:bidi="ta-IN"/>
        </w:rPr>
        <w:fldChar w:fldCharType="separate"/>
      </w:r>
      <w:r w:rsidR="00F5120C" w:rsidRPr="000A1182">
        <w:rPr>
          <w:b/>
          <w:lang w:bidi="ta-IN"/>
        </w:rPr>
        <w:t>12M.</w:t>
      </w:r>
      <w:r w:rsidRPr="000A1182">
        <w:rPr>
          <w:b/>
          <w:lang w:bidi="ta-IN"/>
        </w:rPr>
        <w:fldChar w:fldCharType="end"/>
      </w:r>
      <w:r w:rsidRPr="000A1182">
        <w:rPr>
          <w:lang w:bidi="ta-IN"/>
        </w:rPr>
        <w:t>—</w:t>
      </w:r>
      <w:r w:rsidRPr="000A1182">
        <w:rPr>
          <w:lang w:bidi="ta-IN"/>
        </w:rPr>
        <w:fldChar w:fldCharType="begin" w:fldLock="1"/>
      </w:r>
      <w:r w:rsidRPr="000A1182">
        <w:rPr>
          <w:lang w:bidi="ta-IN"/>
        </w:rPr>
        <w:instrText xml:space="preserve"> Quote "(1</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(1)</w:t>
      </w:r>
      <w:r w:rsidRPr="000A1182">
        <w:rPr>
          <w:lang w:bidi="ta-IN"/>
        </w:rPr>
        <w:fldChar w:fldCharType="end"/>
      </w:r>
      <w:r w:rsidRPr="000A1182">
        <w:rPr>
          <w:lang w:bidi="ta-IN"/>
        </w:rPr>
        <w:t>  </w:t>
      </w:r>
      <w:r w:rsidR="00201872" w:rsidRPr="000A1182">
        <w:rPr>
          <w:lang w:bidi="ta-IN"/>
        </w:rPr>
        <w:t xml:space="preserve">A person who is required under any provision of the Act to disclose </w:t>
      </w:r>
      <w:r w:rsidRPr="000A1182">
        <w:rPr>
          <w:lang w:bidi="ta-IN"/>
        </w:rPr>
        <w:t>any information or document to the Board</w:t>
      </w:r>
      <w:r w:rsidR="00201872" w:rsidRPr="000A1182">
        <w:rPr>
          <w:lang w:bidi="ta-IN"/>
        </w:rPr>
        <w:t>,</w:t>
      </w:r>
      <w:r w:rsidRPr="000A1182">
        <w:rPr>
          <w:lang w:bidi="ta-IN"/>
        </w:rPr>
        <w:t xml:space="preserve"> an investigation off</w:t>
      </w:r>
      <w:r w:rsidR="00DA1D5E" w:rsidRPr="000A1182">
        <w:rPr>
          <w:lang w:bidi="ta-IN"/>
        </w:rPr>
        <w:t xml:space="preserve">icer or </w:t>
      </w:r>
      <w:r w:rsidR="00201872" w:rsidRPr="000A1182">
        <w:rPr>
          <w:lang w:bidi="ta-IN"/>
        </w:rPr>
        <w:t>any authorised</w:t>
      </w:r>
      <w:r w:rsidRPr="000A1182">
        <w:rPr>
          <w:lang w:bidi="ta-IN"/>
        </w:rPr>
        <w:t xml:space="preserve"> person </w:t>
      </w:r>
      <w:r w:rsidR="00201872" w:rsidRPr="000A1182">
        <w:rPr>
          <w:lang w:bidi="ta-IN"/>
        </w:rPr>
        <w:t>referred to in section 12I or 12J</w:t>
      </w:r>
      <w:r w:rsidRPr="000A1182">
        <w:rPr>
          <w:lang w:bidi="ta-IN"/>
        </w:rPr>
        <w:t xml:space="preserve"> </w:t>
      </w:r>
      <w:r w:rsidR="00201872" w:rsidRPr="000A1182">
        <w:rPr>
          <w:lang w:bidi="ta-IN"/>
        </w:rPr>
        <w:t xml:space="preserve">is not excused from making the disclosure </w:t>
      </w:r>
      <w:r w:rsidRPr="000A1182">
        <w:rPr>
          <w:lang w:bidi="ta-IN"/>
        </w:rPr>
        <w:t>on the ground that the disclosure of the information or document might tend to incriminate the person.</w:t>
      </w:r>
    </w:p>
    <w:p w:rsidR="00BF2C7E" w:rsidRPr="000A1182" w:rsidRDefault="00BF2C7E" w:rsidP="00BF2C7E">
      <w:pPr>
        <w:pStyle w:val="Am1SectionText1"/>
        <w:rPr>
          <w:lang w:bidi="ta-IN"/>
        </w:rPr>
      </w:pPr>
      <w:r w:rsidRPr="000A1182">
        <w:rPr>
          <w:lang w:bidi="ta-IN"/>
        </w:rPr>
        <w:fldChar w:fldCharType="begin" w:fldLock="1"/>
      </w:r>
      <w:r w:rsidRPr="000A1182">
        <w:rPr>
          <w:lang w:bidi="ta-IN"/>
        </w:rPr>
        <w:instrText xml:space="preserve"> Quote "(2</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(2)</w:t>
      </w:r>
      <w:r w:rsidRPr="000A1182">
        <w:rPr>
          <w:lang w:bidi="ta-IN"/>
        </w:rPr>
        <w:fldChar w:fldCharType="end"/>
      </w:r>
      <w:r w:rsidRPr="000A1182">
        <w:rPr>
          <w:lang w:bidi="ta-IN"/>
        </w:rPr>
        <w:t>  </w:t>
      </w:r>
      <w:r w:rsidR="00201872" w:rsidRPr="000A1182">
        <w:rPr>
          <w:lang w:bidi="ta-IN"/>
        </w:rPr>
        <w:t>If a person referred to in subsection (1) claims, before disclosing any information or document under any provision of this Act to the Board, an investigation officer or any authorised person referred to in section 12I or 12J</w:t>
      </w:r>
      <w:r w:rsidR="00CA16BB" w:rsidRPr="000A1182">
        <w:rPr>
          <w:lang w:bidi="ta-IN"/>
        </w:rPr>
        <w:t>,</w:t>
      </w:r>
      <w:r w:rsidR="00201872" w:rsidRPr="000A1182">
        <w:rPr>
          <w:lang w:bidi="ta-IN"/>
        </w:rPr>
        <w:t xml:space="preserve"> that the disclosure might tend to incriminate the person, the information or document disclosed —</w:t>
      </w:r>
    </w:p>
    <w:p w:rsidR="00BF2C7E" w:rsidRPr="000A1182" w:rsidRDefault="00BF2C7E" w:rsidP="00BF2C7E">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a</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a</w:t>
      </w:r>
      <w:r w:rsidR="00F5120C" w:rsidRPr="000A1182">
        <w:rPr>
          <w:lang w:bidi="ta-IN"/>
        </w:rPr>
        <w:t>)</w:t>
      </w:r>
      <w:r w:rsidRPr="000A1182">
        <w:rPr>
          <w:lang w:bidi="ta-IN"/>
        </w:rPr>
        <w:fldChar w:fldCharType="end"/>
      </w:r>
      <w:r w:rsidRPr="000A1182">
        <w:rPr>
          <w:lang w:bidi="ta-IN"/>
        </w:rPr>
        <w:tab/>
        <w:t>is not admissible in evidence against the person in criminal proceedings other than proceedings under Part IIIB; and</w:t>
      </w:r>
    </w:p>
    <w:p w:rsidR="00BF2C7E" w:rsidRPr="000A1182" w:rsidRDefault="00BF2C7E" w:rsidP="00BF2C7E">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00201872" w:rsidRPr="000A1182">
        <w:rPr>
          <w:i/>
          <w:lang w:bidi="ta-IN"/>
        </w:rPr>
        <w:instrText>b</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b</w:t>
      </w:r>
      <w:r w:rsidR="00F5120C" w:rsidRPr="000A1182">
        <w:rPr>
          <w:lang w:bidi="ta-IN"/>
        </w:rPr>
        <w:t>)</w:t>
      </w:r>
      <w:r w:rsidRPr="000A1182">
        <w:rPr>
          <w:lang w:bidi="ta-IN"/>
        </w:rPr>
        <w:fldChar w:fldCharType="end"/>
      </w:r>
      <w:r w:rsidRPr="000A1182">
        <w:rPr>
          <w:lang w:bidi="ta-IN"/>
        </w:rPr>
        <w:tab/>
        <w:t>is, for the avoidance of doubt, admissible in evidence in civil proceedings, including proceedings under this Act.</w:t>
      </w:r>
    </w:p>
    <w:p w:rsidR="00DA1D5E" w:rsidRPr="000A1182" w:rsidRDefault="00DA1D5E" w:rsidP="00DA1D5E">
      <w:pPr>
        <w:pStyle w:val="Am1SectionText1"/>
        <w:rPr>
          <w:lang w:bidi="ta-IN"/>
        </w:rPr>
      </w:pPr>
      <w:r w:rsidRPr="000A1182">
        <w:rPr>
          <w:lang w:bidi="ta-IN"/>
        </w:rPr>
        <w:fldChar w:fldCharType="begin" w:fldLock="1"/>
      </w:r>
      <w:r w:rsidRPr="000A1182">
        <w:rPr>
          <w:lang w:bidi="ta-IN"/>
        </w:rPr>
        <w:instrText xml:space="preserve"> Quote "(</w:instrText>
      </w:r>
      <w:r w:rsidR="00201872" w:rsidRPr="000A1182">
        <w:rPr>
          <w:lang w:bidi="ta-IN"/>
        </w:rPr>
        <w:instrText>3</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(3)</w:t>
      </w:r>
      <w:r w:rsidRPr="000A1182">
        <w:rPr>
          <w:lang w:bidi="ta-IN"/>
        </w:rPr>
        <w:fldChar w:fldCharType="end"/>
      </w:r>
      <w:r w:rsidRPr="000A1182">
        <w:rPr>
          <w:lang w:bidi="ta-IN"/>
        </w:rPr>
        <w:t>  Nothing in this Part —</w:t>
      </w:r>
    </w:p>
    <w:p w:rsidR="00DA1D5E" w:rsidRPr="000A1182" w:rsidRDefault="00DA1D5E" w:rsidP="00DA1D5E">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a</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a</w:t>
      </w:r>
      <w:r w:rsidR="00F5120C" w:rsidRPr="000A1182">
        <w:rPr>
          <w:lang w:bidi="ta-IN"/>
        </w:rPr>
        <w:t>)</w:t>
      </w:r>
      <w:r w:rsidRPr="000A1182">
        <w:rPr>
          <w:lang w:bidi="ta-IN"/>
        </w:rPr>
        <w:fldChar w:fldCharType="end"/>
      </w:r>
      <w:r w:rsidRPr="000A1182">
        <w:rPr>
          <w:lang w:bidi="ta-IN"/>
        </w:rPr>
        <w:tab/>
        <w:t>compels a professional legal adviser to disclose or produce a privileged communication, or a document or other material containing a privileged communication, made by or to the professional legal adviser in that capacity; or</w:t>
      </w:r>
    </w:p>
    <w:p w:rsidR="00DA1D5E" w:rsidRPr="000A1182" w:rsidRDefault="00DA1D5E" w:rsidP="00DA1D5E">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b</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b</w:t>
      </w:r>
      <w:r w:rsidR="00F5120C" w:rsidRPr="000A1182">
        <w:rPr>
          <w:lang w:bidi="ta-IN"/>
        </w:rPr>
        <w:t>)</w:t>
      </w:r>
      <w:r w:rsidRPr="000A1182">
        <w:rPr>
          <w:lang w:bidi="ta-IN"/>
        </w:rPr>
        <w:fldChar w:fldCharType="end"/>
      </w:r>
      <w:r w:rsidRPr="000A1182">
        <w:rPr>
          <w:lang w:bidi="ta-IN"/>
        </w:rPr>
        <w:tab/>
        <w:t>authorises the taking of any such document or other material which is in the professional legal adviser’s possession.</w:t>
      </w:r>
    </w:p>
    <w:p w:rsidR="00DA1D5E" w:rsidRPr="000A1182" w:rsidRDefault="00DA1D5E" w:rsidP="00DA1D5E">
      <w:pPr>
        <w:pStyle w:val="Am1SectionText1"/>
        <w:rPr>
          <w:lang w:bidi="ta-IN"/>
        </w:rPr>
      </w:pPr>
      <w:r w:rsidRPr="000A1182">
        <w:rPr>
          <w:lang w:bidi="ta-IN"/>
        </w:rPr>
        <w:fldChar w:fldCharType="begin" w:fldLock="1"/>
      </w:r>
      <w:r w:rsidRPr="000A1182">
        <w:rPr>
          <w:lang w:bidi="ta-IN"/>
        </w:rPr>
        <w:instrText xml:space="preserve"> Quote "(</w:instrText>
      </w:r>
      <w:r w:rsidR="00201872" w:rsidRPr="000A1182">
        <w:rPr>
          <w:lang w:bidi="ta-IN"/>
        </w:rPr>
        <w:instrText>4</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(4)</w:t>
      </w:r>
      <w:r w:rsidRPr="000A1182">
        <w:rPr>
          <w:lang w:bidi="ta-IN"/>
        </w:rPr>
        <w:fldChar w:fldCharType="end"/>
      </w:r>
      <w:r w:rsidRPr="000A1182">
        <w:rPr>
          <w:lang w:bidi="ta-IN"/>
        </w:rPr>
        <w:t>  A professional legal adviser who refuses to disclose the information or produce the document or other material referred to in subsection (</w:t>
      </w:r>
      <w:r w:rsidR="00E71FDE" w:rsidRPr="000A1182">
        <w:rPr>
          <w:lang w:bidi="ta-IN"/>
        </w:rPr>
        <w:t>3</w:t>
      </w:r>
      <w:r w:rsidRPr="000A1182">
        <w:rPr>
          <w:lang w:bidi="ta-IN"/>
        </w:rPr>
        <w:t>) is nevertheless obliged to give the name and address (if the professional legal adviser knows them) of the person to whom, or by or on behalf of whom, that privileged communication was made.</w:t>
      </w:r>
    </w:p>
    <w:p w:rsidR="00741152" w:rsidRPr="000A1182" w:rsidRDefault="00741152" w:rsidP="00741152">
      <w:pPr>
        <w:pStyle w:val="Am1DivisionHeading1"/>
        <w:rPr>
          <w:lang w:bidi="ta-IN"/>
        </w:rPr>
      </w:pPr>
      <w:r w:rsidRPr="000A1182">
        <w:rPr>
          <w:lang w:bidi="ta-IN"/>
        </w:rPr>
        <w:lastRenderedPageBreak/>
        <w:t>Part IIIb</w:t>
      </w:r>
    </w:p>
    <w:p w:rsidR="00741152" w:rsidRPr="000A1182" w:rsidRDefault="00741152" w:rsidP="00741152">
      <w:pPr>
        <w:pStyle w:val="Am1DivisionHeading1"/>
        <w:rPr>
          <w:lang w:bidi="ta-IN"/>
        </w:rPr>
      </w:pPr>
      <w:r w:rsidRPr="000A1182">
        <w:rPr>
          <w:lang w:bidi="ta-IN"/>
        </w:rPr>
        <w:t>offences</w:t>
      </w:r>
    </w:p>
    <w:p w:rsidR="00062A8B" w:rsidRPr="000A1182" w:rsidRDefault="00062A8B" w:rsidP="00062A8B">
      <w:pPr>
        <w:pStyle w:val="Am1SectionHeading"/>
        <w:rPr>
          <w:lang w:bidi="ta-IN"/>
        </w:rPr>
      </w:pPr>
      <w:r w:rsidRPr="000A1182">
        <w:rPr>
          <w:lang w:bidi="ta-IN"/>
        </w:rPr>
        <w:t>Refusal to provide information, etc</w:t>
      </w:r>
      <w:r w:rsidR="00C208CD" w:rsidRPr="000A1182">
        <w:rPr>
          <w:lang w:bidi="ta-IN"/>
        </w:rPr>
        <w:t>.</w:t>
      </w:r>
    </w:p>
    <w:p w:rsidR="00062A8B" w:rsidRPr="000A1182" w:rsidRDefault="00C208CD" w:rsidP="00C208CD">
      <w:pPr>
        <w:pStyle w:val="Am1SectionText1"/>
        <w:rPr>
          <w:lang w:bidi="ta-IN"/>
        </w:rPr>
      </w:pPr>
      <w:r w:rsidRPr="000A1182">
        <w:rPr>
          <w:lang w:bidi="ta-IN"/>
        </w:rPr>
        <w:fldChar w:fldCharType="begin" w:fldLock="1"/>
      </w:r>
      <w:r w:rsidRPr="000A1182">
        <w:rPr>
          <w:lang w:bidi="ta-IN"/>
        </w:rPr>
        <w:instrText xml:space="preserve"> </w:instrText>
      </w:r>
      <w:r w:rsidRPr="000A1182">
        <w:rPr>
          <w:b/>
          <w:lang w:bidi="ta-IN"/>
        </w:rPr>
        <w:instrText>Quote "</w:instrText>
      </w:r>
      <w:r w:rsidR="002D5F2A" w:rsidRPr="000A1182">
        <w:rPr>
          <w:b/>
          <w:lang w:bidi="ta-IN"/>
        </w:rPr>
        <w:instrText>12N</w:instrText>
      </w:r>
      <w:r w:rsidRPr="000A1182">
        <w:rPr>
          <w:b/>
          <w:lang w:bidi="ta-IN"/>
        </w:rPr>
        <w:instrText>.</w:instrText>
      </w:r>
      <w:r w:rsidRPr="000A1182">
        <w:rPr>
          <w:b/>
          <w:lang w:bidi="ta-IN"/>
        </w:rPr>
        <w:fldChar w:fldCharType="begin" w:fldLock="1"/>
      </w:r>
      <w:r w:rsidRPr="000A1182">
        <w:rPr>
          <w:b/>
          <w:lang w:bidi="ta-IN"/>
        </w:rPr>
        <w:instrText xml:space="preserve"> Preserved=Yes</w:instrText>
      </w:r>
      <w:r w:rsidRPr="000A1182">
        <w:rPr>
          <w:lang w:bidi="ta-IN"/>
        </w:rPr>
        <w:instrText xml:space="preserve">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b/>
          <w:lang w:bidi="ta-IN"/>
        </w:rPr>
        <w:t>12N.</w:t>
      </w:r>
      <w:r w:rsidRPr="000A1182">
        <w:rPr>
          <w:lang w:bidi="ta-IN"/>
        </w:rPr>
        <w:fldChar w:fldCharType="end"/>
      </w:r>
      <w:r w:rsidRPr="000A1182">
        <w:rPr>
          <w:lang w:bidi="ta-IN"/>
        </w:rPr>
        <w:t>—</w:t>
      </w:r>
      <w:r w:rsidRPr="000A1182">
        <w:rPr>
          <w:lang w:bidi="ta-IN"/>
        </w:rPr>
        <w:fldChar w:fldCharType="begin" w:fldLock="1"/>
      </w:r>
      <w:r w:rsidRPr="000A1182">
        <w:rPr>
          <w:lang w:bidi="ta-IN"/>
        </w:rPr>
        <w:instrText xml:space="preserve"> Quote "(1</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(1)</w:t>
      </w:r>
      <w:r w:rsidRPr="000A1182">
        <w:rPr>
          <w:lang w:bidi="ta-IN"/>
        </w:rPr>
        <w:fldChar w:fldCharType="end"/>
      </w:r>
      <w:r w:rsidRPr="000A1182">
        <w:rPr>
          <w:lang w:bidi="ta-IN"/>
        </w:rPr>
        <w:t>  Any person who fails to comply with a requirement imposed on him under section 12H</w:t>
      </w:r>
      <w:r w:rsidR="00DA1D5E" w:rsidRPr="000A1182">
        <w:rPr>
          <w:lang w:bidi="ta-IN"/>
        </w:rPr>
        <w:t>, 12I, 12J</w:t>
      </w:r>
      <w:r w:rsidR="00A81857" w:rsidRPr="000A1182">
        <w:rPr>
          <w:lang w:bidi="ta-IN"/>
        </w:rPr>
        <w:t>,</w:t>
      </w:r>
      <w:r w:rsidR="00DA1D5E" w:rsidRPr="000A1182">
        <w:rPr>
          <w:lang w:bidi="ta-IN"/>
        </w:rPr>
        <w:t xml:space="preserve"> 12K</w:t>
      </w:r>
      <w:r w:rsidRPr="000A1182">
        <w:rPr>
          <w:lang w:bidi="ta-IN"/>
        </w:rPr>
        <w:t xml:space="preserve"> </w:t>
      </w:r>
      <w:r w:rsidR="00A81857" w:rsidRPr="000A1182">
        <w:rPr>
          <w:lang w:bidi="ta-IN"/>
        </w:rPr>
        <w:t xml:space="preserve">or 12L </w:t>
      </w:r>
      <w:r w:rsidRPr="000A1182">
        <w:rPr>
          <w:lang w:bidi="ta-IN"/>
        </w:rPr>
        <w:t>shall be guilty of an offence</w:t>
      </w:r>
      <w:r w:rsidR="00231294" w:rsidRPr="000A1182">
        <w:rPr>
          <w:lang w:bidi="ta-IN"/>
        </w:rPr>
        <w:t xml:space="preserve"> and shall be liable on conviction to a fine not exceeding $10,000 or to imprisonment not exceeding one year or to both</w:t>
      </w:r>
      <w:r w:rsidRPr="000A1182">
        <w:rPr>
          <w:lang w:bidi="ta-IN"/>
        </w:rPr>
        <w:t>.</w:t>
      </w:r>
    </w:p>
    <w:p w:rsidR="00C208CD" w:rsidRPr="000A1182" w:rsidRDefault="00C208CD" w:rsidP="00C208CD">
      <w:pPr>
        <w:pStyle w:val="Am1SectionText1"/>
        <w:rPr>
          <w:lang w:bidi="ta-IN"/>
        </w:rPr>
      </w:pPr>
      <w:r w:rsidRPr="000A1182">
        <w:rPr>
          <w:lang w:bidi="ta-IN"/>
        </w:rPr>
        <w:fldChar w:fldCharType="begin" w:fldLock="1"/>
      </w:r>
      <w:r w:rsidRPr="000A1182">
        <w:rPr>
          <w:lang w:bidi="ta-IN"/>
        </w:rPr>
        <w:instrText xml:space="preserve"> Quote "(2</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(2)</w:t>
      </w:r>
      <w:r w:rsidRPr="000A1182">
        <w:rPr>
          <w:lang w:bidi="ta-IN"/>
        </w:rPr>
        <w:fldChar w:fldCharType="end"/>
      </w:r>
      <w:r w:rsidRPr="000A1182">
        <w:rPr>
          <w:lang w:bidi="ta-IN"/>
        </w:rPr>
        <w:t xml:space="preserve">  If a person is charged with an offence under subsection (1) in respect of a requirement to produce a document, it is a defence for the person to </w:t>
      </w:r>
      <w:r w:rsidR="002D5F2A" w:rsidRPr="000A1182">
        <w:rPr>
          <w:lang w:bidi="ta-IN"/>
        </w:rPr>
        <w:t>prove</w:t>
      </w:r>
      <w:r w:rsidRPr="000A1182">
        <w:rPr>
          <w:lang w:bidi="ta-IN"/>
        </w:rPr>
        <w:t xml:space="preserve"> that —</w:t>
      </w:r>
    </w:p>
    <w:p w:rsidR="00C208CD" w:rsidRPr="000A1182" w:rsidRDefault="00C208CD" w:rsidP="00C208CD">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a</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a</w:t>
      </w:r>
      <w:r w:rsidR="00F5120C" w:rsidRPr="000A1182">
        <w:rPr>
          <w:lang w:bidi="ta-IN"/>
        </w:rPr>
        <w:t>)</w:t>
      </w:r>
      <w:r w:rsidRPr="000A1182">
        <w:rPr>
          <w:lang w:bidi="ta-IN"/>
        </w:rPr>
        <w:fldChar w:fldCharType="end"/>
      </w:r>
      <w:r w:rsidRPr="000A1182">
        <w:rPr>
          <w:lang w:bidi="ta-IN"/>
        </w:rPr>
        <w:tab/>
        <w:t>the document was not in the person’s possession or under the person’s control; and</w:t>
      </w:r>
    </w:p>
    <w:p w:rsidR="00C208CD" w:rsidRPr="000A1182" w:rsidRDefault="00C208CD" w:rsidP="00C208CD">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b</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b</w:t>
      </w:r>
      <w:r w:rsidR="00F5120C" w:rsidRPr="000A1182">
        <w:rPr>
          <w:lang w:bidi="ta-IN"/>
        </w:rPr>
        <w:t>)</w:t>
      </w:r>
      <w:r w:rsidRPr="000A1182">
        <w:rPr>
          <w:lang w:bidi="ta-IN"/>
        </w:rPr>
        <w:fldChar w:fldCharType="end"/>
      </w:r>
      <w:r w:rsidRPr="000A1182">
        <w:rPr>
          <w:lang w:bidi="ta-IN"/>
        </w:rPr>
        <w:tab/>
        <w:t>it was not reasonably practicable for the person to comply with the requirement.</w:t>
      </w:r>
    </w:p>
    <w:p w:rsidR="00C208CD" w:rsidRPr="000A1182" w:rsidRDefault="00C208CD" w:rsidP="00C208CD">
      <w:pPr>
        <w:pStyle w:val="Am1SectionText1"/>
        <w:rPr>
          <w:lang w:bidi="ta-IN"/>
        </w:rPr>
      </w:pPr>
      <w:r w:rsidRPr="000A1182">
        <w:rPr>
          <w:lang w:bidi="ta-IN"/>
        </w:rPr>
        <w:fldChar w:fldCharType="begin" w:fldLock="1"/>
      </w:r>
      <w:r w:rsidRPr="000A1182">
        <w:rPr>
          <w:lang w:bidi="ta-IN"/>
        </w:rPr>
        <w:instrText xml:space="preserve"> Quote "(3</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(3)</w:t>
      </w:r>
      <w:r w:rsidRPr="000A1182">
        <w:rPr>
          <w:lang w:bidi="ta-IN"/>
        </w:rPr>
        <w:fldChar w:fldCharType="end"/>
      </w:r>
      <w:r w:rsidRPr="000A1182">
        <w:rPr>
          <w:lang w:bidi="ta-IN"/>
        </w:rPr>
        <w:t>  If a person is charged with an offence under subsection (1) in respect of a requirement —</w:t>
      </w:r>
    </w:p>
    <w:p w:rsidR="00C208CD" w:rsidRPr="000A1182" w:rsidRDefault="00C208CD" w:rsidP="00C208CD">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a</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a</w:t>
      </w:r>
      <w:r w:rsidR="00F5120C" w:rsidRPr="000A1182">
        <w:rPr>
          <w:lang w:bidi="ta-IN"/>
        </w:rPr>
        <w:t>)</w:t>
      </w:r>
      <w:r w:rsidRPr="000A1182">
        <w:rPr>
          <w:lang w:bidi="ta-IN"/>
        </w:rPr>
        <w:fldChar w:fldCharType="end"/>
      </w:r>
      <w:r w:rsidRPr="000A1182">
        <w:rPr>
          <w:lang w:bidi="ta-IN"/>
        </w:rPr>
        <w:tab/>
      </w:r>
      <w:r w:rsidR="00770C88" w:rsidRPr="000A1182">
        <w:rPr>
          <w:lang w:bidi="ta-IN"/>
        </w:rPr>
        <w:t>to provide information;</w:t>
      </w:r>
    </w:p>
    <w:p w:rsidR="00770C88" w:rsidRPr="000A1182" w:rsidRDefault="00770C88" w:rsidP="00770C88">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b</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b</w:t>
      </w:r>
      <w:r w:rsidR="00F5120C" w:rsidRPr="000A1182">
        <w:rPr>
          <w:lang w:bidi="ta-IN"/>
        </w:rPr>
        <w:t>)</w:t>
      </w:r>
      <w:r w:rsidRPr="000A1182">
        <w:rPr>
          <w:lang w:bidi="ta-IN"/>
        </w:rPr>
        <w:fldChar w:fldCharType="end"/>
      </w:r>
      <w:r w:rsidRPr="000A1182">
        <w:rPr>
          <w:lang w:bidi="ta-IN"/>
        </w:rPr>
        <w:tab/>
        <w:t>to provide an explanation of a document; or</w:t>
      </w:r>
    </w:p>
    <w:p w:rsidR="00770C88" w:rsidRPr="000A1182" w:rsidRDefault="00770C88" w:rsidP="00770C88">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c</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c</w:t>
      </w:r>
      <w:r w:rsidR="00F5120C" w:rsidRPr="000A1182">
        <w:rPr>
          <w:lang w:bidi="ta-IN"/>
        </w:rPr>
        <w:t>)</w:t>
      </w:r>
      <w:r w:rsidRPr="000A1182">
        <w:rPr>
          <w:lang w:bidi="ta-IN"/>
        </w:rPr>
        <w:fldChar w:fldCharType="end"/>
      </w:r>
      <w:r w:rsidRPr="000A1182">
        <w:rPr>
          <w:lang w:bidi="ta-IN"/>
        </w:rPr>
        <w:tab/>
        <w:t>to state where a document is to be found,</w:t>
      </w:r>
    </w:p>
    <w:p w:rsidR="00770C88" w:rsidRPr="000A1182" w:rsidRDefault="00770C88" w:rsidP="00770C88">
      <w:pPr>
        <w:pStyle w:val="Am1SectionText1N"/>
        <w:rPr>
          <w:lang w:bidi="ta-IN"/>
        </w:rPr>
      </w:pPr>
      <w:r w:rsidRPr="000A1182">
        <w:rPr>
          <w:lang w:bidi="ta-IN"/>
        </w:rPr>
        <w:t>it is a defence for the person to prove that the person had a reasonable excuse for failing to comply with the requirement.</w:t>
      </w:r>
    </w:p>
    <w:p w:rsidR="00770C88" w:rsidRPr="000A1182" w:rsidRDefault="00770C88" w:rsidP="00770C88">
      <w:pPr>
        <w:pStyle w:val="Am1SectionText1"/>
        <w:rPr>
          <w:lang w:bidi="ta-IN"/>
        </w:rPr>
      </w:pPr>
      <w:r w:rsidRPr="000A1182">
        <w:rPr>
          <w:lang w:bidi="ta-IN"/>
        </w:rPr>
        <w:fldChar w:fldCharType="begin" w:fldLock="1"/>
      </w:r>
      <w:r w:rsidRPr="000A1182">
        <w:rPr>
          <w:lang w:bidi="ta-IN"/>
        </w:rPr>
        <w:instrText xml:space="preserve"> Quote "(4</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(4)</w:t>
      </w:r>
      <w:r w:rsidRPr="000A1182">
        <w:rPr>
          <w:lang w:bidi="ta-IN"/>
        </w:rPr>
        <w:fldChar w:fldCharType="end"/>
      </w:r>
      <w:r w:rsidRPr="000A1182">
        <w:rPr>
          <w:lang w:bidi="ta-IN"/>
        </w:rPr>
        <w:t>  Failure to comply with a requirement imposed under section 12H, 12I, 12J</w:t>
      </w:r>
      <w:r w:rsidR="00A81857" w:rsidRPr="000A1182">
        <w:rPr>
          <w:lang w:bidi="ta-IN"/>
        </w:rPr>
        <w:t>,</w:t>
      </w:r>
      <w:r w:rsidRPr="000A1182">
        <w:rPr>
          <w:lang w:bidi="ta-IN"/>
        </w:rPr>
        <w:t xml:space="preserve"> 12K </w:t>
      </w:r>
      <w:r w:rsidR="00A81857" w:rsidRPr="000A1182">
        <w:rPr>
          <w:lang w:bidi="ta-IN"/>
        </w:rPr>
        <w:t xml:space="preserve">or 12L </w:t>
      </w:r>
      <w:r w:rsidRPr="000A1182">
        <w:rPr>
          <w:lang w:bidi="ta-IN"/>
        </w:rPr>
        <w:t>is not an offence if the person imposing the requirement has failed to act in accordance with that section.</w:t>
      </w:r>
    </w:p>
    <w:p w:rsidR="00770C88" w:rsidRPr="000A1182" w:rsidRDefault="00D01FF7" w:rsidP="00D01FF7">
      <w:pPr>
        <w:pStyle w:val="Am1SectionHeading"/>
        <w:rPr>
          <w:lang w:bidi="ta-IN"/>
        </w:rPr>
      </w:pPr>
      <w:r w:rsidRPr="000A1182">
        <w:rPr>
          <w:lang w:bidi="ta-IN"/>
        </w:rPr>
        <w:t>Destroying or falsifying documents</w:t>
      </w:r>
    </w:p>
    <w:p w:rsidR="00D01FF7" w:rsidRPr="000A1182" w:rsidRDefault="00D01FF7" w:rsidP="00D01FF7">
      <w:pPr>
        <w:pStyle w:val="Am1SectionText1"/>
        <w:rPr>
          <w:lang w:bidi="ta-IN"/>
        </w:rPr>
      </w:pPr>
      <w:r w:rsidRPr="000A1182">
        <w:rPr>
          <w:lang w:bidi="ta-IN"/>
        </w:rPr>
        <w:fldChar w:fldCharType="begin" w:fldLock="1"/>
      </w:r>
      <w:r w:rsidRPr="000A1182">
        <w:rPr>
          <w:lang w:bidi="ta-IN"/>
        </w:rPr>
        <w:instrText xml:space="preserve"> Quote "</w:instrText>
      </w:r>
      <w:r w:rsidR="002D5F2A" w:rsidRPr="000A1182">
        <w:rPr>
          <w:b/>
          <w:lang w:bidi="ta-IN"/>
        </w:rPr>
        <w:instrText>12O</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b/>
          <w:lang w:bidi="ta-IN"/>
        </w:rPr>
        <w:instrText>.</w:instrText>
      </w:r>
      <w:r w:rsidRPr="000A1182">
        <w:rPr>
          <w:lang w:bidi="ta-IN"/>
        </w:rPr>
        <w:instrText xml:space="preserve">" </w:instrText>
      </w:r>
      <w:r w:rsidRPr="000A1182">
        <w:rPr>
          <w:lang w:bidi="ta-IN"/>
        </w:rPr>
        <w:fldChar w:fldCharType="separate"/>
      </w:r>
      <w:r w:rsidR="00F5120C" w:rsidRPr="000A1182">
        <w:rPr>
          <w:b/>
          <w:lang w:bidi="ta-IN"/>
        </w:rPr>
        <w:t>12O.</w:t>
      </w:r>
      <w:r w:rsidRPr="000A1182">
        <w:rPr>
          <w:lang w:bidi="ta-IN"/>
        </w:rPr>
        <w:fldChar w:fldCharType="end"/>
      </w:r>
      <w:r w:rsidRPr="000A1182">
        <w:rPr>
          <w:lang w:bidi="ta-IN"/>
        </w:rPr>
        <w:t xml:space="preserve">  Any person who, having been required to produce a </w:t>
      </w:r>
      <w:r w:rsidR="002D5F2A" w:rsidRPr="000A1182">
        <w:rPr>
          <w:lang w:bidi="ta-IN"/>
        </w:rPr>
        <w:t xml:space="preserve">document under </w:t>
      </w:r>
      <w:r w:rsidRPr="000A1182">
        <w:rPr>
          <w:lang w:bidi="ta-IN"/>
        </w:rPr>
        <w:t>section 12H, 12I</w:t>
      </w:r>
      <w:r w:rsidR="00A81857" w:rsidRPr="000A1182">
        <w:rPr>
          <w:lang w:bidi="ta-IN"/>
        </w:rPr>
        <w:t>, 12J</w:t>
      </w:r>
      <w:r w:rsidRPr="000A1182">
        <w:rPr>
          <w:lang w:bidi="ta-IN"/>
        </w:rPr>
        <w:t xml:space="preserve"> or 12K —</w:t>
      </w:r>
    </w:p>
    <w:p w:rsidR="00D01FF7" w:rsidRPr="000A1182" w:rsidRDefault="00D01FF7" w:rsidP="00D01FF7">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a</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a</w:t>
      </w:r>
      <w:r w:rsidR="00F5120C" w:rsidRPr="000A1182">
        <w:rPr>
          <w:lang w:bidi="ta-IN"/>
        </w:rPr>
        <w:t>)</w:t>
      </w:r>
      <w:r w:rsidRPr="000A1182">
        <w:rPr>
          <w:lang w:bidi="ta-IN"/>
        </w:rPr>
        <w:fldChar w:fldCharType="end"/>
      </w:r>
      <w:r w:rsidRPr="000A1182">
        <w:rPr>
          <w:lang w:bidi="ta-IN"/>
        </w:rPr>
        <w:tab/>
        <w:t xml:space="preserve">intentionally or recklessly destroys or otherwise disposes of, falsifies or conceals </w:t>
      </w:r>
      <w:r w:rsidR="00AA0190" w:rsidRPr="000A1182">
        <w:rPr>
          <w:lang w:bidi="ta-IN"/>
        </w:rPr>
        <w:t>the document</w:t>
      </w:r>
      <w:r w:rsidRPr="000A1182">
        <w:rPr>
          <w:lang w:bidi="ta-IN"/>
        </w:rPr>
        <w:t>; or</w:t>
      </w:r>
    </w:p>
    <w:p w:rsidR="00D01FF7" w:rsidRPr="000A1182" w:rsidRDefault="00D01FF7" w:rsidP="00D01FF7">
      <w:pPr>
        <w:pStyle w:val="Am1SectionTexta"/>
        <w:rPr>
          <w:lang w:bidi="ta-IN"/>
        </w:rPr>
      </w:pPr>
      <w:r w:rsidRPr="000A1182">
        <w:rPr>
          <w:lang w:bidi="ta-IN"/>
        </w:rPr>
        <w:lastRenderedPageBreak/>
        <w:tab/>
      </w:r>
      <w:r w:rsidRPr="000A1182">
        <w:rPr>
          <w:lang w:bidi="ta-IN"/>
        </w:rPr>
        <w:fldChar w:fldCharType="begin" w:fldLock="1"/>
      </w:r>
      <w:r w:rsidRPr="000A1182">
        <w:rPr>
          <w:lang w:bidi="ta-IN"/>
        </w:rPr>
        <w:instrText xml:space="preserve"> Quote "(</w:instrText>
      </w:r>
      <w:r w:rsidRPr="000A1182">
        <w:rPr>
          <w:i/>
          <w:lang w:bidi="ta-IN"/>
        </w:rPr>
        <w:instrText>b</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b</w:t>
      </w:r>
      <w:r w:rsidR="00F5120C" w:rsidRPr="000A1182">
        <w:rPr>
          <w:lang w:bidi="ta-IN"/>
        </w:rPr>
        <w:t>)</w:t>
      </w:r>
      <w:r w:rsidRPr="000A1182">
        <w:rPr>
          <w:lang w:bidi="ta-IN"/>
        </w:rPr>
        <w:fldChar w:fldCharType="end"/>
      </w:r>
      <w:r w:rsidRPr="000A1182">
        <w:rPr>
          <w:lang w:bidi="ta-IN"/>
        </w:rPr>
        <w:tab/>
        <w:t xml:space="preserve">causes or permits </w:t>
      </w:r>
      <w:r w:rsidR="00AA0190" w:rsidRPr="000A1182">
        <w:rPr>
          <w:lang w:bidi="ta-IN"/>
        </w:rPr>
        <w:t>the</w:t>
      </w:r>
      <w:r w:rsidRPr="000A1182">
        <w:rPr>
          <w:lang w:bidi="ta-IN"/>
        </w:rPr>
        <w:t xml:space="preserve"> destruction, disposal, falsification or concealment</w:t>
      </w:r>
      <w:r w:rsidR="00AA0190" w:rsidRPr="000A1182">
        <w:rPr>
          <w:lang w:bidi="ta-IN"/>
        </w:rPr>
        <w:t xml:space="preserve"> of the document</w:t>
      </w:r>
      <w:r w:rsidRPr="000A1182">
        <w:rPr>
          <w:lang w:bidi="ta-IN"/>
        </w:rPr>
        <w:t>,</w:t>
      </w:r>
    </w:p>
    <w:p w:rsidR="00D01FF7" w:rsidRPr="000A1182" w:rsidRDefault="00D01FF7" w:rsidP="00D01FF7">
      <w:pPr>
        <w:pStyle w:val="Am1SectionText1N"/>
        <w:rPr>
          <w:lang w:bidi="ta-IN"/>
        </w:rPr>
      </w:pPr>
      <w:r w:rsidRPr="000A1182">
        <w:rPr>
          <w:lang w:bidi="ta-IN"/>
        </w:rPr>
        <w:t>shall be guilty of an offence</w:t>
      </w:r>
      <w:r w:rsidR="00B97DC0" w:rsidRPr="000A1182">
        <w:rPr>
          <w:lang w:bidi="ta-IN"/>
        </w:rPr>
        <w:t xml:space="preserve"> and shall be liable on conviction to a fine not exceeding $10,000 or to imprisonment not exceeding one year or to both</w:t>
      </w:r>
      <w:r w:rsidRPr="000A1182">
        <w:rPr>
          <w:lang w:bidi="ta-IN"/>
        </w:rPr>
        <w:t>.</w:t>
      </w:r>
    </w:p>
    <w:p w:rsidR="00D01FF7" w:rsidRPr="000A1182" w:rsidRDefault="00D01FF7" w:rsidP="00D01FF7">
      <w:pPr>
        <w:pStyle w:val="Am1SectionHeading"/>
        <w:rPr>
          <w:lang w:bidi="ta-IN"/>
        </w:rPr>
      </w:pPr>
      <w:r w:rsidRPr="000A1182">
        <w:rPr>
          <w:lang w:bidi="ta-IN"/>
        </w:rPr>
        <w:t>False or misleading information</w:t>
      </w:r>
    </w:p>
    <w:p w:rsidR="00DA46BE" w:rsidRPr="000A1182" w:rsidRDefault="00D01FF7" w:rsidP="006054DF">
      <w:pPr>
        <w:pStyle w:val="Am1SectionText1"/>
        <w:rPr>
          <w:lang w:bidi="ta-IN"/>
        </w:rPr>
      </w:pPr>
      <w:r w:rsidRPr="000A1182">
        <w:rPr>
          <w:lang w:bidi="ta-IN"/>
        </w:rPr>
        <w:fldChar w:fldCharType="begin" w:fldLock="1"/>
      </w:r>
      <w:r w:rsidRPr="000A1182">
        <w:rPr>
          <w:lang w:bidi="ta-IN"/>
        </w:rPr>
        <w:instrText xml:space="preserve"> </w:instrText>
      </w:r>
      <w:r w:rsidRPr="000A1182">
        <w:rPr>
          <w:b/>
          <w:lang w:bidi="ta-IN"/>
        </w:rPr>
        <w:instrText>Quote "</w:instrText>
      </w:r>
      <w:r w:rsidR="002D5F2A" w:rsidRPr="000A1182">
        <w:rPr>
          <w:b/>
          <w:lang w:bidi="ta-IN"/>
        </w:rPr>
        <w:instrText>12P</w:instrText>
      </w:r>
      <w:r w:rsidRPr="000A1182">
        <w:rPr>
          <w:b/>
          <w:lang w:bidi="ta-IN"/>
        </w:rPr>
        <w:instrText>.</w:instrText>
      </w:r>
      <w:r w:rsidRPr="000A1182">
        <w:rPr>
          <w:b/>
          <w:lang w:bidi="ta-IN"/>
        </w:rPr>
        <w:fldChar w:fldCharType="begin" w:fldLock="1"/>
      </w:r>
      <w:r w:rsidRPr="000A1182">
        <w:rPr>
          <w:b/>
          <w:lang w:bidi="ta-IN"/>
        </w:rPr>
        <w:instrText xml:space="preserve"> Preserved=Yes</w:instrText>
      </w:r>
      <w:r w:rsidRPr="000A1182">
        <w:rPr>
          <w:lang w:bidi="ta-IN"/>
        </w:rPr>
        <w:instrText xml:space="preserve">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b/>
          <w:lang w:bidi="ta-IN"/>
        </w:rPr>
        <w:t>12P.</w:t>
      </w:r>
      <w:r w:rsidRPr="000A1182">
        <w:rPr>
          <w:lang w:bidi="ta-IN"/>
        </w:rPr>
        <w:fldChar w:fldCharType="end"/>
      </w:r>
      <w:r w:rsidRPr="000A1182">
        <w:rPr>
          <w:lang w:bidi="ta-IN"/>
        </w:rPr>
        <w:t>—</w:t>
      </w:r>
      <w:r w:rsidRPr="000A1182">
        <w:rPr>
          <w:lang w:bidi="ta-IN"/>
        </w:rPr>
        <w:fldChar w:fldCharType="begin" w:fldLock="1"/>
      </w:r>
      <w:r w:rsidRPr="000A1182">
        <w:rPr>
          <w:lang w:bidi="ta-IN"/>
        </w:rPr>
        <w:instrText xml:space="preserve"> Quote "(1</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(1)</w:t>
      </w:r>
      <w:r w:rsidRPr="000A1182">
        <w:rPr>
          <w:lang w:bidi="ta-IN"/>
        </w:rPr>
        <w:fldChar w:fldCharType="end"/>
      </w:r>
      <w:r w:rsidRPr="000A1182">
        <w:rPr>
          <w:lang w:bidi="ta-IN"/>
        </w:rPr>
        <w:t xml:space="preserve">  Any person who provides information to the Board, an investigation officer or </w:t>
      </w:r>
      <w:r w:rsidR="00201872" w:rsidRPr="000A1182">
        <w:rPr>
          <w:lang w:bidi="ta-IN"/>
        </w:rPr>
        <w:t>any authorised person referred to in section 12I or 12J</w:t>
      </w:r>
      <w:r w:rsidR="006054DF" w:rsidRPr="000A1182">
        <w:rPr>
          <w:lang w:bidi="ta-IN"/>
        </w:rPr>
        <w:t xml:space="preserve"> in connection with </w:t>
      </w:r>
      <w:r w:rsidR="00F5120C" w:rsidRPr="000A1182">
        <w:rPr>
          <w:lang w:bidi="ta-IN"/>
        </w:rPr>
        <w:t>an investigation referred to in section 12G(1) or any offence in this Part</w:t>
      </w:r>
      <w:r w:rsidR="00201872" w:rsidRPr="000A1182">
        <w:rPr>
          <w:lang w:bidi="ta-IN"/>
        </w:rPr>
        <w:t xml:space="preserve"> knowing the information </w:t>
      </w:r>
      <w:r w:rsidR="006054DF" w:rsidRPr="000A1182">
        <w:rPr>
          <w:lang w:bidi="ta-IN"/>
        </w:rPr>
        <w:t>to be</w:t>
      </w:r>
      <w:r w:rsidR="00201872" w:rsidRPr="000A1182">
        <w:rPr>
          <w:lang w:bidi="ta-IN"/>
        </w:rPr>
        <w:t xml:space="preserve"> false or misleading in a material particular or </w:t>
      </w:r>
      <w:r w:rsidR="006054DF" w:rsidRPr="000A1182">
        <w:rPr>
          <w:lang w:bidi="ta-IN"/>
        </w:rPr>
        <w:t>being</w:t>
      </w:r>
      <w:r w:rsidR="00201872" w:rsidRPr="000A1182">
        <w:rPr>
          <w:lang w:bidi="ta-IN"/>
        </w:rPr>
        <w:t xml:space="preserve"> reckless as to whether the information is false or misleading in a material particular</w:t>
      </w:r>
      <w:r w:rsidR="006054DF" w:rsidRPr="000A1182">
        <w:rPr>
          <w:lang w:bidi="ta-IN"/>
        </w:rPr>
        <w:t xml:space="preserve"> </w:t>
      </w:r>
      <w:r w:rsidRPr="000A1182">
        <w:rPr>
          <w:lang w:bidi="ta-IN"/>
        </w:rPr>
        <w:t>shall be guilty of an offence</w:t>
      </w:r>
      <w:r w:rsidR="006054DF" w:rsidRPr="000A1182">
        <w:rPr>
          <w:lang w:bidi="ta-IN"/>
        </w:rPr>
        <w:t>.</w:t>
      </w:r>
    </w:p>
    <w:p w:rsidR="00DA46BE" w:rsidRPr="009D78CD" w:rsidRDefault="00DA46BE" w:rsidP="00DA46BE">
      <w:pPr>
        <w:pStyle w:val="Am1SectionText1"/>
        <w:rPr>
          <w:lang w:bidi="ta-IN"/>
        </w:rPr>
      </w:pPr>
      <w:r w:rsidRPr="000A1182">
        <w:rPr>
          <w:lang w:bidi="ta-IN"/>
        </w:rPr>
        <w:fldChar w:fldCharType="begin" w:fldLock="1"/>
      </w:r>
      <w:r w:rsidRPr="000A1182">
        <w:rPr>
          <w:lang w:bidi="ta-IN"/>
        </w:rPr>
        <w:instrText xml:space="preserve"> Quote "(2</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(2)</w:t>
      </w:r>
      <w:r w:rsidRPr="000A1182">
        <w:rPr>
          <w:lang w:bidi="ta-IN"/>
        </w:rPr>
        <w:fldChar w:fldCharType="end"/>
      </w:r>
      <w:r w:rsidRPr="000A1182">
        <w:rPr>
          <w:lang w:bidi="ta-IN"/>
        </w:rPr>
        <w:t xml:space="preserve">  A person who </w:t>
      </w:r>
      <w:r w:rsidR="00086361" w:rsidRPr="000A1182">
        <w:rPr>
          <w:lang w:bidi="ta-IN"/>
        </w:rPr>
        <w:t xml:space="preserve">provides information </w:t>
      </w:r>
      <w:r w:rsidR="00804676" w:rsidRPr="000A1182">
        <w:rPr>
          <w:lang w:bidi="ta-IN"/>
        </w:rPr>
        <w:t xml:space="preserve">that is false or misleading in a material particular </w:t>
      </w:r>
      <w:r w:rsidR="00086361" w:rsidRPr="000A1182">
        <w:rPr>
          <w:lang w:bidi="ta-IN"/>
        </w:rPr>
        <w:t>to another person </w:t>
      </w:r>
      <w:r w:rsidRPr="000A1182">
        <w:rPr>
          <w:lang w:bidi="ta-IN"/>
        </w:rPr>
        <w:t>—</w:t>
      </w:r>
    </w:p>
    <w:p w:rsidR="00086361" w:rsidRPr="009D78CD" w:rsidRDefault="00DA46BE" w:rsidP="00DA46BE">
      <w:pPr>
        <w:pStyle w:val="Am1SectionTexta"/>
        <w:rPr>
          <w:lang w:bidi="ta-IN"/>
        </w:rPr>
      </w:pPr>
      <w:r w:rsidRPr="009D78CD">
        <w:rPr>
          <w:lang w:bidi="ta-IN"/>
        </w:rPr>
        <w:tab/>
      </w:r>
      <w:r w:rsidRPr="009D78CD">
        <w:rPr>
          <w:lang w:bidi="ta-IN"/>
        </w:rPr>
        <w:fldChar w:fldCharType="begin" w:fldLock="1"/>
      </w:r>
      <w:r w:rsidRPr="009D78CD">
        <w:rPr>
          <w:lang w:bidi="ta-IN"/>
        </w:rPr>
        <w:instrText xml:space="preserve"> Quote "(</w:instrText>
      </w:r>
      <w:r w:rsidRPr="009D78CD">
        <w:rPr>
          <w:i/>
          <w:lang w:bidi="ta-IN"/>
        </w:rPr>
        <w:instrText>a</w:instrText>
      </w:r>
      <w:r w:rsidRPr="009D78CD">
        <w:rPr>
          <w:lang w:bidi="ta-IN"/>
        </w:rPr>
        <w:fldChar w:fldCharType="begin" w:fldLock="1"/>
      </w:r>
      <w:r w:rsidRPr="009D78CD">
        <w:rPr>
          <w:lang w:bidi="ta-IN"/>
        </w:rPr>
        <w:instrText xml:space="preserve"> Preserved=Yes </w:instrText>
      </w:r>
      <w:r w:rsidRPr="009D78CD">
        <w:rPr>
          <w:lang w:bidi="ta-IN"/>
        </w:rPr>
        <w:fldChar w:fldCharType="end"/>
      </w:r>
      <w:r w:rsidRPr="009D78CD">
        <w:rPr>
          <w:lang w:bidi="ta-IN"/>
        </w:rPr>
        <w:instrText xml:space="preserve">)" </w:instrText>
      </w:r>
      <w:r w:rsidRPr="009D78CD">
        <w:rPr>
          <w:lang w:bidi="ta-IN"/>
        </w:rPr>
        <w:fldChar w:fldCharType="separate"/>
      </w:r>
      <w:r w:rsidR="00F5120C" w:rsidRPr="009D78CD">
        <w:rPr>
          <w:lang w:bidi="ta-IN"/>
        </w:rPr>
        <w:t>(</w:t>
      </w:r>
      <w:r w:rsidR="00F5120C" w:rsidRPr="009D78CD">
        <w:rPr>
          <w:i/>
          <w:lang w:bidi="ta-IN"/>
        </w:rPr>
        <w:t>a</w:t>
      </w:r>
      <w:r w:rsidR="00F5120C" w:rsidRPr="009D78CD">
        <w:rPr>
          <w:lang w:bidi="ta-IN"/>
        </w:rPr>
        <w:t>)</w:t>
      </w:r>
      <w:r w:rsidRPr="009D78CD">
        <w:rPr>
          <w:lang w:bidi="ta-IN"/>
        </w:rPr>
        <w:fldChar w:fldCharType="end"/>
      </w:r>
      <w:r w:rsidRPr="009D78CD">
        <w:rPr>
          <w:lang w:bidi="ta-IN"/>
        </w:rPr>
        <w:tab/>
      </w:r>
      <w:r w:rsidR="00086361" w:rsidRPr="009D78CD">
        <w:rPr>
          <w:lang w:bidi="ta-IN"/>
        </w:rPr>
        <w:t xml:space="preserve">knowing that the information is to be used for the purpose of providing information to the Board, an investigation officer or </w:t>
      </w:r>
      <w:r w:rsidR="006054DF" w:rsidRPr="009D78CD">
        <w:rPr>
          <w:lang w:bidi="ta-IN"/>
        </w:rPr>
        <w:t>any authorised person referred to in section 12I or 12J in connection with any function or duty of the Board or investigation officer under this Act</w:t>
      </w:r>
      <w:r w:rsidR="00086361" w:rsidRPr="009D78CD">
        <w:rPr>
          <w:lang w:bidi="ta-IN"/>
        </w:rPr>
        <w:t>; and</w:t>
      </w:r>
    </w:p>
    <w:p w:rsidR="00DA46BE" w:rsidRPr="009D78CD" w:rsidRDefault="00086361" w:rsidP="00DA46BE">
      <w:pPr>
        <w:pStyle w:val="Am1SectionTexta"/>
        <w:rPr>
          <w:lang w:bidi="ta-IN"/>
        </w:rPr>
      </w:pPr>
      <w:r w:rsidRPr="009D78CD">
        <w:rPr>
          <w:lang w:bidi="ta-IN"/>
        </w:rPr>
        <w:tab/>
      </w:r>
      <w:r w:rsidRPr="009D78CD">
        <w:rPr>
          <w:lang w:bidi="ta-IN"/>
        </w:rPr>
        <w:fldChar w:fldCharType="begin" w:fldLock="1"/>
      </w:r>
      <w:r w:rsidRPr="009D78CD">
        <w:rPr>
          <w:lang w:bidi="ta-IN"/>
        </w:rPr>
        <w:instrText xml:space="preserve"> Quote "(</w:instrText>
      </w:r>
      <w:r w:rsidRPr="009D78CD">
        <w:rPr>
          <w:i/>
          <w:lang w:bidi="ta-IN"/>
        </w:rPr>
        <w:instrText>b</w:instrText>
      </w:r>
      <w:r w:rsidRPr="009D78CD">
        <w:rPr>
          <w:lang w:bidi="ta-IN"/>
        </w:rPr>
        <w:fldChar w:fldCharType="begin" w:fldLock="1"/>
      </w:r>
      <w:r w:rsidRPr="009D78CD">
        <w:rPr>
          <w:lang w:bidi="ta-IN"/>
        </w:rPr>
        <w:instrText xml:space="preserve"> Preserved=Yes </w:instrText>
      </w:r>
      <w:r w:rsidRPr="009D78CD">
        <w:rPr>
          <w:lang w:bidi="ta-IN"/>
        </w:rPr>
        <w:fldChar w:fldCharType="end"/>
      </w:r>
      <w:r w:rsidRPr="009D78CD">
        <w:rPr>
          <w:lang w:bidi="ta-IN"/>
        </w:rPr>
        <w:instrText xml:space="preserve">)" </w:instrText>
      </w:r>
      <w:r w:rsidRPr="009D78CD">
        <w:rPr>
          <w:lang w:bidi="ta-IN"/>
        </w:rPr>
        <w:fldChar w:fldCharType="separate"/>
      </w:r>
      <w:r w:rsidR="00F5120C" w:rsidRPr="009D78CD">
        <w:rPr>
          <w:lang w:bidi="ta-IN"/>
        </w:rPr>
        <w:t>(</w:t>
      </w:r>
      <w:r w:rsidR="00F5120C" w:rsidRPr="009D78CD">
        <w:rPr>
          <w:i/>
          <w:lang w:bidi="ta-IN"/>
        </w:rPr>
        <w:t>b</w:t>
      </w:r>
      <w:r w:rsidR="00F5120C" w:rsidRPr="009D78CD">
        <w:rPr>
          <w:lang w:bidi="ta-IN"/>
        </w:rPr>
        <w:t>)</w:t>
      </w:r>
      <w:r w:rsidRPr="009D78CD">
        <w:rPr>
          <w:lang w:bidi="ta-IN"/>
        </w:rPr>
        <w:fldChar w:fldCharType="end"/>
      </w:r>
      <w:r w:rsidRPr="009D78CD">
        <w:rPr>
          <w:lang w:bidi="ta-IN"/>
        </w:rPr>
        <w:tab/>
      </w:r>
      <w:r w:rsidR="00DA46BE" w:rsidRPr="009D78CD">
        <w:rPr>
          <w:lang w:bidi="ta-IN"/>
        </w:rPr>
        <w:t>knowing the information to be false or misleading in a material particular</w:t>
      </w:r>
      <w:r w:rsidRPr="009D78CD">
        <w:rPr>
          <w:lang w:bidi="ta-IN"/>
        </w:rPr>
        <w:t xml:space="preserve">, or </w:t>
      </w:r>
      <w:r w:rsidR="006054DF" w:rsidRPr="009D78CD">
        <w:rPr>
          <w:lang w:bidi="ta-IN"/>
        </w:rPr>
        <w:t>being</w:t>
      </w:r>
      <w:r w:rsidRPr="009D78CD">
        <w:rPr>
          <w:lang w:bidi="ta-IN"/>
        </w:rPr>
        <w:t xml:space="preserve"> </w:t>
      </w:r>
      <w:r w:rsidR="00DA46BE" w:rsidRPr="009D78CD">
        <w:rPr>
          <w:lang w:bidi="ta-IN"/>
        </w:rPr>
        <w:t>reckless</w:t>
      </w:r>
      <w:r w:rsidRPr="009D78CD">
        <w:rPr>
          <w:lang w:bidi="ta-IN"/>
        </w:rPr>
        <w:t xml:space="preserve"> as to whether the information</w:t>
      </w:r>
      <w:r w:rsidR="00DA46BE" w:rsidRPr="009D78CD">
        <w:rPr>
          <w:lang w:bidi="ta-IN"/>
        </w:rPr>
        <w:t xml:space="preserve"> is false or misleading in a material particular,</w:t>
      </w:r>
    </w:p>
    <w:p w:rsidR="00DA46BE" w:rsidRPr="009D78CD" w:rsidRDefault="00B97DC0" w:rsidP="00086361">
      <w:pPr>
        <w:pStyle w:val="Am1SectionText1N"/>
        <w:rPr>
          <w:lang w:bidi="ta-IN"/>
        </w:rPr>
      </w:pPr>
      <w:r w:rsidRPr="009D78CD">
        <w:rPr>
          <w:lang w:bidi="ta-IN"/>
        </w:rPr>
        <w:t xml:space="preserve">shall be guilty of an offence. </w:t>
      </w:r>
      <w:r w:rsidR="00DA46BE" w:rsidRPr="009D78CD">
        <w:rPr>
          <w:lang w:bidi="ta-IN"/>
        </w:rPr>
        <w:t xml:space="preserve"> </w:t>
      </w:r>
    </w:p>
    <w:p w:rsidR="00B97DC0" w:rsidRPr="009D78CD" w:rsidRDefault="00B97DC0" w:rsidP="00B97DC0">
      <w:pPr>
        <w:pStyle w:val="Am1SectionText1"/>
        <w:rPr>
          <w:lang w:bidi="ta-IN"/>
        </w:rPr>
      </w:pPr>
      <w:r w:rsidRPr="009D78CD">
        <w:rPr>
          <w:lang w:bidi="ta-IN"/>
        </w:rPr>
        <w:fldChar w:fldCharType="begin" w:fldLock="1"/>
      </w:r>
      <w:r w:rsidRPr="009D78CD">
        <w:rPr>
          <w:lang w:bidi="ta-IN"/>
        </w:rPr>
        <w:instrText xml:space="preserve"> Quote "(3</w:instrText>
      </w:r>
      <w:r w:rsidRPr="009D78CD">
        <w:rPr>
          <w:lang w:bidi="ta-IN"/>
        </w:rPr>
        <w:fldChar w:fldCharType="begin" w:fldLock="1"/>
      </w:r>
      <w:r w:rsidRPr="009D78CD">
        <w:rPr>
          <w:lang w:bidi="ta-IN"/>
        </w:rPr>
        <w:instrText xml:space="preserve"> Preserved=Yes </w:instrText>
      </w:r>
      <w:r w:rsidRPr="009D78CD">
        <w:rPr>
          <w:lang w:bidi="ta-IN"/>
        </w:rPr>
        <w:fldChar w:fldCharType="end"/>
      </w:r>
      <w:r w:rsidRPr="009D78CD">
        <w:rPr>
          <w:lang w:bidi="ta-IN"/>
        </w:rPr>
        <w:instrText xml:space="preserve">)" </w:instrText>
      </w:r>
      <w:r w:rsidRPr="009D78CD">
        <w:rPr>
          <w:lang w:bidi="ta-IN"/>
        </w:rPr>
        <w:fldChar w:fldCharType="separate"/>
      </w:r>
      <w:r w:rsidR="00F5120C" w:rsidRPr="009D78CD">
        <w:rPr>
          <w:lang w:bidi="ta-IN"/>
        </w:rPr>
        <w:t>(3)</w:t>
      </w:r>
      <w:r w:rsidRPr="009D78CD">
        <w:rPr>
          <w:lang w:bidi="ta-IN"/>
        </w:rPr>
        <w:fldChar w:fldCharType="end"/>
      </w:r>
      <w:r w:rsidRPr="009D78CD">
        <w:rPr>
          <w:lang w:bidi="ta-IN"/>
        </w:rPr>
        <w:t>  A person who is guilty of an offence under subsection (1) or (2) shall be liable on conviction to a fine not exceeding $10,000 or to imprisonment not exceeding one year or to both.</w:t>
      </w:r>
    </w:p>
    <w:p w:rsidR="00741152" w:rsidRPr="009D78CD" w:rsidRDefault="00062A8B" w:rsidP="00062A8B">
      <w:pPr>
        <w:pStyle w:val="Am1SectionHeading"/>
        <w:rPr>
          <w:lang w:bidi="ta-IN"/>
        </w:rPr>
      </w:pPr>
      <w:r w:rsidRPr="009D78CD">
        <w:rPr>
          <w:lang w:bidi="ta-IN"/>
        </w:rPr>
        <w:t>Obstructing officer of Board, etc.</w:t>
      </w:r>
    </w:p>
    <w:p w:rsidR="00062A8B" w:rsidRPr="009D78CD" w:rsidRDefault="00062A8B" w:rsidP="00062A8B">
      <w:pPr>
        <w:pStyle w:val="Am1SectionText1"/>
        <w:rPr>
          <w:lang w:bidi="ta-IN"/>
        </w:rPr>
      </w:pPr>
      <w:r w:rsidRPr="009D78CD">
        <w:rPr>
          <w:b/>
          <w:lang w:bidi="ta-IN"/>
        </w:rPr>
        <w:fldChar w:fldCharType="begin" w:fldLock="1"/>
      </w:r>
      <w:r w:rsidRPr="009D78CD">
        <w:rPr>
          <w:b/>
          <w:lang w:bidi="ta-IN"/>
        </w:rPr>
        <w:instrText xml:space="preserve"> Quote "</w:instrText>
      </w:r>
      <w:r w:rsidR="002D5F2A" w:rsidRPr="009D78CD">
        <w:rPr>
          <w:b/>
          <w:lang w:bidi="ta-IN"/>
        </w:rPr>
        <w:instrText>12Q</w:instrText>
      </w:r>
      <w:r w:rsidRPr="009D78CD">
        <w:rPr>
          <w:b/>
          <w:lang w:bidi="ta-IN"/>
        </w:rPr>
        <w:fldChar w:fldCharType="begin" w:fldLock="1"/>
      </w:r>
      <w:r w:rsidRPr="009D78CD">
        <w:rPr>
          <w:b/>
          <w:lang w:bidi="ta-IN"/>
        </w:rPr>
        <w:instrText xml:space="preserve"> Preserved=Yes </w:instrText>
      </w:r>
      <w:r w:rsidRPr="009D78CD">
        <w:rPr>
          <w:b/>
          <w:lang w:bidi="ta-IN"/>
        </w:rPr>
        <w:fldChar w:fldCharType="end"/>
      </w:r>
      <w:r w:rsidRPr="009D78CD">
        <w:rPr>
          <w:b/>
          <w:lang w:bidi="ta-IN"/>
        </w:rPr>
        <w:instrText xml:space="preserve">." </w:instrText>
      </w:r>
      <w:r w:rsidRPr="009D78CD">
        <w:rPr>
          <w:b/>
          <w:lang w:bidi="ta-IN"/>
        </w:rPr>
        <w:fldChar w:fldCharType="separate"/>
      </w:r>
      <w:r w:rsidR="00F5120C" w:rsidRPr="009D78CD">
        <w:rPr>
          <w:b/>
          <w:lang w:bidi="ta-IN"/>
        </w:rPr>
        <w:t>12Q.</w:t>
      </w:r>
      <w:r w:rsidRPr="009D78CD">
        <w:rPr>
          <w:b/>
          <w:lang w:bidi="ta-IN"/>
        </w:rPr>
        <w:fldChar w:fldCharType="end"/>
      </w:r>
      <w:r w:rsidR="006054DF" w:rsidRPr="009D78CD">
        <w:rPr>
          <w:lang w:bidi="ta-IN"/>
        </w:rPr>
        <w:t>  Any person who, without reasonable excuse, obstructs, hinders or impedes</w:t>
      </w:r>
      <w:r w:rsidRPr="009D78CD">
        <w:rPr>
          <w:lang w:bidi="ta-IN"/>
        </w:rPr>
        <w:t xml:space="preserve"> —</w:t>
      </w:r>
    </w:p>
    <w:p w:rsidR="00062A8B" w:rsidRPr="009D78CD" w:rsidRDefault="00062A8B" w:rsidP="00062A8B">
      <w:pPr>
        <w:pStyle w:val="Am1SectionTexta"/>
        <w:rPr>
          <w:lang w:bidi="ta-IN"/>
        </w:rPr>
      </w:pPr>
      <w:r w:rsidRPr="009D78CD">
        <w:rPr>
          <w:lang w:bidi="ta-IN"/>
        </w:rPr>
        <w:lastRenderedPageBreak/>
        <w:tab/>
      </w:r>
      <w:r w:rsidRPr="009D78CD">
        <w:rPr>
          <w:lang w:bidi="ta-IN"/>
        </w:rPr>
        <w:fldChar w:fldCharType="begin" w:fldLock="1"/>
      </w:r>
      <w:r w:rsidRPr="009D78CD">
        <w:rPr>
          <w:lang w:bidi="ta-IN"/>
        </w:rPr>
        <w:instrText xml:space="preserve"> Quote "(</w:instrText>
      </w:r>
      <w:r w:rsidRPr="009D78CD">
        <w:rPr>
          <w:i/>
          <w:lang w:bidi="ta-IN"/>
        </w:rPr>
        <w:instrText>a</w:instrText>
      </w:r>
      <w:r w:rsidRPr="009D78CD">
        <w:rPr>
          <w:lang w:bidi="ta-IN"/>
        </w:rPr>
        <w:fldChar w:fldCharType="begin" w:fldLock="1"/>
      </w:r>
      <w:r w:rsidRPr="009D78CD">
        <w:rPr>
          <w:lang w:bidi="ta-IN"/>
        </w:rPr>
        <w:instrText xml:space="preserve"> Preserved=Yes </w:instrText>
      </w:r>
      <w:r w:rsidRPr="009D78CD">
        <w:rPr>
          <w:lang w:bidi="ta-IN"/>
        </w:rPr>
        <w:fldChar w:fldCharType="end"/>
      </w:r>
      <w:r w:rsidRPr="009D78CD">
        <w:rPr>
          <w:lang w:bidi="ta-IN"/>
        </w:rPr>
        <w:instrText xml:space="preserve">)" </w:instrText>
      </w:r>
      <w:r w:rsidRPr="009D78CD">
        <w:rPr>
          <w:lang w:bidi="ta-IN"/>
        </w:rPr>
        <w:fldChar w:fldCharType="separate"/>
      </w:r>
      <w:r w:rsidR="00F5120C" w:rsidRPr="009D78CD">
        <w:rPr>
          <w:lang w:bidi="ta-IN"/>
        </w:rPr>
        <w:t>(</w:t>
      </w:r>
      <w:r w:rsidR="00F5120C" w:rsidRPr="009D78CD">
        <w:rPr>
          <w:i/>
          <w:lang w:bidi="ta-IN"/>
        </w:rPr>
        <w:t>a</w:t>
      </w:r>
      <w:r w:rsidR="00F5120C" w:rsidRPr="009D78CD">
        <w:rPr>
          <w:lang w:bidi="ta-IN"/>
        </w:rPr>
        <w:t>)</w:t>
      </w:r>
      <w:r w:rsidRPr="009D78CD">
        <w:rPr>
          <w:lang w:bidi="ta-IN"/>
        </w:rPr>
        <w:fldChar w:fldCharType="end"/>
      </w:r>
      <w:r w:rsidRPr="009D78CD">
        <w:rPr>
          <w:lang w:bidi="ta-IN"/>
        </w:rPr>
        <w:tab/>
        <w:t xml:space="preserve">any of </w:t>
      </w:r>
      <w:r w:rsidR="00AA0190" w:rsidRPr="009D78CD">
        <w:rPr>
          <w:lang w:bidi="ta-IN"/>
        </w:rPr>
        <w:t>the Board’s</w:t>
      </w:r>
      <w:r w:rsidRPr="009D78CD">
        <w:rPr>
          <w:lang w:bidi="ta-IN"/>
        </w:rPr>
        <w:t xml:space="preserve"> members, officers or employees; or</w:t>
      </w:r>
    </w:p>
    <w:p w:rsidR="00062A8B" w:rsidRPr="009D78CD" w:rsidRDefault="00062A8B" w:rsidP="00062A8B">
      <w:pPr>
        <w:pStyle w:val="Am1SectionTexta"/>
        <w:rPr>
          <w:lang w:bidi="ta-IN"/>
        </w:rPr>
      </w:pPr>
      <w:r w:rsidRPr="009D78CD">
        <w:rPr>
          <w:lang w:bidi="ta-IN"/>
        </w:rPr>
        <w:tab/>
      </w:r>
      <w:r w:rsidRPr="009D78CD">
        <w:rPr>
          <w:lang w:bidi="ta-IN"/>
        </w:rPr>
        <w:fldChar w:fldCharType="begin" w:fldLock="1"/>
      </w:r>
      <w:r w:rsidRPr="009D78CD">
        <w:rPr>
          <w:lang w:bidi="ta-IN"/>
        </w:rPr>
        <w:instrText xml:space="preserve"> Quote "(</w:instrText>
      </w:r>
      <w:r w:rsidRPr="009D78CD">
        <w:rPr>
          <w:i/>
          <w:lang w:bidi="ta-IN"/>
        </w:rPr>
        <w:instrText>b</w:instrText>
      </w:r>
      <w:r w:rsidRPr="009D78CD">
        <w:rPr>
          <w:lang w:bidi="ta-IN"/>
        </w:rPr>
        <w:fldChar w:fldCharType="begin" w:fldLock="1"/>
      </w:r>
      <w:r w:rsidRPr="009D78CD">
        <w:rPr>
          <w:lang w:bidi="ta-IN"/>
        </w:rPr>
        <w:instrText xml:space="preserve"> Preserved=Yes </w:instrText>
      </w:r>
      <w:r w:rsidRPr="009D78CD">
        <w:rPr>
          <w:lang w:bidi="ta-IN"/>
        </w:rPr>
        <w:fldChar w:fldCharType="end"/>
      </w:r>
      <w:r w:rsidRPr="009D78CD">
        <w:rPr>
          <w:lang w:bidi="ta-IN"/>
        </w:rPr>
        <w:instrText xml:space="preserve">)" </w:instrText>
      </w:r>
      <w:r w:rsidRPr="009D78CD">
        <w:rPr>
          <w:lang w:bidi="ta-IN"/>
        </w:rPr>
        <w:fldChar w:fldCharType="separate"/>
      </w:r>
      <w:r w:rsidR="00F5120C" w:rsidRPr="009D78CD">
        <w:rPr>
          <w:lang w:bidi="ta-IN"/>
        </w:rPr>
        <w:t>(</w:t>
      </w:r>
      <w:r w:rsidR="00F5120C" w:rsidRPr="009D78CD">
        <w:rPr>
          <w:i/>
          <w:lang w:bidi="ta-IN"/>
        </w:rPr>
        <w:t>b</w:t>
      </w:r>
      <w:r w:rsidR="00F5120C" w:rsidRPr="009D78CD">
        <w:rPr>
          <w:lang w:bidi="ta-IN"/>
        </w:rPr>
        <w:t>)</w:t>
      </w:r>
      <w:r w:rsidRPr="009D78CD">
        <w:rPr>
          <w:lang w:bidi="ta-IN"/>
        </w:rPr>
        <w:fldChar w:fldCharType="end"/>
      </w:r>
      <w:r w:rsidRPr="009D78CD">
        <w:rPr>
          <w:lang w:bidi="ta-IN"/>
        </w:rPr>
        <w:tab/>
        <w:t>an</w:t>
      </w:r>
      <w:r w:rsidR="00086361" w:rsidRPr="009D78CD">
        <w:rPr>
          <w:lang w:bidi="ta-IN"/>
        </w:rPr>
        <w:t>y</w:t>
      </w:r>
      <w:r w:rsidRPr="009D78CD">
        <w:rPr>
          <w:lang w:bidi="ta-IN"/>
        </w:rPr>
        <w:t xml:space="preserve"> investigation officer</w:t>
      </w:r>
      <w:r w:rsidR="006054DF" w:rsidRPr="009D78CD">
        <w:rPr>
          <w:lang w:bidi="ta-IN"/>
        </w:rPr>
        <w:t xml:space="preserve"> or authorised person referred to in section 12I or 12J</w:t>
      </w:r>
      <w:r w:rsidRPr="009D78CD">
        <w:rPr>
          <w:lang w:bidi="ta-IN"/>
        </w:rPr>
        <w:t>,</w:t>
      </w:r>
    </w:p>
    <w:p w:rsidR="00062A8B" w:rsidRPr="009D78CD" w:rsidRDefault="00062A8B" w:rsidP="00062A8B">
      <w:pPr>
        <w:pStyle w:val="Am1SectionText1N"/>
        <w:rPr>
          <w:lang w:bidi="ta-IN"/>
        </w:rPr>
      </w:pPr>
      <w:r w:rsidRPr="009D78CD">
        <w:rPr>
          <w:lang w:bidi="ta-IN"/>
        </w:rPr>
        <w:t xml:space="preserve">in the discharge of </w:t>
      </w:r>
      <w:r w:rsidR="006054DF" w:rsidRPr="009D78CD">
        <w:rPr>
          <w:lang w:bidi="ta-IN"/>
        </w:rPr>
        <w:t>their</w:t>
      </w:r>
      <w:r w:rsidRPr="009D78CD">
        <w:rPr>
          <w:lang w:bidi="ta-IN"/>
        </w:rPr>
        <w:t xml:space="preserve"> duties or the exercise of </w:t>
      </w:r>
      <w:r w:rsidR="006054DF" w:rsidRPr="009D78CD">
        <w:rPr>
          <w:lang w:bidi="ta-IN"/>
        </w:rPr>
        <w:t>their</w:t>
      </w:r>
      <w:r w:rsidRPr="009D78CD">
        <w:rPr>
          <w:lang w:bidi="ta-IN"/>
        </w:rPr>
        <w:t xml:space="preserve"> powers under this Act or any regulations made</w:t>
      </w:r>
      <w:r w:rsidR="00A81857" w:rsidRPr="009D78CD">
        <w:rPr>
          <w:lang w:bidi="ta-IN"/>
        </w:rPr>
        <w:t xml:space="preserve"> under</w:t>
      </w:r>
      <w:r w:rsidRPr="009D78CD">
        <w:rPr>
          <w:lang w:bidi="ta-IN"/>
        </w:rPr>
        <w:t xml:space="preserve"> this Act shall be guilty of an offence and shall be liable on conviction to a fine not exceeding $10,000 or imprisonment not exceeding one year or to both.</w:t>
      </w:r>
    </w:p>
    <w:p w:rsidR="007E3A8E" w:rsidRPr="009D78CD" w:rsidRDefault="007E3A8E" w:rsidP="00CD7B41">
      <w:pPr>
        <w:pStyle w:val="Am1SectionHeading"/>
        <w:rPr>
          <w:lang w:bidi="ta-IN"/>
        </w:rPr>
      </w:pPr>
      <w:r w:rsidRPr="009D78CD">
        <w:rPr>
          <w:lang w:bidi="ta-IN"/>
        </w:rPr>
        <w:t>No costs or damages or other relief arising from seizure reco</w:t>
      </w:r>
      <w:r w:rsidR="00AE2DA1" w:rsidRPr="009D78CD">
        <w:rPr>
          <w:lang w:bidi="ta-IN"/>
        </w:rPr>
        <w:t>verable unless seizure without reasonable or probable cause</w:t>
      </w:r>
    </w:p>
    <w:p w:rsidR="00AE2DA1" w:rsidRPr="009D78CD" w:rsidRDefault="00AE2DA1" w:rsidP="00AE2DA1">
      <w:pPr>
        <w:pStyle w:val="Am1SectionText1"/>
        <w:rPr>
          <w:lang w:bidi="ta-IN"/>
        </w:rPr>
      </w:pPr>
      <w:r w:rsidRPr="009D78CD">
        <w:rPr>
          <w:lang w:bidi="ta-IN"/>
        </w:rPr>
        <w:fldChar w:fldCharType="begin" w:fldLock="1"/>
      </w:r>
      <w:r w:rsidRPr="009D78CD">
        <w:rPr>
          <w:lang w:bidi="ta-IN"/>
        </w:rPr>
        <w:instrText xml:space="preserve"> Quote "</w:instrText>
      </w:r>
      <w:r w:rsidR="002D5F2A" w:rsidRPr="009D78CD">
        <w:rPr>
          <w:b/>
          <w:lang w:bidi="ta-IN"/>
        </w:rPr>
        <w:instrText>12R</w:instrText>
      </w:r>
      <w:r w:rsidRPr="009D78CD">
        <w:rPr>
          <w:lang w:bidi="ta-IN"/>
        </w:rPr>
        <w:fldChar w:fldCharType="begin" w:fldLock="1"/>
      </w:r>
      <w:r w:rsidRPr="009D78CD">
        <w:rPr>
          <w:lang w:bidi="ta-IN"/>
        </w:rPr>
        <w:instrText xml:space="preserve"> Preserved=Yes </w:instrText>
      </w:r>
      <w:r w:rsidRPr="009D78CD">
        <w:rPr>
          <w:lang w:bidi="ta-IN"/>
        </w:rPr>
        <w:fldChar w:fldCharType="end"/>
      </w:r>
      <w:r w:rsidRPr="009D78CD">
        <w:rPr>
          <w:b/>
          <w:lang w:bidi="ta-IN"/>
        </w:rPr>
        <w:instrText>.</w:instrText>
      </w:r>
      <w:r w:rsidRPr="009D78CD">
        <w:rPr>
          <w:lang w:bidi="ta-IN"/>
        </w:rPr>
        <w:instrText xml:space="preserve">" </w:instrText>
      </w:r>
      <w:r w:rsidRPr="009D78CD">
        <w:rPr>
          <w:lang w:bidi="ta-IN"/>
        </w:rPr>
        <w:fldChar w:fldCharType="separate"/>
      </w:r>
      <w:r w:rsidR="00F5120C" w:rsidRPr="009D78CD">
        <w:rPr>
          <w:b/>
          <w:lang w:bidi="ta-IN"/>
        </w:rPr>
        <w:t>12R.</w:t>
      </w:r>
      <w:r w:rsidRPr="009D78CD">
        <w:rPr>
          <w:lang w:bidi="ta-IN"/>
        </w:rPr>
        <w:fldChar w:fldCharType="end"/>
      </w:r>
      <w:r w:rsidRPr="009D78CD">
        <w:rPr>
          <w:lang w:bidi="ta-IN"/>
        </w:rPr>
        <w:t xml:space="preserve">  No person is, in any proceedings before any court in respect of any equipment, </w:t>
      </w:r>
      <w:r w:rsidR="00A81857" w:rsidRPr="009D78CD">
        <w:rPr>
          <w:lang w:bidi="ta-IN"/>
        </w:rPr>
        <w:t xml:space="preserve">goods, </w:t>
      </w:r>
      <w:r w:rsidRPr="009D78CD">
        <w:rPr>
          <w:lang w:bidi="ta-IN"/>
        </w:rPr>
        <w:t xml:space="preserve">article or document seized in the exercise or the purported exercise of any power conferred under this Act, entitled to the costs of the proceedings or to any damages or other relief other than an order for the return of the equipment, </w:t>
      </w:r>
      <w:r w:rsidR="00A81857" w:rsidRPr="009D78CD">
        <w:rPr>
          <w:lang w:bidi="ta-IN"/>
        </w:rPr>
        <w:t xml:space="preserve">goods, </w:t>
      </w:r>
      <w:r w:rsidRPr="009D78CD">
        <w:rPr>
          <w:lang w:bidi="ta-IN"/>
        </w:rPr>
        <w:t>article or document or the payment of their value unless the seizure was made without reasonable or probable cause.</w:t>
      </w:r>
    </w:p>
    <w:p w:rsidR="00AE2DA1" w:rsidRPr="009D78CD" w:rsidRDefault="00CC2257" w:rsidP="00CD7B41">
      <w:pPr>
        <w:pStyle w:val="Am1SectionHeading"/>
        <w:rPr>
          <w:lang w:bidi="ta-IN"/>
        </w:rPr>
      </w:pPr>
      <w:r w:rsidRPr="009D78CD">
        <w:rPr>
          <w:lang w:bidi="ta-IN"/>
        </w:rPr>
        <w:t>Offences by bodies corporate, etc.</w:t>
      </w:r>
    </w:p>
    <w:p w:rsidR="00CC2257" w:rsidRPr="009D78CD" w:rsidRDefault="00CC2257" w:rsidP="00CC2257">
      <w:pPr>
        <w:pStyle w:val="Am1SectionText1"/>
        <w:rPr>
          <w:lang w:bidi="ta-IN"/>
        </w:rPr>
      </w:pPr>
      <w:r w:rsidRPr="009D78CD">
        <w:rPr>
          <w:lang w:bidi="ta-IN"/>
        </w:rPr>
        <w:fldChar w:fldCharType="begin" w:fldLock="1"/>
      </w:r>
      <w:r w:rsidRPr="009D78CD">
        <w:rPr>
          <w:lang w:bidi="ta-IN"/>
        </w:rPr>
        <w:instrText xml:space="preserve"> </w:instrText>
      </w:r>
      <w:r w:rsidRPr="009D78CD">
        <w:rPr>
          <w:b/>
          <w:lang w:bidi="ta-IN"/>
        </w:rPr>
        <w:instrText>Quote "</w:instrText>
      </w:r>
      <w:r w:rsidR="002D5F2A" w:rsidRPr="009D78CD">
        <w:rPr>
          <w:b/>
          <w:lang w:bidi="ta-IN"/>
        </w:rPr>
        <w:instrText>12S</w:instrText>
      </w:r>
      <w:r w:rsidRPr="009D78CD">
        <w:rPr>
          <w:b/>
          <w:lang w:bidi="ta-IN"/>
        </w:rPr>
        <w:instrText>.</w:instrText>
      </w:r>
      <w:r w:rsidRPr="009D78CD">
        <w:rPr>
          <w:b/>
          <w:lang w:bidi="ta-IN"/>
        </w:rPr>
        <w:fldChar w:fldCharType="begin" w:fldLock="1"/>
      </w:r>
      <w:r w:rsidRPr="009D78CD">
        <w:rPr>
          <w:b/>
          <w:lang w:bidi="ta-IN"/>
        </w:rPr>
        <w:instrText xml:space="preserve"> Preserved=Yes</w:instrText>
      </w:r>
      <w:r w:rsidRPr="009D78CD">
        <w:rPr>
          <w:lang w:bidi="ta-IN"/>
        </w:rPr>
        <w:instrText xml:space="preserve"> </w:instrText>
      </w:r>
      <w:r w:rsidRPr="009D78CD">
        <w:rPr>
          <w:lang w:bidi="ta-IN"/>
        </w:rPr>
        <w:fldChar w:fldCharType="end"/>
      </w:r>
      <w:r w:rsidRPr="009D78CD">
        <w:rPr>
          <w:lang w:bidi="ta-IN"/>
        </w:rPr>
        <w:instrText xml:space="preserve">" </w:instrText>
      </w:r>
      <w:r w:rsidRPr="009D78CD">
        <w:rPr>
          <w:lang w:bidi="ta-IN"/>
        </w:rPr>
        <w:fldChar w:fldCharType="separate"/>
      </w:r>
      <w:r w:rsidR="00F5120C" w:rsidRPr="009D78CD">
        <w:rPr>
          <w:b/>
          <w:lang w:bidi="ta-IN"/>
        </w:rPr>
        <w:t>12S.</w:t>
      </w:r>
      <w:r w:rsidRPr="009D78CD">
        <w:rPr>
          <w:lang w:bidi="ta-IN"/>
        </w:rPr>
        <w:fldChar w:fldCharType="end"/>
      </w:r>
      <w:r w:rsidRPr="009D78CD">
        <w:rPr>
          <w:lang w:bidi="ta-IN"/>
        </w:rPr>
        <w:t>—</w:t>
      </w:r>
      <w:r w:rsidRPr="009D78CD">
        <w:rPr>
          <w:lang w:bidi="ta-IN"/>
        </w:rPr>
        <w:fldChar w:fldCharType="begin" w:fldLock="1"/>
      </w:r>
      <w:r w:rsidRPr="009D78CD">
        <w:rPr>
          <w:lang w:bidi="ta-IN"/>
        </w:rPr>
        <w:instrText xml:space="preserve"> Quote "(1</w:instrText>
      </w:r>
      <w:r w:rsidRPr="009D78CD">
        <w:rPr>
          <w:lang w:bidi="ta-IN"/>
        </w:rPr>
        <w:fldChar w:fldCharType="begin" w:fldLock="1"/>
      </w:r>
      <w:r w:rsidRPr="009D78CD">
        <w:rPr>
          <w:lang w:bidi="ta-IN"/>
        </w:rPr>
        <w:instrText xml:space="preserve"> Preserved=Yes </w:instrText>
      </w:r>
      <w:r w:rsidRPr="009D78CD">
        <w:rPr>
          <w:lang w:bidi="ta-IN"/>
        </w:rPr>
        <w:fldChar w:fldCharType="end"/>
      </w:r>
      <w:r w:rsidRPr="009D78CD">
        <w:rPr>
          <w:lang w:bidi="ta-IN"/>
        </w:rPr>
        <w:instrText xml:space="preserve">)" </w:instrText>
      </w:r>
      <w:r w:rsidRPr="009D78CD">
        <w:rPr>
          <w:lang w:bidi="ta-IN"/>
        </w:rPr>
        <w:fldChar w:fldCharType="separate"/>
      </w:r>
      <w:r w:rsidR="00F5120C" w:rsidRPr="009D78CD">
        <w:rPr>
          <w:lang w:bidi="ta-IN"/>
        </w:rPr>
        <w:t>(1)</w:t>
      </w:r>
      <w:r w:rsidRPr="009D78CD">
        <w:rPr>
          <w:lang w:bidi="ta-IN"/>
        </w:rPr>
        <w:fldChar w:fldCharType="end"/>
      </w:r>
      <w:r w:rsidRPr="009D78CD">
        <w:rPr>
          <w:lang w:bidi="ta-IN"/>
        </w:rPr>
        <w:t xml:space="preserve">  Where an offence under this Act </w:t>
      </w:r>
      <w:r w:rsidR="00283008" w:rsidRPr="009D78CD">
        <w:rPr>
          <w:lang w:bidi="ta-IN"/>
        </w:rPr>
        <w:t>committed</w:t>
      </w:r>
      <w:r w:rsidRPr="009D78CD">
        <w:rPr>
          <w:lang w:bidi="ta-IN"/>
        </w:rPr>
        <w:t xml:space="preserve"> by a body corporate is proved —</w:t>
      </w:r>
    </w:p>
    <w:p w:rsidR="00CC2257" w:rsidRPr="009D78CD" w:rsidRDefault="00CC2257" w:rsidP="00CC2257">
      <w:pPr>
        <w:pStyle w:val="Am1SectionTexta"/>
        <w:rPr>
          <w:lang w:bidi="ta-IN"/>
        </w:rPr>
      </w:pPr>
      <w:r w:rsidRPr="009D78CD">
        <w:rPr>
          <w:lang w:bidi="ta-IN"/>
        </w:rPr>
        <w:tab/>
      </w:r>
      <w:r w:rsidRPr="009D78CD">
        <w:rPr>
          <w:lang w:bidi="ta-IN"/>
        </w:rPr>
        <w:fldChar w:fldCharType="begin" w:fldLock="1"/>
      </w:r>
      <w:r w:rsidRPr="009D78CD">
        <w:rPr>
          <w:lang w:bidi="ta-IN"/>
        </w:rPr>
        <w:instrText xml:space="preserve"> Quote "(</w:instrText>
      </w:r>
      <w:r w:rsidRPr="009D78CD">
        <w:rPr>
          <w:i/>
          <w:lang w:bidi="ta-IN"/>
        </w:rPr>
        <w:instrText>a</w:instrText>
      </w:r>
      <w:r w:rsidRPr="009D78CD">
        <w:rPr>
          <w:lang w:bidi="ta-IN"/>
        </w:rPr>
        <w:fldChar w:fldCharType="begin" w:fldLock="1"/>
      </w:r>
      <w:r w:rsidRPr="009D78CD">
        <w:rPr>
          <w:lang w:bidi="ta-IN"/>
        </w:rPr>
        <w:instrText xml:space="preserve"> Preserved=Yes </w:instrText>
      </w:r>
      <w:r w:rsidRPr="009D78CD">
        <w:rPr>
          <w:lang w:bidi="ta-IN"/>
        </w:rPr>
        <w:fldChar w:fldCharType="end"/>
      </w:r>
      <w:r w:rsidRPr="009D78CD">
        <w:rPr>
          <w:lang w:bidi="ta-IN"/>
        </w:rPr>
        <w:instrText xml:space="preserve">)" </w:instrText>
      </w:r>
      <w:r w:rsidRPr="009D78CD">
        <w:rPr>
          <w:lang w:bidi="ta-IN"/>
        </w:rPr>
        <w:fldChar w:fldCharType="separate"/>
      </w:r>
      <w:r w:rsidR="00F5120C" w:rsidRPr="009D78CD">
        <w:rPr>
          <w:lang w:bidi="ta-IN"/>
        </w:rPr>
        <w:t>(</w:t>
      </w:r>
      <w:r w:rsidR="00F5120C" w:rsidRPr="009D78CD">
        <w:rPr>
          <w:i/>
          <w:lang w:bidi="ta-IN"/>
        </w:rPr>
        <w:t>a</w:t>
      </w:r>
      <w:r w:rsidR="00F5120C" w:rsidRPr="009D78CD">
        <w:rPr>
          <w:lang w:bidi="ta-IN"/>
        </w:rPr>
        <w:t>)</w:t>
      </w:r>
      <w:r w:rsidRPr="009D78CD">
        <w:rPr>
          <w:lang w:bidi="ta-IN"/>
        </w:rPr>
        <w:fldChar w:fldCharType="end"/>
      </w:r>
      <w:r w:rsidRPr="009D78CD">
        <w:rPr>
          <w:lang w:bidi="ta-IN"/>
        </w:rPr>
        <w:tab/>
        <w:t>to have been committed with the consent or connivance of an officer; or</w:t>
      </w:r>
    </w:p>
    <w:p w:rsidR="00CC2257" w:rsidRPr="009D78CD" w:rsidRDefault="00CC2257" w:rsidP="00CC2257">
      <w:pPr>
        <w:pStyle w:val="Am1SectionTexta"/>
        <w:rPr>
          <w:lang w:bidi="ta-IN"/>
        </w:rPr>
      </w:pPr>
      <w:r w:rsidRPr="009D78CD">
        <w:rPr>
          <w:lang w:bidi="ta-IN"/>
        </w:rPr>
        <w:tab/>
      </w:r>
      <w:r w:rsidRPr="009D78CD">
        <w:rPr>
          <w:lang w:bidi="ta-IN"/>
        </w:rPr>
        <w:fldChar w:fldCharType="begin" w:fldLock="1"/>
      </w:r>
      <w:r w:rsidRPr="009D78CD">
        <w:rPr>
          <w:lang w:bidi="ta-IN"/>
        </w:rPr>
        <w:instrText xml:space="preserve"> Quote "(</w:instrText>
      </w:r>
      <w:r w:rsidRPr="009D78CD">
        <w:rPr>
          <w:i/>
          <w:lang w:bidi="ta-IN"/>
        </w:rPr>
        <w:instrText>b</w:instrText>
      </w:r>
      <w:r w:rsidRPr="009D78CD">
        <w:rPr>
          <w:lang w:bidi="ta-IN"/>
        </w:rPr>
        <w:fldChar w:fldCharType="begin" w:fldLock="1"/>
      </w:r>
      <w:r w:rsidRPr="009D78CD">
        <w:rPr>
          <w:lang w:bidi="ta-IN"/>
        </w:rPr>
        <w:instrText xml:space="preserve"> Preserved=Yes </w:instrText>
      </w:r>
      <w:r w:rsidRPr="009D78CD">
        <w:rPr>
          <w:lang w:bidi="ta-IN"/>
        </w:rPr>
        <w:fldChar w:fldCharType="end"/>
      </w:r>
      <w:r w:rsidRPr="009D78CD">
        <w:rPr>
          <w:lang w:bidi="ta-IN"/>
        </w:rPr>
        <w:instrText xml:space="preserve">)" </w:instrText>
      </w:r>
      <w:r w:rsidRPr="009D78CD">
        <w:rPr>
          <w:lang w:bidi="ta-IN"/>
        </w:rPr>
        <w:fldChar w:fldCharType="separate"/>
      </w:r>
      <w:r w:rsidR="00F5120C" w:rsidRPr="009D78CD">
        <w:rPr>
          <w:lang w:bidi="ta-IN"/>
        </w:rPr>
        <w:t>(</w:t>
      </w:r>
      <w:r w:rsidR="00F5120C" w:rsidRPr="009D78CD">
        <w:rPr>
          <w:i/>
          <w:lang w:bidi="ta-IN"/>
        </w:rPr>
        <w:t>b</w:t>
      </w:r>
      <w:r w:rsidR="00F5120C" w:rsidRPr="009D78CD">
        <w:rPr>
          <w:lang w:bidi="ta-IN"/>
        </w:rPr>
        <w:t>)</w:t>
      </w:r>
      <w:r w:rsidRPr="009D78CD">
        <w:rPr>
          <w:lang w:bidi="ta-IN"/>
        </w:rPr>
        <w:fldChar w:fldCharType="end"/>
      </w:r>
      <w:r w:rsidRPr="009D78CD">
        <w:rPr>
          <w:lang w:bidi="ta-IN"/>
        </w:rPr>
        <w:tab/>
        <w:t>to be attributable to any neglect on the part of an officer,</w:t>
      </w:r>
    </w:p>
    <w:p w:rsidR="00CC2257" w:rsidRPr="009D78CD" w:rsidRDefault="00CC2257" w:rsidP="00CC2257">
      <w:pPr>
        <w:pStyle w:val="Am1SectionText1N"/>
        <w:rPr>
          <w:lang w:bidi="ta-IN"/>
        </w:rPr>
      </w:pPr>
      <w:r w:rsidRPr="009D78CD">
        <w:rPr>
          <w:lang w:bidi="ta-IN"/>
        </w:rPr>
        <w:t>the officer as well as the body corporate shall be guilty of the offence and shall be liable to be proceeded against and punished accordingly.</w:t>
      </w:r>
    </w:p>
    <w:p w:rsidR="00CC2257" w:rsidRPr="000A1182" w:rsidRDefault="00CC2257" w:rsidP="00CC2257">
      <w:pPr>
        <w:pStyle w:val="Am1SectionText1"/>
        <w:rPr>
          <w:lang w:bidi="ta-IN"/>
        </w:rPr>
      </w:pPr>
      <w:r w:rsidRPr="009D78CD">
        <w:rPr>
          <w:lang w:bidi="ta-IN"/>
        </w:rPr>
        <w:fldChar w:fldCharType="begin" w:fldLock="1"/>
      </w:r>
      <w:r w:rsidRPr="009D78CD">
        <w:rPr>
          <w:lang w:bidi="ta-IN"/>
        </w:rPr>
        <w:instrText xml:space="preserve"> Quote "(2</w:instrText>
      </w:r>
      <w:r w:rsidRPr="009D78CD">
        <w:rPr>
          <w:lang w:bidi="ta-IN"/>
        </w:rPr>
        <w:fldChar w:fldCharType="begin" w:fldLock="1"/>
      </w:r>
      <w:r w:rsidRPr="009D78CD">
        <w:rPr>
          <w:lang w:bidi="ta-IN"/>
        </w:rPr>
        <w:instrText xml:space="preserve"> Preserved=Yes </w:instrText>
      </w:r>
      <w:r w:rsidRPr="009D78CD">
        <w:rPr>
          <w:lang w:bidi="ta-IN"/>
        </w:rPr>
        <w:fldChar w:fldCharType="end"/>
      </w:r>
      <w:r w:rsidRPr="009D78CD">
        <w:rPr>
          <w:lang w:bidi="ta-IN"/>
        </w:rPr>
        <w:instrText xml:space="preserve">)" </w:instrText>
      </w:r>
      <w:r w:rsidRPr="009D78CD">
        <w:rPr>
          <w:lang w:bidi="ta-IN"/>
        </w:rPr>
        <w:fldChar w:fldCharType="separate"/>
      </w:r>
      <w:r w:rsidR="00F5120C" w:rsidRPr="009D78CD">
        <w:rPr>
          <w:lang w:bidi="ta-IN"/>
        </w:rPr>
        <w:t>(2)</w:t>
      </w:r>
      <w:r w:rsidRPr="009D78CD">
        <w:rPr>
          <w:lang w:bidi="ta-IN"/>
        </w:rPr>
        <w:fldChar w:fldCharType="end"/>
      </w:r>
      <w:r w:rsidRPr="009D78CD">
        <w:rPr>
          <w:lang w:bidi="ta-IN"/>
        </w:rPr>
        <w:t>  Wher</w:t>
      </w:r>
      <w:r w:rsidRPr="000A1182">
        <w:rPr>
          <w:lang w:bidi="ta-IN"/>
        </w:rPr>
        <w:t xml:space="preserve">e the affairs of a body corporate are managed by </w:t>
      </w:r>
      <w:r w:rsidR="00C32DF4" w:rsidRPr="000A1182">
        <w:rPr>
          <w:lang w:bidi="ta-IN"/>
        </w:rPr>
        <w:t>its</w:t>
      </w:r>
      <w:r w:rsidRPr="000A1182">
        <w:rPr>
          <w:lang w:bidi="ta-IN"/>
        </w:rPr>
        <w:t xml:space="preserve"> members, subsection (1) applies in relation to the acts and defaults of a member in connection with the member’s </w:t>
      </w:r>
      <w:r w:rsidRPr="000A1182">
        <w:rPr>
          <w:lang w:bidi="ta-IN"/>
        </w:rPr>
        <w:lastRenderedPageBreak/>
        <w:t>functions of management as if the member were a director of the body corporate.</w:t>
      </w:r>
    </w:p>
    <w:p w:rsidR="00CC2257" w:rsidRPr="000A1182" w:rsidRDefault="00CC2257" w:rsidP="00CC2257">
      <w:pPr>
        <w:pStyle w:val="Am1SectionText1"/>
        <w:rPr>
          <w:lang w:bidi="ta-IN"/>
        </w:rPr>
      </w:pPr>
      <w:r w:rsidRPr="000A1182">
        <w:rPr>
          <w:lang w:bidi="ta-IN"/>
        </w:rPr>
        <w:fldChar w:fldCharType="begin" w:fldLock="1"/>
      </w:r>
      <w:r w:rsidRPr="000A1182">
        <w:rPr>
          <w:lang w:bidi="ta-IN"/>
        </w:rPr>
        <w:instrText xml:space="preserve"> Quote "(3</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(3)</w:t>
      </w:r>
      <w:r w:rsidRPr="000A1182">
        <w:rPr>
          <w:lang w:bidi="ta-IN"/>
        </w:rPr>
        <w:fldChar w:fldCharType="end"/>
      </w:r>
      <w:r w:rsidRPr="000A1182">
        <w:rPr>
          <w:lang w:bidi="ta-IN"/>
        </w:rPr>
        <w:t>  Where an offence under this Act committed by a partnership is proved —</w:t>
      </w:r>
    </w:p>
    <w:p w:rsidR="00CC2257" w:rsidRPr="000A1182" w:rsidRDefault="00CC2257" w:rsidP="00CC2257">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a</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a</w:t>
      </w:r>
      <w:r w:rsidR="00F5120C" w:rsidRPr="000A1182">
        <w:rPr>
          <w:lang w:bidi="ta-IN"/>
        </w:rPr>
        <w:t>)</w:t>
      </w:r>
      <w:r w:rsidRPr="000A1182">
        <w:rPr>
          <w:lang w:bidi="ta-IN"/>
        </w:rPr>
        <w:fldChar w:fldCharType="end"/>
      </w:r>
      <w:r w:rsidRPr="000A1182">
        <w:rPr>
          <w:lang w:bidi="ta-IN"/>
        </w:rPr>
        <w:tab/>
        <w:t>to have been committed with the consent or connivance of a partner; or</w:t>
      </w:r>
    </w:p>
    <w:p w:rsidR="00CC2257" w:rsidRPr="000A1182" w:rsidRDefault="00CC2257" w:rsidP="00CC2257">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b</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b</w:t>
      </w:r>
      <w:r w:rsidR="00F5120C" w:rsidRPr="000A1182">
        <w:rPr>
          <w:lang w:bidi="ta-IN"/>
        </w:rPr>
        <w:t>)</w:t>
      </w:r>
      <w:r w:rsidRPr="000A1182">
        <w:rPr>
          <w:lang w:bidi="ta-IN"/>
        </w:rPr>
        <w:fldChar w:fldCharType="end"/>
      </w:r>
      <w:r w:rsidRPr="000A1182">
        <w:rPr>
          <w:lang w:bidi="ta-IN"/>
        </w:rPr>
        <w:tab/>
        <w:t>to be attributable to any neglect on the part of a partner,</w:t>
      </w:r>
    </w:p>
    <w:p w:rsidR="00CC2257" w:rsidRPr="000A1182" w:rsidRDefault="00CC2257" w:rsidP="00CC2257">
      <w:pPr>
        <w:pStyle w:val="Am1SectionText1N"/>
        <w:rPr>
          <w:lang w:bidi="ta-IN"/>
        </w:rPr>
      </w:pPr>
      <w:r w:rsidRPr="000A1182">
        <w:rPr>
          <w:lang w:bidi="ta-IN"/>
        </w:rPr>
        <w:t>the partner as well as the partnership shall be guilty of the offence and shall be liable to be proceeded against and punished accordingly.</w:t>
      </w:r>
    </w:p>
    <w:p w:rsidR="00CC2257" w:rsidRPr="000A1182" w:rsidRDefault="00CC2257" w:rsidP="00CC2257">
      <w:pPr>
        <w:pStyle w:val="Am1SectionText1"/>
        <w:rPr>
          <w:lang w:bidi="ta-IN"/>
        </w:rPr>
      </w:pPr>
      <w:r w:rsidRPr="000A1182">
        <w:rPr>
          <w:lang w:bidi="ta-IN"/>
        </w:rPr>
        <w:fldChar w:fldCharType="begin" w:fldLock="1"/>
      </w:r>
      <w:r w:rsidRPr="000A1182">
        <w:rPr>
          <w:lang w:bidi="ta-IN"/>
        </w:rPr>
        <w:instrText xml:space="preserve"> Quote "(4</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(4)</w:t>
      </w:r>
      <w:r w:rsidRPr="000A1182">
        <w:rPr>
          <w:lang w:bidi="ta-IN"/>
        </w:rPr>
        <w:fldChar w:fldCharType="end"/>
      </w:r>
      <w:r w:rsidRPr="000A1182">
        <w:rPr>
          <w:lang w:bidi="ta-IN"/>
        </w:rPr>
        <w:t>  Where an offence under this Act committed by an unincorporated association (other than a partnership) is proved —</w:t>
      </w:r>
    </w:p>
    <w:p w:rsidR="00CC2257" w:rsidRPr="000A1182" w:rsidRDefault="00CC2257" w:rsidP="00CC2257">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a</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a</w:t>
      </w:r>
      <w:r w:rsidR="00F5120C" w:rsidRPr="000A1182">
        <w:rPr>
          <w:lang w:bidi="ta-IN"/>
        </w:rPr>
        <w:t>)</w:t>
      </w:r>
      <w:r w:rsidRPr="000A1182">
        <w:rPr>
          <w:lang w:bidi="ta-IN"/>
        </w:rPr>
        <w:fldChar w:fldCharType="end"/>
      </w:r>
      <w:r w:rsidRPr="000A1182">
        <w:rPr>
          <w:lang w:bidi="ta-IN"/>
        </w:rPr>
        <w:tab/>
      </w:r>
      <w:r w:rsidR="00503F55" w:rsidRPr="000A1182">
        <w:rPr>
          <w:lang w:bidi="ta-IN"/>
        </w:rPr>
        <w:t xml:space="preserve">to have been committed with the consent or connivance of an officer of the unincorporated association or a member of </w:t>
      </w:r>
      <w:r w:rsidR="00AA0190" w:rsidRPr="000A1182">
        <w:rPr>
          <w:lang w:bidi="ta-IN"/>
        </w:rPr>
        <w:t>the unincorporated association’s</w:t>
      </w:r>
      <w:r w:rsidR="00503F55" w:rsidRPr="000A1182">
        <w:rPr>
          <w:lang w:bidi="ta-IN"/>
        </w:rPr>
        <w:t xml:space="preserve"> governing body; or</w:t>
      </w:r>
    </w:p>
    <w:p w:rsidR="00503F55" w:rsidRPr="000A1182" w:rsidRDefault="00503F55" w:rsidP="00503F55">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b</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b</w:t>
      </w:r>
      <w:r w:rsidR="00F5120C" w:rsidRPr="000A1182">
        <w:rPr>
          <w:lang w:bidi="ta-IN"/>
        </w:rPr>
        <w:t>)</w:t>
      </w:r>
      <w:r w:rsidRPr="000A1182">
        <w:rPr>
          <w:lang w:bidi="ta-IN"/>
        </w:rPr>
        <w:fldChar w:fldCharType="end"/>
      </w:r>
      <w:r w:rsidRPr="000A1182">
        <w:rPr>
          <w:lang w:bidi="ta-IN"/>
        </w:rPr>
        <w:tab/>
        <w:t>to be attributable to any neglect on the part of such officer or member,</w:t>
      </w:r>
    </w:p>
    <w:p w:rsidR="00503F55" w:rsidRPr="000A1182" w:rsidRDefault="00503F55" w:rsidP="00503F55">
      <w:pPr>
        <w:pStyle w:val="Am1SectionText1N"/>
        <w:rPr>
          <w:lang w:bidi="ta-IN"/>
        </w:rPr>
      </w:pPr>
      <w:r w:rsidRPr="000A1182">
        <w:rPr>
          <w:lang w:bidi="ta-IN"/>
        </w:rPr>
        <w:t>the officer or member as well as the unincorporated association shall be guilty of the offence and shall be liable to be proceeded against and punished accordingly.</w:t>
      </w:r>
    </w:p>
    <w:p w:rsidR="00503F55" w:rsidRPr="000A1182" w:rsidRDefault="00503F55" w:rsidP="00503F55">
      <w:pPr>
        <w:pStyle w:val="Am1SectionText1"/>
        <w:rPr>
          <w:lang w:bidi="ta-IN"/>
        </w:rPr>
      </w:pPr>
      <w:r w:rsidRPr="000A1182">
        <w:rPr>
          <w:lang w:bidi="ta-IN"/>
        </w:rPr>
        <w:fldChar w:fldCharType="begin" w:fldLock="1"/>
      </w:r>
      <w:r w:rsidRPr="000A1182">
        <w:rPr>
          <w:lang w:bidi="ta-IN"/>
        </w:rPr>
        <w:instrText xml:space="preserve"> Quote "(5</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(5)</w:t>
      </w:r>
      <w:r w:rsidRPr="000A1182">
        <w:rPr>
          <w:lang w:bidi="ta-IN"/>
        </w:rPr>
        <w:fldChar w:fldCharType="end"/>
      </w:r>
      <w:r w:rsidRPr="000A1182">
        <w:rPr>
          <w:lang w:bidi="ta-IN"/>
        </w:rPr>
        <w:t>  In this section —</w:t>
      </w:r>
    </w:p>
    <w:p w:rsidR="00503F55" w:rsidRPr="000A1182" w:rsidRDefault="00503F55" w:rsidP="00503F55">
      <w:pPr>
        <w:pStyle w:val="Am1SectionInterpretationItem"/>
        <w:rPr>
          <w:lang w:bidi="ta-IN"/>
        </w:rPr>
      </w:pPr>
      <w:r w:rsidRPr="000A1182">
        <w:rPr>
          <w:lang w:bidi="ta-IN"/>
        </w:rPr>
        <w:t>“body corporate” includes a limited liability partnership;</w:t>
      </w:r>
    </w:p>
    <w:p w:rsidR="00503F55" w:rsidRPr="000A1182" w:rsidRDefault="00503F55" w:rsidP="00503F55">
      <w:pPr>
        <w:pStyle w:val="Am1SectionInterpretationItem"/>
        <w:rPr>
          <w:lang w:bidi="ta-IN"/>
        </w:rPr>
      </w:pPr>
      <w:r w:rsidRPr="000A1182">
        <w:rPr>
          <w:lang w:bidi="ta-IN"/>
        </w:rPr>
        <w:t>“officer” —</w:t>
      </w:r>
    </w:p>
    <w:p w:rsidR="00503F55" w:rsidRPr="000A1182" w:rsidRDefault="00503F55" w:rsidP="00503F55">
      <w:pPr>
        <w:pStyle w:val="Am1SectionInterpretation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a</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a</w:t>
      </w:r>
      <w:r w:rsidR="00F5120C" w:rsidRPr="000A1182">
        <w:rPr>
          <w:lang w:bidi="ta-IN"/>
        </w:rPr>
        <w:t>)</w:t>
      </w:r>
      <w:r w:rsidRPr="000A1182">
        <w:rPr>
          <w:lang w:bidi="ta-IN"/>
        </w:rPr>
        <w:fldChar w:fldCharType="end"/>
      </w:r>
      <w:r w:rsidRPr="000A1182">
        <w:rPr>
          <w:lang w:bidi="ta-IN"/>
        </w:rPr>
        <w:tab/>
        <w:t>in relation to a body corporate, means any director, partner, member of the committee of management, chief executive, manager, secretary or other similar officer of the body corporate and includes any person purporting to act in any such capacity; or</w:t>
      </w:r>
    </w:p>
    <w:p w:rsidR="00503F55" w:rsidRPr="000A1182" w:rsidRDefault="00503F55" w:rsidP="00503F55">
      <w:pPr>
        <w:pStyle w:val="Am1SectionInterpretationa"/>
        <w:rPr>
          <w:lang w:bidi="ta-IN"/>
        </w:rPr>
      </w:pPr>
      <w:r w:rsidRPr="000A1182">
        <w:rPr>
          <w:lang w:bidi="ta-IN"/>
        </w:rPr>
        <w:lastRenderedPageBreak/>
        <w:tab/>
      </w:r>
      <w:r w:rsidRPr="000A1182">
        <w:rPr>
          <w:lang w:bidi="ta-IN"/>
        </w:rPr>
        <w:fldChar w:fldCharType="begin" w:fldLock="1"/>
      </w:r>
      <w:r w:rsidRPr="000A1182">
        <w:rPr>
          <w:lang w:bidi="ta-IN"/>
        </w:rPr>
        <w:instrText xml:space="preserve"> Quote "(</w:instrText>
      </w:r>
      <w:r w:rsidRPr="000A1182">
        <w:rPr>
          <w:i/>
          <w:lang w:bidi="ta-IN"/>
        </w:rPr>
        <w:instrText>b</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b</w:t>
      </w:r>
      <w:r w:rsidR="00F5120C" w:rsidRPr="000A1182">
        <w:rPr>
          <w:lang w:bidi="ta-IN"/>
        </w:rPr>
        <w:t>)</w:t>
      </w:r>
      <w:r w:rsidRPr="000A1182">
        <w:rPr>
          <w:lang w:bidi="ta-IN"/>
        </w:rPr>
        <w:fldChar w:fldCharType="end"/>
      </w:r>
      <w:r w:rsidRPr="000A1182">
        <w:rPr>
          <w:lang w:bidi="ta-IN"/>
        </w:rPr>
        <w:tab/>
        <w:t>in relation to an unincorporated association (other than a partnership), means the president, the secretary, or any member of the committee of the unincorporated association, or any person holding a position analogous to that of president, secretary or member of such a committee, and includes any person purporting to act in any such capacity;</w:t>
      </w:r>
    </w:p>
    <w:p w:rsidR="00503F55" w:rsidRPr="000A1182" w:rsidRDefault="00503F55" w:rsidP="00503F55">
      <w:pPr>
        <w:pStyle w:val="Am1SectionInterpretationItem"/>
        <w:rPr>
          <w:lang w:bidi="ta-IN"/>
        </w:rPr>
      </w:pPr>
      <w:r w:rsidRPr="000A1182">
        <w:rPr>
          <w:lang w:bidi="ta-IN"/>
        </w:rPr>
        <w:t>“partner” includes a person purporting to act as a partner.</w:t>
      </w:r>
    </w:p>
    <w:p w:rsidR="00741152" w:rsidRPr="000A1182" w:rsidRDefault="00CD7B41" w:rsidP="00CD7B41">
      <w:pPr>
        <w:pStyle w:val="Am1SectionHeading"/>
        <w:rPr>
          <w:lang w:bidi="ta-IN"/>
        </w:rPr>
      </w:pPr>
      <w:r w:rsidRPr="000A1182">
        <w:rPr>
          <w:lang w:bidi="ta-IN"/>
        </w:rPr>
        <w:t>Composition of offences</w:t>
      </w:r>
    </w:p>
    <w:p w:rsidR="00CD7B41" w:rsidRPr="000A1182" w:rsidRDefault="00CD7B41" w:rsidP="00CD7B41">
      <w:pPr>
        <w:pStyle w:val="Am1SectionText1"/>
        <w:rPr>
          <w:lang w:bidi="ta-IN"/>
        </w:rPr>
      </w:pPr>
      <w:r w:rsidRPr="000A1182">
        <w:rPr>
          <w:lang w:bidi="ta-IN"/>
        </w:rPr>
        <w:fldChar w:fldCharType="begin" w:fldLock="1"/>
      </w:r>
      <w:r w:rsidRPr="000A1182">
        <w:rPr>
          <w:lang w:bidi="ta-IN"/>
        </w:rPr>
        <w:instrText xml:space="preserve"> </w:instrText>
      </w:r>
      <w:r w:rsidRPr="000A1182">
        <w:rPr>
          <w:b/>
          <w:lang w:bidi="ta-IN"/>
        </w:rPr>
        <w:instrText>Quote "</w:instrText>
      </w:r>
      <w:r w:rsidR="002D5F2A" w:rsidRPr="000A1182">
        <w:rPr>
          <w:b/>
          <w:lang w:bidi="ta-IN"/>
        </w:rPr>
        <w:instrText>12T</w:instrText>
      </w:r>
      <w:r w:rsidRPr="000A1182">
        <w:rPr>
          <w:b/>
          <w:lang w:bidi="ta-IN"/>
        </w:rPr>
        <w:instrText>.</w:instrText>
      </w:r>
      <w:r w:rsidRPr="000A1182">
        <w:rPr>
          <w:b/>
          <w:lang w:bidi="ta-IN"/>
        </w:rPr>
        <w:fldChar w:fldCharType="begin" w:fldLock="1"/>
      </w:r>
      <w:r w:rsidRPr="000A1182">
        <w:rPr>
          <w:b/>
          <w:lang w:bidi="ta-IN"/>
        </w:rPr>
        <w:instrText xml:space="preserve"> Preserved=Yes</w:instrText>
      </w:r>
      <w:r w:rsidRPr="000A1182">
        <w:rPr>
          <w:lang w:bidi="ta-IN"/>
        </w:rPr>
        <w:instrText xml:space="preserve">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b/>
          <w:lang w:bidi="ta-IN"/>
        </w:rPr>
        <w:t>12T.</w:t>
      </w:r>
      <w:r w:rsidRPr="000A1182">
        <w:rPr>
          <w:lang w:bidi="ta-IN"/>
        </w:rPr>
        <w:fldChar w:fldCharType="end"/>
      </w:r>
      <w:r w:rsidRPr="000A1182">
        <w:rPr>
          <w:lang w:bidi="ta-IN"/>
        </w:rPr>
        <w:t>—</w:t>
      </w:r>
      <w:r w:rsidRPr="000A1182">
        <w:rPr>
          <w:lang w:bidi="ta-IN"/>
        </w:rPr>
        <w:fldChar w:fldCharType="begin" w:fldLock="1"/>
      </w:r>
      <w:r w:rsidRPr="000A1182">
        <w:rPr>
          <w:lang w:bidi="ta-IN"/>
        </w:rPr>
        <w:instrText xml:space="preserve"> Quote "(1</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(1)</w:t>
      </w:r>
      <w:r w:rsidRPr="000A1182">
        <w:rPr>
          <w:lang w:bidi="ta-IN"/>
        </w:rPr>
        <w:fldChar w:fldCharType="end"/>
      </w:r>
      <w:r w:rsidRPr="000A1182">
        <w:rPr>
          <w:lang w:bidi="ta-IN"/>
        </w:rPr>
        <w:t>  The chief executive or any officer of the Board authorised by the chief executive may compound any offence under this Act which is prescribed as a compoundable offence by collecting from the person reasonably suspected of having committed the offence a sum not exceeding the lower of the following:</w:t>
      </w:r>
    </w:p>
    <w:p w:rsidR="00CD7B41" w:rsidRPr="000A1182" w:rsidRDefault="00CD7B41" w:rsidP="00CD7B41">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a</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a</w:t>
      </w:r>
      <w:r w:rsidR="00F5120C" w:rsidRPr="000A1182">
        <w:rPr>
          <w:lang w:bidi="ta-IN"/>
        </w:rPr>
        <w:t>)</w:t>
      </w:r>
      <w:r w:rsidRPr="000A1182">
        <w:rPr>
          <w:lang w:bidi="ta-IN"/>
        </w:rPr>
        <w:fldChar w:fldCharType="end"/>
      </w:r>
      <w:r w:rsidRPr="000A1182">
        <w:rPr>
          <w:lang w:bidi="ta-IN"/>
        </w:rPr>
        <w:tab/>
      </w:r>
      <w:r w:rsidR="008465AD" w:rsidRPr="000A1182">
        <w:rPr>
          <w:lang w:bidi="ta-IN"/>
        </w:rPr>
        <w:t>one half of the amount of the maximum fine that is prescribed for that offence;</w:t>
      </w:r>
    </w:p>
    <w:p w:rsidR="008465AD" w:rsidRPr="000A1182" w:rsidRDefault="008465AD" w:rsidP="008465AD">
      <w:pPr>
        <w:pStyle w:val="Am1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i/>
          <w:lang w:bidi="ta-IN"/>
        </w:rPr>
        <w:instrText>b</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w:t>
      </w:r>
      <w:r w:rsidR="00F5120C" w:rsidRPr="000A1182">
        <w:rPr>
          <w:i/>
          <w:lang w:bidi="ta-IN"/>
        </w:rPr>
        <w:t>b</w:t>
      </w:r>
      <w:r w:rsidR="00F5120C" w:rsidRPr="000A1182">
        <w:rPr>
          <w:lang w:bidi="ta-IN"/>
        </w:rPr>
        <w:t>)</w:t>
      </w:r>
      <w:r w:rsidRPr="000A1182">
        <w:rPr>
          <w:lang w:bidi="ta-IN"/>
        </w:rPr>
        <w:fldChar w:fldCharType="end"/>
      </w:r>
      <w:r w:rsidRPr="000A1182">
        <w:rPr>
          <w:lang w:bidi="ta-IN"/>
        </w:rPr>
        <w:tab/>
        <w:t>$</w:t>
      </w:r>
      <w:r w:rsidR="0009382A" w:rsidRPr="000A1182">
        <w:rPr>
          <w:lang w:bidi="ta-IN"/>
        </w:rPr>
        <w:t>5</w:t>
      </w:r>
      <w:r w:rsidRPr="000A1182">
        <w:rPr>
          <w:lang w:bidi="ta-IN"/>
        </w:rPr>
        <w:t>,000.</w:t>
      </w:r>
    </w:p>
    <w:p w:rsidR="008465AD" w:rsidRPr="000A1182" w:rsidRDefault="008465AD" w:rsidP="008465AD">
      <w:pPr>
        <w:pStyle w:val="Am1SectionText1"/>
        <w:rPr>
          <w:lang w:bidi="ta-IN"/>
        </w:rPr>
      </w:pPr>
      <w:r w:rsidRPr="000A1182">
        <w:rPr>
          <w:lang w:bidi="ta-IN"/>
        </w:rPr>
        <w:fldChar w:fldCharType="begin" w:fldLock="1"/>
      </w:r>
      <w:r w:rsidRPr="000A1182">
        <w:rPr>
          <w:lang w:bidi="ta-IN"/>
        </w:rPr>
        <w:instrText xml:space="preserve"> Quote "(2</w:instrText>
      </w:r>
      <w:r w:rsidRPr="000A1182">
        <w:rPr>
          <w:lang w:bidi="ta-IN"/>
        </w:rPr>
        <w:fldChar w:fldCharType="begin" w:fldLock="1"/>
      </w:r>
      <w:r w:rsidRPr="000A1182">
        <w:rPr>
          <w:lang w:bidi="ta-IN"/>
        </w:rPr>
        <w:instrText xml:space="preserve"> Preserved=Yes </w:instrText>
      </w:r>
      <w:r w:rsidRPr="000A1182">
        <w:rPr>
          <w:lang w:bidi="ta-IN"/>
        </w:rPr>
        <w:fldChar w:fldCharType="end"/>
      </w:r>
      <w:r w:rsidRPr="000A1182">
        <w:rPr>
          <w:lang w:bidi="ta-IN"/>
        </w:rPr>
        <w:instrText xml:space="preserve">)" </w:instrText>
      </w:r>
      <w:r w:rsidRPr="000A1182">
        <w:rPr>
          <w:lang w:bidi="ta-IN"/>
        </w:rPr>
        <w:fldChar w:fldCharType="separate"/>
      </w:r>
      <w:r w:rsidR="00F5120C" w:rsidRPr="000A1182">
        <w:rPr>
          <w:lang w:bidi="ta-IN"/>
        </w:rPr>
        <w:t>(2)</w:t>
      </w:r>
      <w:r w:rsidRPr="000A1182">
        <w:rPr>
          <w:lang w:bidi="ta-IN"/>
        </w:rPr>
        <w:fldChar w:fldCharType="end"/>
      </w:r>
      <w:r w:rsidRPr="000A1182">
        <w:rPr>
          <w:lang w:bidi="ta-IN"/>
        </w:rPr>
        <w:t>  On payment of such sum of money, no further proceedings are to be taken against that person in respect of the offence.</w:t>
      </w:r>
    </w:p>
    <w:p w:rsidR="008465AD" w:rsidRPr="000A1182" w:rsidRDefault="008465AD" w:rsidP="008465AD">
      <w:pPr>
        <w:pStyle w:val="Am1SectionText1"/>
        <w:rPr>
          <w:lang w:bidi="ta-IN"/>
        </w:rPr>
      </w:pPr>
      <w:r w:rsidRPr="000A1182">
        <w:rPr>
          <w:lang w:bidi="ta-IN"/>
        </w:rPr>
        <w:fldChar w:fldCharType="begin" w:fldLock="1"/>
      </w:r>
      <w:r w:rsidRPr="000A1182">
        <w:rPr>
          <w:lang w:bidi="ta-IN"/>
        </w:rPr>
        <w:instrText xml:space="preserve"> Quote "(3</w:instrText>
      </w:r>
      <w:r w:rsidRPr="000A1182">
        <w:rPr>
          <w:b/>
          <w:lang w:bidi="ta-IN"/>
        </w:rPr>
        <w:fldChar w:fldCharType="begin" w:fldLock="1"/>
      </w:r>
      <w:r w:rsidRPr="000A1182">
        <w:rPr>
          <w:b/>
          <w:lang w:bidi="ta-IN"/>
        </w:rPr>
        <w:instrText xml:space="preserve"> Preserved=Yes </w:instrText>
      </w:r>
      <w:r w:rsidRPr="000A1182">
        <w:rPr>
          <w:b/>
          <w:lang w:bidi="ta-IN"/>
        </w:rPr>
        <w:fldChar w:fldCharType="end"/>
      </w:r>
      <w:r w:rsidRPr="000A1182">
        <w:rPr>
          <w:lang w:bidi="ta-IN"/>
        </w:rPr>
        <w:instrText>)</w:instrText>
      </w:r>
      <w:r w:rsidRPr="000A1182">
        <w:rPr>
          <w:b/>
          <w:lang w:bidi="ta-IN"/>
        </w:rPr>
        <w:instrText>"</w:instrText>
      </w:r>
      <w:r w:rsidRPr="000A1182">
        <w:rPr>
          <w:lang w:bidi="ta-IN"/>
        </w:rPr>
        <w:instrText xml:space="preserve"> </w:instrText>
      </w:r>
      <w:r w:rsidRPr="000A1182">
        <w:rPr>
          <w:lang w:bidi="ta-IN"/>
        </w:rPr>
        <w:fldChar w:fldCharType="separate"/>
      </w:r>
      <w:r w:rsidR="00F5120C" w:rsidRPr="000A1182">
        <w:rPr>
          <w:lang w:bidi="ta-IN"/>
        </w:rPr>
        <w:t>(3)</w:t>
      </w:r>
      <w:r w:rsidRPr="000A1182">
        <w:rPr>
          <w:lang w:bidi="ta-IN"/>
        </w:rPr>
        <w:fldChar w:fldCharType="end"/>
      </w:r>
      <w:r w:rsidRPr="000A1182">
        <w:rPr>
          <w:lang w:bidi="ta-IN"/>
        </w:rPr>
        <w:t>  All sums collected under this section are to be paid into the Consolidated Fund.</w:t>
      </w:r>
    </w:p>
    <w:p w:rsidR="00D53D01" w:rsidRPr="000A1182" w:rsidRDefault="00D53D01" w:rsidP="00D53D01">
      <w:pPr>
        <w:pStyle w:val="Am1SectionText1"/>
      </w:pPr>
      <w:r w:rsidRPr="000A1182">
        <w:fldChar w:fldCharType="begin" w:fldLock="1"/>
      </w:r>
      <w:r w:rsidRPr="000A1182">
        <w:instrText xml:space="preserve"> Quote "(4</w:instrText>
      </w:r>
      <w:r w:rsidRPr="000A1182">
        <w:fldChar w:fldCharType="begin" w:fldLock="1"/>
      </w:r>
      <w:r w:rsidRPr="000A1182">
        <w:instrText xml:space="preserve"> Preserved=Yes </w:instrText>
      </w:r>
      <w:r w:rsidRPr="000A1182">
        <w:fldChar w:fldCharType="end"/>
      </w:r>
      <w:r w:rsidRPr="000A1182">
        <w:instrText xml:space="preserve">)" </w:instrText>
      </w:r>
      <w:r w:rsidRPr="000A1182">
        <w:fldChar w:fldCharType="separate"/>
      </w:r>
      <w:r w:rsidR="00F5120C" w:rsidRPr="000A1182">
        <w:t>(4)</w:t>
      </w:r>
      <w:r w:rsidRPr="000A1182">
        <w:fldChar w:fldCharType="end"/>
      </w:r>
      <w:r w:rsidRPr="000A1182">
        <w:t>  The members, officers and employees of the Board are, in relation to their administration, assessment, collection and enforcement of payment of composition sums under this section, deemed to be public officers for the purposes of the Financial Procedure Act (Cap. 109), and section 20 of that Act applies to these persons even though they are not or were not in the employment of the Government.”.</w:t>
      </w:r>
    </w:p>
    <w:p w:rsidR="003C38F3" w:rsidRPr="000A1182" w:rsidRDefault="003C38F3" w:rsidP="003C38F3">
      <w:pPr>
        <w:pStyle w:val="SectionHeading"/>
        <w:rPr>
          <w:lang w:bidi="ta-IN"/>
        </w:rPr>
      </w:pPr>
      <w:r w:rsidRPr="000A1182">
        <w:rPr>
          <w:lang w:bidi="ta-IN"/>
        </w:rPr>
        <w:t>Amendment of section 20</w:t>
      </w:r>
    </w:p>
    <w:p w:rsidR="00A86FBB" w:rsidRPr="000A1182" w:rsidRDefault="003C38F3" w:rsidP="00A86FBB">
      <w:pPr>
        <w:pStyle w:val="SectionText1"/>
      </w:pPr>
      <w:r w:rsidRPr="000A1182">
        <w:rPr>
          <w:lang w:bidi="ta-IN"/>
        </w:rPr>
        <w:fldChar w:fldCharType="begin" w:fldLock="1"/>
      </w:r>
      <w:r w:rsidRPr="000A1182">
        <w:rPr>
          <w:lang w:bidi="ta-IN"/>
        </w:rPr>
        <w:instrText xml:space="preserve"> Quote "</w:instrText>
      </w:r>
      <w:r w:rsidRPr="000A1182">
        <w:rPr>
          <w:b/>
          <w:bCs/>
          <w:lang w:bidi="ta-IN"/>
        </w:rPr>
        <w:fldChar w:fldCharType="begin" w:fldLock="1"/>
      </w:r>
      <w:r w:rsidRPr="000A1182">
        <w:rPr>
          <w:b/>
          <w:bCs/>
          <w:lang w:bidi="ta-IN"/>
        </w:rPr>
        <w:instrText>SEQ SectionText(1.) \h</w:instrText>
      </w:r>
      <w:r w:rsidRPr="000A1182">
        <w:rPr>
          <w:b/>
          <w:bCs/>
          <w:lang w:bidi="ta-IN"/>
        </w:rPr>
        <w:fldChar w:fldCharType="end"/>
      </w:r>
      <w:r w:rsidRPr="000A1182">
        <w:rPr>
          <w:b/>
          <w:bCs/>
          <w:lang w:bidi="ta-IN"/>
        </w:rPr>
        <w:fldChar w:fldCharType="begin" w:fldLock="1"/>
      </w:r>
      <w:r w:rsidRPr="000A1182">
        <w:rPr>
          <w:b/>
          <w:bCs/>
          <w:lang w:bidi="ta-IN"/>
        </w:rPr>
        <w:instrText>SEQ ParaDisplay1</w:instrText>
      </w:r>
      <w:r w:rsidRPr="000A1182">
        <w:rPr>
          <w:b/>
          <w:bCs/>
          <w:lang w:bidi="ta-IN"/>
        </w:rPr>
        <w:fldChar w:fldCharType="separate"/>
      </w:r>
      <w:r w:rsidR="00296E55" w:rsidRPr="000A1182">
        <w:rPr>
          <w:b/>
          <w:bCs/>
          <w:noProof/>
          <w:lang w:bidi="ta-IN"/>
        </w:rPr>
        <w:instrText>9</w:instrText>
      </w:r>
      <w:r w:rsidRPr="000A1182">
        <w:rPr>
          <w:b/>
          <w:bCs/>
          <w:lang w:bidi="ta-IN"/>
        </w:rPr>
        <w:fldChar w:fldCharType="end"/>
      </w:r>
      <w:r w:rsidRPr="000A1182">
        <w:rPr>
          <w:lang w:bidi="ta-IN"/>
        </w:rPr>
        <w:fldChar w:fldCharType="begin" w:fldLock="1"/>
      </w:r>
      <w:r w:rsidRPr="000A1182">
        <w:rPr>
          <w:lang w:bidi="ta-IN"/>
        </w:rPr>
        <w:instrText xml:space="preserve"> SEQ SectionText(1) \r0\h </w:instrText>
      </w:r>
      <w:r w:rsidRPr="000A1182">
        <w:rPr>
          <w:lang w:bidi="ta-IN"/>
        </w:rPr>
        <w:fldChar w:fldCharType="end"/>
      </w:r>
      <w:r w:rsidRPr="000A1182">
        <w:rPr>
          <w:lang w:bidi="ta-IN"/>
        </w:rPr>
        <w:fldChar w:fldCharType="begin" w:fldLock="1"/>
      </w:r>
      <w:r w:rsidRPr="000A1182">
        <w:rPr>
          <w:lang w:bidi="ta-IN"/>
        </w:rPr>
        <w:instrText xml:space="preserve"> SEQ SectionInterpretation(a) \r0\h </w:instrText>
      </w:r>
      <w:r w:rsidRPr="000A1182">
        <w:rPr>
          <w:lang w:bidi="ta-IN"/>
        </w:rPr>
        <w:fldChar w:fldCharType="end"/>
      </w:r>
      <w:r w:rsidRPr="000A1182">
        <w:rPr>
          <w:lang w:bidi="ta-IN"/>
        </w:rPr>
        <w:fldChar w:fldCharType="begin" w:fldLock="1"/>
      </w:r>
      <w:r w:rsidRPr="000A1182">
        <w:rPr>
          <w:lang w:bidi="ta-IN"/>
        </w:rPr>
        <w:instrText xml:space="preserve"> SEQ SectionText(a) \r0\h </w:instrText>
      </w:r>
      <w:r w:rsidRPr="000A1182">
        <w:rPr>
          <w:lang w:bidi="ta-IN"/>
        </w:rPr>
        <w:fldChar w:fldCharType="end"/>
      </w:r>
      <w:r w:rsidRPr="000A1182">
        <w:rPr>
          <w:lang w:bidi="ta-IN"/>
        </w:rPr>
        <w:fldChar w:fldCharType="begin" w:fldLock="1"/>
      </w:r>
      <w:r w:rsidRPr="000A1182">
        <w:rPr>
          <w:lang w:bidi="ta-IN"/>
        </w:rPr>
        <w:instrText xml:space="preserve"> SEQ pSectionText1. \r0\h </w:instrText>
      </w:r>
      <w:r w:rsidRPr="000A1182">
        <w:rPr>
          <w:lang w:bidi="ta-IN"/>
        </w:rPr>
        <w:fldChar w:fldCharType="end"/>
      </w:r>
      <w:r w:rsidRPr="000A1182">
        <w:rPr>
          <w:lang w:bidi="ta-IN"/>
        </w:rPr>
        <w:fldChar w:fldCharType="begin" w:fldLock="1"/>
      </w:r>
      <w:r w:rsidRPr="000A1182">
        <w:rPr>
          <w:lang w:bidi="ta-IN"/>
        </w:rPr>
        <w:instrText xml:space="preserve"> SEQ SectionIllustrationText(a) \r0\h </w:instrText>
      </w:r>
      <w:r w:rsidRPr="000A1182">
        <w:rPr>
          <w:lang w:bidi="ta-IN"/>
        </w:rPr>
        <w:fldChar w:fldCharType="end"/>
      </w:r>
      <w:r w:rsidRPr="000A1182">
        <w:rPr>
          <w:lang w:bidi="ta-IN"/>
        </w:rPr>
        <w:fldChar w:fldCharType="begin" w:fldLock="1"/>
      </w:r>
      <w:r w:rsidRPr="000A1182">
        <w:rPr>
          <w:lang w:bidi="ta-IN"/>
        </w:rPr>
        <w:instrText xml:space="preserve"> SEQ SectionExplanationText\r0\h </w:instrText>
      </w:r>
      <w:r w:rsidRPr="000A1182">
        <w:rPr>
          <w:lang w:bidi="ta-IN"/>
        </w:rPr>
        <w:fldChar w:fldCharType="end"/>
      </w:r>
      <w:r w:rsidRPr="000A1182">
        <w:rPr>
          <w:lang w:bidi="ta-IN"/>
        </w:rPr>
        <w:fldChar w:fldCharType="begin" w:fldLock="1"/>
      </w:r>
      <w:r w:rsidRPr="000A1182">
        <w:rPr>
          <w:lang w:bidi="ta-IN"/>
        </w:rPr>
        <w:instrText xml:space="preserve"> SEQ SectionExceptionText\r0\h </w:instrText>
      </w:r>
      <w:r w:rsidRPr="000A1182">
        <w:rPr>
          <w:lang w:bidi="ta-IN"/>
        </w:rPr>
        <w:fldChar w:fldCharType="end"/>
      </w:r>
      <w:r w:rsidRPr="000A1182">
        <w:rPr>
          <w:b/>
          <w:bCs/>
          <w:lang w:bidi="ta-IN"/>
        </w:rPr>
        <w:instrText>.</w:instrText>
      </w:r>
      <w:r w:rsidRPr="000A1182">
        <w:rPr>
          <w:lang w:bidi="ta-IN"/>
        </w:rPr>
        <w:instrText xml:space="preserve">" </w:instrText>
      </w:r>
      <w:r w:rsidRPr="000A1182">
        <w:rPr>
          <w:lang w:bidi="ta-IN"/>
        </w:rPr>
        <w:fldChar w:fldCharType="separate"/>
      </w:r>
      <w:r w:rsidR="00296E55" w:rsidRPr="000A1182">
        <w:rPr>
          <w:b/>
          <w:bCs/>
          <w:noProof/>
          <w:lang w:bidi="ta-IN"/>
        </w:rPr>
        <w:t>9</w:t>
      </w:r>
      <w:r w:rsidR="00296E55" w:rsidRPr="000A1182">
        <w:rPr>
          <w:b/>
          <w:bCs/>
          <w:lang w:bidi="ta-IN"/>
        </w:rPr>
        <w:t>.</w:t>
      </w:r>
      <w:r w:rsidRPr="000A1182">
        <w:rPr>
          <w:lang w:bidi="ta-IN"/>
        </w:rPr>
        <w:fldChar w:fldCharType="end"/>
      </w:r>
      <w:r w:rsidRPr="000A1182">
        <w:rPr>
          <w:lang w:bidi="ta-IN"/>
        </w:rPr>
        <w:t>  Section 20(</w:t>
      </w:r>
      <w:r w:rsidR="00086361" w:rsidRPr="000A1182">
        <w:rPr>
          <w:lang w:bidi="ta-IN"/>
        </w:rPr>
        <w:t>2</w:t>
      </w:r>
      <w:r w:rsidRPr="000A1182">
        <w:rPr>
          <w:lang w:bidi="ta-IN"/>
        </w:rPr>
        <w:t>) of the principal Act is amended</w:t>
      </w:r>
      <w:r w:rsidR="00523ECF" w:rsidRPr="000A1182">
        <w:rPr>
          <w:lang w:bidi="ta-IN"/>
        </w:rPr>
        <w:t xml:space="preserve"> </w:t>
      </w:r>
      <w:r w:rsidR="00A86FBB" w:rsidRPr="000A1182">
        <w:t>by deleting the full-stop at the end of paragraph (</w:t>
      </w:r>
      <w:r w:rsidR="00A86FBB" w:rsidRPr="000A1182">
        <w:rPr>
          <w:i/>
        </w:rPr>
        <w:t>l</w:t>
      </w:r>
      <w:r w:rsidR="00A86FBB" w:rsidRPr="000A1182">
        <w:t xml:space="preserve">) and substituting the word “; </w:t>
      </w:r>
      <w:r w:rsidR="00A86FBB" w:rsidRPr="000A1182">
        <w:lastRenderedPageBreak/>
        <w:t>and”, and by inserting immediately thereafter the following paragraph:</w:t>
      </w:r>
    </w:p>
    <w:p w:rsidR="00A86FBB" w:rsidRPr="000A1182" w:rsidRDefault="00A86FBB" w:rsidP="00A86FBB">
      <w:pPr>
        <w:pStyle w:val="Am1SectionTexta"/>
      </w:pPr>
      <w:r w:rsidRPr="000A1182">
        <w:tab/>
        <w:t>“</w:t>
      </w:r>
      <w:r w:rsidRPr="000A1182">
        <w:fldChar w:fldCharType="begin" w:fldLock="1"/>
      </w:r>
      <w:r w:rsidRPr="000A1182">
        <w:instrText xml:space="preserve"> Quote "(</w:instrText>
      </w:r>
      <w:r w:rsidRPr="000A1182">
        <w:rPr>
          <w:i/>
        </w:rPr>
        <w:instrText>m</w:instrText>
      </w:r>
      <w:r w:rsidRPr="000A1182">
        <w:fldChar w:fldCharType="begin" w:fldLock="1"/>
      </w:r>
      <w:r w:rsidRPr="000A1182">
        <w:instrText xml:space="preserve"> Preserved=Yes </w:instrText>
      </w:r>
      <w:r w:rsidRPr="000A1182">
        <w:fldChar w:fldCharType="end"/>
      </w:r>
      <w:r w:rsidRPr="000A1182">
        <w:instrText xml:space="preserve">)" </w:instrText>
      </w:r>
      <w:r w:rsidRPr="000A1182">
        <w:fldChar w:fldCharType="separate"/>
      </w:r>
      <w:r w:rsidR="00F5120C" w:rsidRPr="000A1182">
        <w:t>(</w:t>
      </w:r>
      <w:r w:rsidR="00F5120C" w:rsidRPr="000A1182">
        <w:rPr>
          <w:i/>
        </w:rPr>
        <w:t>m</w:t>
      </w:r>
      <w:r w:rsidR="00F5120C" w:rsidRPr="000A1182">
        <w:t>)</w:t>
      </w:r>
      <w:r w:rsidRPr="000A1182">
        <w:fldChar w:fldCharType="end"/>
      </w:r>
      <w:r w:rsidRPr="000A1182">
        <w:tab/>
        <w:t>prescribing —</w:t>
      </w:r>
    </w:p>
    <w:p w:rsidR="00A86FBB" w:rsidRPr="000A1182" w:rsidRDefault="00A86FBB" w:rsidP="00A86FBB">
      <w:pPr>
        <w:pStyle w:val="Am1SectionTexti"/>
      </w:pPr>
      <w:r w:rsidRPr="000A1182">
        <w:tab/>
      </w:r>
      <w:r w:rsidRPr="000A1182">
        <w:fldChar w:fldCharType="begin" w:fldLock="1"/>
      </w:r>
      <w:r w:rsidRPr="000A1182">
        <w:instrText xml:space="preserve"> Quote "(i</w:instrText>
      </w:r>
      <w:r w:rsidRPr="000A1182">
        <w:fldChar w:fldCharType="begin" w:fldLock="1"/>
      </w:r>
      <w:r w:rsidRPr="000A1182">
        <w:instrText xml:space="preserve"> Preserved=Yes </w:instrText>
      </w:r>
      <w:r w:rsidRPr="000A1182">
        <w:fldChar w:fldCharType="end"/>
      </w:r>
      <w:r w:rsidRPr="000A1182">
        <w:instrText xml:space="preserve">)" </w:instrText>
      </w:r>
      <w:r w:rsidRPr="000A1182">
        <w:fldChar w:fldCharType="separate"/>
      </w:r>
      <w:r w:rsidR="00F5120C" w:rsidRPr="000A1182">
        <w:t>(i)</w:t>
      </w:r>
      <w:r w:rsidRPr="000A1182">
        <w:fldChar w:fldCharType="end"/>
      </w:r>
      <w:r w:rsidRPr="000A1182">
        <w:tab/>
        <w:t>the manner in which notices of cancellation may be properly given</w:t>
      </w:r>
      <w:r w:rsidR="007B59F1" w:rsidRPr="000A1182">
        <w:t xml:space="preserve"> under section 9(</w:t>
      </w:r>
      <w:r w:rsidR="002D4555" w:rsidRPr="000A1182">
        <w:t>1</w:t>
      </w:r>
      <w:r w:rsidR="004F708D" w:rsidRPr="000A1182">
        <w:t>1</w:t>
      </w:r>
      <w:r w:rsidR="007B59F1" w:rsidRPr="000A1182">
        <w:t>)</w:t>
      </w:r>
      <w:r w:rsidRPr="000A1182">
        <w:t>;</w:t>
      </w:r>
    </w:p>
    <w:p w:rsidR="00A86FBB" w:rsidRPr="000A1182" w:rsidRDefault="00A86FBB" w:rsidP="00A86FBB">
      <w:pPr>
        <w:pStyle w:val="Am1SectionTexti"/>
      </w:pPr>
      <w:r w:rsidRPr="000A1182">
        <w:tab/>
      </w:r>
      <w:r w:rsidRPr="000A1182">
        <w:fldChar w:fldCharType="begin" w:fldLock="1"/>
      </w:r>
      <w:r w:rsidRPr="000A1182">
        <w:instrText xml:space="preserve"> Quote "(ii</w:instrText>
      </w:r>
      <w:r w:rsidRPr="000A1182">
        <w:fldChar w:fldCharType="begin" w:fldLock="1"/>
      </w:r>
      <w:r w:rsidRPr="000A1182">
        <w:instrText xml:space="preserve"> Preserved=Yes </w:instrText>
      </w:r>
      <w:r w:rsidRPr="000A1182">
        <w:fldChar w:fldCharType="end"/>
      </w:r>
      <w:r w:rsidRPr="000A1182">
        <w:instrText xml:space="preserve">)" </w:instrText>
      </w:r>
      <w:r w:rsidRPr="000A1182">
        <w:fldChar w:fldCharType="separate"/>
      </w:r>
      <w:r w:rsidR="00F5120C" w:rsidRPr="000A1182">
        <w:t>(ii)</w:t>
      </w:r>
      <w:r w:rsidRPr="000A1182">
        <w:fldChar w:fldCharType="end"/>
      </w:r>
      <w:r w:rsidRPr="000A1182">
        <w:tab/>
        <w:t>the rights and obligations of parties to a contract cancelled under section 9(</w:t>
      </w:r>
      <w:r w:rsidR="004F708D" w:rsidRPr="000A1182">
        <w:t>11</w:t>
      </w:r>
      <w:r w:rsidRPr="000A1182">
        <w:t>), or any other contract entered into for the purposes of the cancelled contract, including the amount or value of any deposit, security, goods or compensation recoverable in an action arising from the cancellation; and</w:t>
      </w:r>
    </w:p>
    <w:p w:rsidR="00A86FBB" w:rsidRPr="000A1182" w:rsidRDefault="00A86FBB" w:rsidP="00A86FBB">
      <w:pPr>
        <w:pStyle w:val="Am1SectionTexti"/>
      </w:pPr>
      <w:r w:rsidRPr="000A1182">
        <w:tab/>
      </w:r>
      <w:r w:rsidRPr="000A1182">
        <w:fldChar w:fldCharType="begin" w:fldLock="1"/>
      </w:r>
      <w:r w:rsidRPr="000A1182">
        <w:instrText xml:space="preserve"> Quote "(iii</w:instrText>
      </w:r>
      <w:r w:rsidRPr="000A1182">
        <w:fldChar w:fldCharType="begin" w:fldLock="1"/>
      </w:r>
      <w:r w:rsidRPr="000A1182">
        <w:instrText xml:space="preserve"> Preserved=Yes </w:instrText>
      </w:r>
      <w:r w:rsidRPr="000A1182">
        <w:fldChar w:fldCharType="end"/>
      </w:r>
      <w:r w:rsidRPr="000A1182">
        <w:instrText xml:space="preserve">)" </w:instrText>
      </w:r>
      <w:r w:rsidRPr="000A1182">
        <w:fldChar w:fldCharType="separate"/>
      </w:r>
      <w:r w:rsidR="00F5120C" w:rsidRPr="000A1182">
        <w:t>(iii)</w:t>
      </w:r>
      <w:r w:rsidRPr="000A1182">
        <w:fldChar w:fldCharType="end"/>
      </w:r>
      <w:r w:rsidRPr="000A1182">
        <w:tab/>
        <w:t>the effect of cancellation under section 9(</w:t>
      </w:r>
      <w:r w:rsidR="002D4555" w:rsidRPr="000A1182">
        <w:t>1</w:t>
      </w:r>
      <w:r w:rsidR="004F708D" w:rsidRPr="000A1182">
        <w:t>1</w:t>
      </w:r>
      <w:r w:rsidRPr="000A1182">
        <w:t>) on any rights the parties to the contract may otherwise have.”.</w:t>
      </w:r>
    </w:p>
    <w:p w:rsidR="00A3011C" w:rsidRPr="009D78CD" w:rsidRDefault="00A86FBB" w:rsidP="00B738DF">
      <w:pPr>
        <w:pStyle w:val="SectionHeading"/>
        <w:rPr>
          <w:lang w:bidi="ta-IN"/>
        </w:rPr>
      </w:pPr>
      <w:r w:rsidRPr="009D78CD">
        <w:rPr>
          <w:lang w:bidi="ta-IN"/>
        </w:rPr>
        <w:t>A</w:t>
      </w:r>
      <w:r w:rsidR="00EB7051" w:rsidRPr="009D78CD">
        <w:rPr>
          <w:lang w:bidi="ta-IN"/>
        </w:rPr>
        <w:t>mendment of Second Schedule</w:t>
      </w:r>
    </w:p>
    <w:p w:rsidR="00EB7051" w:rsidRPr="009D78CD" w:rsidRDefault="00EB7051" w:rsidP="00EB7051">
      <w:pPr>
        <w:pStyle w:val="SectionText1"/>
        <w:rPr>
          <w:lang w:bidi="ta-IN"/>
        </w:rPr>
      </w:pPr>
      <w:r w:rsidRPr="009D78CD">
        <w:rPr>
          <w:lang w:bidi="ta-IN"/>
        </w:rPr>
        <w:fldChar w:fldCharType="begin" w:fldLock="1"/>
      </w:r>
      <w:r w:rsidRPr="009D78CD">
        <w:rPr>
          <w:lang w:bidi="ta-IN"/>
        </w:rPr>
        <w:instrText xml:space="preserve"> Quote "</w:instrText>
      </w:r>
      <w:r w:rsidRPr="009D78CD">
        <w:rPr>
          <w:b/>
          <w:bCs/>
          <w:lang w:bidi="ta-IN"/>
        </w:rPr>
        <w:fldChar w:fldCharType="begin" w:fldLock="1"/>
      </w:r>
      <w:r w:rsidRPr="009D78CD">
        <w:rPr>
          <w:b/>
          <w:bCs/>
          <w:lang w:bidi="ta-IN"/>
        </w:rPr>
        <w:instrText>SEQ SectionText(1.) \h</w:instrText>
      </w:r>
      <w:r w:rsidRPr="009D78CD">
        <w:rPr>
          <w:b/>
          <w:bCs/>
          <w:lang w:bidi="ta-IN"/>
        </w:rPr>
        <w:fldChar w:fldCharType="end"/>
      </w:r>
      <w:r w:rsidRPr="009D78CD">
        <w:rPr>
          <w:b/>
          <w:bCs/>
          <w:lang w:bidi="ta-IN"/>
        </w:rPr>
        <w:fldChar w:fldCharType="begin" w:fldLock="1"/>
      </w:r>
      <w:r w:rsidRPr="009D78CD">
        <w:rPr>
          <w:b/>
          <w:bCs/>
          <w:lang w:bidi="ta-IN"/>
        </w:rPr>
        <w:instrText>SEQ ParaDisplay1</w:instrText>
      </w:r>
      <w:r w:rsidRPr="009D78CD">
        <w:rPr>
          <w:b/>
          <w:bCs/>
          <w:lang w:bidi="ta-IN"/>
        </w:rPr>
        <w:fldChar w:fldCharType="separate"/>
      </w:r>
      <w:r w:rsidR="00296E55">
        <w:rPr>
          <w:b/>
          <w:bCs/>
          <w:noProof/>
          <w:lang w:bidi="ta-IN"/>
        </w:rPr>
        <w:instrText>10</w:instrText>
      </w:r>
      <w:r w:rsidRPr="009D78CD">
        <w:rPr>
          <w:b/>
          <w:bCs/>
          <w:lang w:bidi="ta-IN"/>
        </w:rPr>
        <w:fldChar w:fldCharType="end"/>
      </w:r>
      <w:r w:rsidRPr="009D78CD">
        <w:rPr>
          <w:lang w:bidi="ta-IN"/>
        </w:rPr>
        <w:fldChar w:fldCharType="begin" w:fldLock="1"/>
      </w:r>
      <w:r w:rsidRPr="009D78CD">
        <w:rPr>
          <w:lang w:bidi="ta-IN"/>
        </w:rPr>
        <w:instrText xml:space="preserve"> SEQ SectionText(1) \r0\h </w:instrText>
      </w:r>
      <w:r w:rsidRPr="009D78CD">
        <w:rPr>
          <w:lang w:bidi="ta-IN"/>
        </w:rPr>
        <w:fldChar w:fldCharType="end"/>
      </w:r>
      <w:r w:rsidRPr="009D78CD">
        <w:rPr>
          <w:lang w:bidi="ta-IN"/>
        </w:rPr>
        <w:fldChar w:fldCharType="begin" w:fldLock="1"/>
      </w:r>
      <w:r w:rsidRPr="009D78CD">
        <w:rPr>
          <w:lang w:bidi="ta-IN"/>
        </w:rPr>
        <w:instrText xml:space="preserve"> SEQ SectionInterpretation(a) \r0\h </w:instrText>
      </w:r>
      <w:r w:rsidRPr="009D78CD">
        <w:rPr>
          <w:lang w:bidi="ta-IN"/>
        </w:rPr>
        <w:fldChar w:fldCharType="end"/>
      </w:r>
      <w:r w:rsidRPr="009D78CD">
        <w:rPr>
          <w:lang w:bidi="ta-IN"/>
        </w:rPr>
        <w:fldChar w:fldCharType="begin" w:fldLock="1"/>
      </w:r>
      <w:r w:rsidRPr="009D78CD">
        <w:rPr>
          <w:lang w:bidi="ta-IN"/>
        </w:rPr>
        <w:instrText xml:space="preserve"> SEQ SectionText(a) \r0\h </w:instrText>
      </w:r>
      <w:r w:rsidRPr="009D78CD">
        <w:rPr>
          <w:lang w:bidi="ta-IN"/>
        </w:rPr>
        <w:fldChar w:fldCharType="end"/>
      </w:r>
      <w:r w:rsidRPr="009D78CD">
        <w:rPr>
          <w:lang w:bidi="ta-IN"/>
        </w:rPr>
        <w:fldChar w:fldCharType="begin" w:fldLock="1"/>
      </w:r>
      <w:r w:rsidRPr="009D78CD">
        <w:rPr>
          <w:lang w:bidi="ta-IN"/>
        </w:rPr>
        <w:instrText xml:space="preserve"> SEQ pSectionText1. \r0\h </w:instrText>
      </w:r>
      <w:r w:rsidRPr="009D78CD">
        <w:rPr>
          <w:lang w:bidi="ta-IN"/>
        </w:rPr>
        <w:fldChar w:fldCharType="end"/>
      </w:r>
      <w:r w:rsidRPr="009D78CD">
        <w:rPr>
          <w:lang w:bidi="ta-IN"/>
        </w:rPr>
        <w:fldChar w:fldCharType="begin" w:fldLock="1"/>
      </w:r>
      <w:r w:rsidRPr="009D78CD">
        <w:rPr>
          <w:lang w:bidi="ta-IN"/>
        </w:rPr>
        <w:instrText xml:space="preserve"> SEQ SectionIllustrationText(a) \r0\h </w:instrText>
      </w:r>
      <w:r w:rsidRPr="009D78CD">
        <w:rPr>
          <w:lang w:bidi="ta-IN"/>
        </w:rPr>
        <w:fldChar w:fldCharType="end"/>
      </w:r>
      <w:r w:rsidRPr="009D78CD">
        <w:rPr>
          <w:lang w:bidi="ta-IN"/>
        </w:rPr>
        <w:fldChar w:fldCharType="begin" w:fldLock="1"/>
      </w:r>
      <w:r w:rsidRPr="009D78CD">
        <w:rPr>
          <w:lang w:bidi="ta-IN"/>
        </w:rPr>
        <w:instrText xml:space="preserve"> SEQ SectionExplanationText\r0\h </w:instrText>
      </w:r>
      <w:r w:rsidRPr="009D78CD">
        <w:rPr>
          <w:lang w:bidi="ta-IN"/>
        </w:rPr>
        <w:fldChar w:fldCharType="end"/>
      </w:r>
      <w:r w:rsidRPr="009D78CD">
        <w:rPr>
          <w:lang w:bidi="ta-IN"/>
        </w:rPr>
        <w:fldChar w:fldCharType="begin" w:fldLock="1"/>
      </w:r>
      <w:r w:rsidRPr="009D78CD">
        <w:rPr>
          <w:lang w:bidi="ta-IN"/>
        </w:rPr>
        <w:instrText xml:space="preserve"> SEQ SectionExceptionText\r0\h </w:instrText>
      </w:r>
      <w:r w:rsidRPr="009D78CD">
        <w:rPr>
          <w:lang w:bidi="ta-IN"/>
        </w:rPr>
        <w:fldChar w:fldCharType="end"/>
      </w:r>
      <w:r w:rsidRPr="009D78CD">
        <w:rPr>
          <w:b/>
          <w:bCs/>
          <w:lang w:bidi="ta-IN"/>
        </w:rPr>
        <w:instrText>.</w:instrText>
      </w:r>
      <w:r w:rsidRPr="009D78CD">
        <w:rPr>
          <w:lang w:bidi="ta-IN"/>
        </w:rPr>
        <w:instrText xml:space="preserve">" </w:instrText>
      </w:r>
      <w:r w:rsidRPr="009D78CD">
        <w:rPr>
          <w:lang w:bidi="ta-IN"/>
        </w:rPr>
        <w:fldChar w:fldCharType="separate"/>
      </w:r>
      <w:r w:rsidR="00296E55">
        <w:rPr>
          <w:b/>
          <w:bCs/>
          <w:noProof/>
          <w:lang w:bidi="ta-IN"/>
        </w:rPr>
        <w:t>10</w:t>
      </w:r>
      <w:r w:rsidR="00296E55" w:rsidRPr="009D78CD">
        <w:rPr>
          <w:b/>
          <w:bCs/>
          <w:lang w:bidi="ta-IN"/>
        </w:rPr>
        <w:t>.</w:t>
      </w:r>
      <w:r w:rsidRPr="009D78CD">
        <w:rPr>
          <w:lang w:bidi="ta-IN"/>
        </w:rPr>
        <w:fldChar w:fldCharType="end"/>
      </w:r>
      <w:r w:rsidRPr="009D78CD">
        <w:rPr>
          <w:lang w:bidi="ta-IN"/>
        </w:rPr>
        <w:t>  The Second Schedule to the principal Act is amended —</w:t>
      </w:r>
    </w:p>
    <w:p w:rsidR="008F7A81" w:rsidRPr="009D78CD" w:rsidRDefault="008F7A81" w:rsidP="008F7A81">
      <w:pPr>
        <w:pStyle w:val="SectionTexta"/>
        <w:rPr>
          <w:lang w:bidi="ta-IN"/>
        </w:rPr>
      </w:pPr>
      <w:r w:rsidRPr="009D78CD">
        <w:rPr>
          <w:lang w:bidi="ta-IN"/>
        </w:rPr>
        <w:tab/>
      </w:r>
      <w:r w:rsidRPr="009D78CD">
        <w:rPr>
          <w:lang w:bidi="ta-IN"/>
        </w:rPr>
        <w:fldChar w:fldCharType="begin" w:fldLock="1"/>
      </w:r>
      <w:r w:rsidRPr="009D78CD">
        <w:rPr>
          <w:lang w:bidi="ta-IN"/>
        </w:rPr>
        <w:instrText xml:space="preserve"> Quote "(</w:instrText>
      </w:r>
      <w:r w:rsidRPr="009D78CD">
        <w:rPr>
          <w:lang w:bidi="ta-IN"/>
        </w:rPr>
        <w:fldChar w:fldCharType="begin" w:fldLock="1"/>
      </w:r>
      <w:r w:rsidRPr="009D78CD">
        <w:rPr>
          <w:lang w:bidi="ta-IN"/>
        </w:rPr>
        <w:instrText>SEQ SectionText(a) \h</w:instrText>
      </w:r>
      <w:r w:rsidRPr="009D78CD">
        <w:rPr>
          <w:lang w:bidi="ta-IN"/>
        </w:rPr>
        <w:fldChar w:fldCharType="end"/>
      </w:r>
      <w:r w:rsidRPr="009D78CD">
        <w:rPr>
          <w:lang w:bidi="ta-IN"/>
        </w:rPr>
        <w:fldChar w:fldCharType="begin" w:fldLock="1"/>
      </w:r>
      <w:r w:rsidRPr="009D78CD">
        <w:rPr>
          <w:lang w:bidi="ta-IN"/>
        </w:rPr>
        <w:instrText xml:space="preserve">IF </w:instrText>
      </w:r>
      <w:r w:rsidRPr="009D78CD">
        <w:rPr>
          <w:lang w:bidi="ta-IN"/>
        </w:rPr>
        <w:fldChar w:fldCharType="begin" w:fldLock="1"/>
      </w:r>
      <w:r w:rsidRPr="009D78CD">
        <w:rPr>
          <w:lang w:bidi="ta-IN"/>
        </w:rPr>
        <w:instrText>SEQ SectionText(a) \c</w:instrText>
      </w:r>
      <w:r w:rsidRPr="009D78CD">
        <w:rPr>
          <w:lang w:bidi="ta-IN"/>
        </w:rPr>
        <w:fldChar w:fldCharType="separate"/>
      </w:r>
      <w:r w:rsidR="00296E55">
        <w:rPr>
          <w:noProof/>
          <w:lang w:bidi="ta-IN"/>
        </w:rPr>
        <w:instrText>1</w:instrText>
      </w:r>
      <w:r w:rsidRPr="009D78CD">
        <w:rPr>
          <w:noProof/>
          <w:lang w:bidi="ta-IN"/>
        </w:rPr>
        <w:fldChar w:fldCharType="end"/>
      </w:r>
      <w:r w:rsidRPr="009D78CD">
        <w:rPr>
          <w:lang w:bidi="ta-IN"/>
        </w:rPr>
        <w:instrText xml:space="preserve"> &gt; 26 "</w:instrText>
      </w:r>
      <w:r w:rsidRPr="009D78CD">
        <w:rPr>
          <w:i/>
          <w:lang w:bidi="ta-IN"/>
        </w:rPr>
        <w:instrText>z</w:instrText>
      </w:r>
      <w:r w:rsidRPr="009D78CD">
        <w:rPr>
          <w:lang w:bidi="ta-IN"/>
        </w:rPr>
        <w:instrText>"</w:instrText>
      </w:r>
      <w:r w:rsidRPr="009D78CD">
        <w:rPr>
          <w:lang w:bidi="ta-IN"/>
        </w:rPr>
        <w:fldChar w:fldCharType="end"/>
      </w:r>
      <w:r w:rsidRPr="009D78CD">
        <w:rPr>
          <w:lang w:bidi="ta-IN"/>
        </w:rPr>
        <w:fldChar w:fldCharType="begin" w:fldLock="1"/>
      </w:r>
      <w:r w:rsidRPr="009D78CD">
        <w:rPr>
          <w:lang w:bidi="ta-IN"/>
        </w:rPr>
        <w:instrText xml:space="preserve">IF </w:instrText>
      </w:r>
      <w:r w:rsidRPr="009D78CD">
        <w:rPr>
          <w:lang w:bidi="ta-IN"/>
        </w:rPr>
        <w:fldChar w:fldCharType="begin" w:fldLock="1"/>
      </w:r>
      <w:r w:rsidRPr="009D78CD">
        <w:rPr>
          <w:lang w:bidi="ta-IN"/>
        </w:rPr>
        <w:instrText>SEQ SectionText(a) \c</w:instrText>
      </w:r>
      <w:r w:rsidRPr="009D78CD">
        <w:rPr>
          <w:lang w:bidi="ta-IN"/>
        </w:rPr>
        <w:fldChar w:fldCharType="separate"/>
      </w:r>
      <w:r w:rsidR="00296E55">
        <w:rPr>
          <w:noProof/>
          <w:lang w:bidi="ta-IN"/>
        </w:rPr>
        <w:instrText>1</w:instrText>
      </w:r>
      <w:r w:rsidRPr="009D78CD">
        <w:rPr>
          <w:noProof/>
          <w:lang w:bidi="ta-IN"/>
        </w:rPr>
        <w:fldChar w:fldCharType="end"/>
      </w:r>
      <w:r w:rsidRPr="009D78CD">
        <w:rPr>
          <w:lang w:bidi="ta-IN"/>
        </w:rPr>
        <w:instrText xml:space="preserve"> &gt; 52 "</w:instrText>
      </w:r>
      <w:r w:rsidRPr="009D78CD">
        <w:rPr>
          <w:i/>
          <w:lang w:bidi="ta-IN"/>
        </w:rPr>
        <w:instrText>z</w:instrText>
      </w:r>
      <w:r w:rsidRPr="009D78CD">
        <w:rPr>
          <w:lang w:bidi="ta-IN"/>
        </w:rPr>
        <w:instrText>"</w:instrText>
      </w:r>
      <w:r w:rsidRPr="009D78CD">
        <w:rPr>
          <w:lang w:bidi="ta-IN"/>
        </w:rPr>
        <w:fldChar w:fldCharType="end"/>
      </w:r>
      <w:r w:rsidRPr="009D78CD">
        <w:rPr>
          <w:lang w:bidi="ta-IN"/>
        </w:rPr>
        <w:fldChar w:fldCharType="begin" w:fldLock="1"/>
      </w:r>
      <w:r w:rsidRPr="009D78CD">
        <w:rPr>
          <w:lang w:bidi="ta-IN"/>
        </w:rPr>
        <w:instrText xml:space="preserve">IF </w:instrText>
      </w:r>
      <w:r w:rsidRPr="009D78CD">
        <w:rPr>
          <w:lang w:bidi="ta-IN"/>
        </w:rPr>
        <w:fldChar w:fldCharType="begin" w:fldLock="1"/>
      </w:r>
      <w:r w:rsidRPr="009D78CD">
        <w:rPr>
          <w:lang w:bidi="ta-IN"/>
        </w:rPr>
        <w:instrText>SEQ SectionText(a) \c</w:instrText>
      </w:r>
      <w:r w:rsidRPr="009D78CD">
        <w:rPr>
          <w:lang w:bidi="ta-IN"/>
        </w:rPr>
        <w:fldChar w:fldCharType="separate"/>
      </w:r>
      <w:r w:rsidR="00296E55">
        <w:rPr>
          <w:noProof/>
          <w:lang w:bidi="ta-IN"/>
        </w:rPr>
        <w:instrText>1</w:instrText>
      </w:r>
      <w:r w:rsidRPr="009D78CD">
        <w:rPr>
          <w:noProof/>
          <w:lang w:bidi="ta-IN"/>
        </w:rPr>
        <w:fldChar w:fldCharType="end"/>
      </w:r>
      <w:r w:rsidRPr="009D78CD">
        <w:rPr>
          <w:lang w:bidi="ta-IN"/>
        </w:rPr>
        <w:instrText xml:space="preserve"> &gt; 78 "</w:instrText>
      </w:r>
      <w:r w:rsidRPr="009D78CD">
        <w:rPr>
          <w:i/>
          <w:lang w:bidi="ta-IN"/>
        </w:rPr>
        <w:instrText>z</w:instrText>
      </w:r>
      <w:r w:rsidRPr="009D78CD">
        <w:rPr>
          <w:lang w:bidi="ta-IN"/>
        </w:rPr>
        <w:instrText>"</w:instrText>
      </w:r>
      <w:r w:rsidRPr="009D78CD">
        <w:rPr>
          <w:lang w:bidi="ta-IN"/>
        </w:rPr>
        <w:fldChar w:fldCharType="end"/>
      </w:r>
      <w:r w:rsidRPr="009D78CD">
        <w:rPr>
          <w:lang w:bidi="ta-IN"/>
        </w:rPr>
        <w:fldChar w:fldCharType="begin" w:fldLock="1"/>
      </w:r>
      <w:r w:rsidRPr="009D78CD">
        <w:rPr>
          <w:lang w:bidi="ta-IN"/>
        </w:rPr>
        <w:instrText xml:space="preserve">IF </w:instrText>
      </w:r>
      <w:r w:rsidRPr="009D78CD">
        <w:rPr>
          <w:lang w:bidi="ta-IN"/>
        </w:rPr>
        <w:fldChar w:fldCharType="begin" w:fldLock="1"/>
      </w:r>
      <w:r w:rsidRPr="009D78CD">
        <w:rPr>
          <w:lang w:bidi="ta-IN"/>
        </w:rPr>
        <w:instrText>SEQ SectionText(a) \c</w:instrText>
      </w:r>
      <w:r w:rsidRPr="009D78CD">
        <w:rPr>
          <w:lang w:bidi="ta-IN"/>
        </w:rPr>
        <w:fldChar w:fldCharType="separate"/>
      </w:r>
      <w:r w:rsidR="00296E55">
        <w:rPr>
          <w:noProof/>
          <w:lang w:bidi="ta-IN"/>
        </w:rPr>
        <w:instrText>1</w:instrText>
      </w:r>
      <w:r w:rsidRPr="009D78CD">
        <w:rPr>
          <w:noProof/>
          <w:lang w:bidi="ta-IN"/>
        </w:rPr>
        <w:fldChar w:fldCharType="end"/>
      </w:r>
      <w:r w:rsidRPr="009D78CD">
        <w:rPr>
          <w:lang w:bidi="ta-IN"/>
        </w:rPr>
        <w:instrText xml:space="preserve"> &gt; 104 "</w:instrText>
      </w:r>
      <w:r w:rsidRPr="009D78CD">
        <w:rPr>
          <w:i/>
          <w:lang w:bidi="ta-IN"/>
        </w:rPr>
        <w:instrText>z</w:instrText>
      </w:r>
      <w:r w:rsidRPr="009D78CD">
        <w:rPr>
          <w:lang w:bidi="ta-IN"/>
        </w:rPr>
        <w:instrText>"</w:instrText>
      </w:r>
      <w:r w:rsidRPr="009D78CD">
        <w:rPr>
          <w:lang w:bidi="ta-IN"/>
        </w:rPr>
        <w:fldChar w:fldCharType="end"/>
      </w:r>
      <w:r w:rsidRPr="009D78CD">
        <w:rPr>
          <w:lang w:bidi="ta-IN"/>
        </w:rPr>
        <w:fldChar w:fldCharType="begin" w:fldLock="1"/>
      </w:r>
      <w:r w:rsidRPr="009D78CD">
        <w:rPr>
          <w:lang w:bidi="ta-IN"/>
        </w:rPr>
        <w:instrText xml:space="preserve">IF </w:instrText>
      </w:r>
      <w:r w:rsidRPr="009D78CD">
        <w:rPr>
          <w:lang w:bidi="ta-IN"/>
        </w:rPr>
        <w:fldChar w:fldCharType="begin" w:fldLock="1"/>
      </w:r>
      <w:r w:rsidRPr="009D78CD">
        <w:rPr>
          <w:lang w:bidi="ta-IN"/>
        </w:rPr>
        <w:instrText>SEQ SectionText(a) \c</w:instrText>
      </w:r>
      <w:r w:rsidRPr="009D78CD">
        <w:rPr>
          <w:lang w:bidi="ta-IN"/>
        </w:rPr>
        <w:fldChar w:fldCharType="separate"/>
      </w:r>
      <w:r w:rsidR="00296E55">
        <w:rPr>
          <w:noProof/>
          <w:lang w:bidi="ta-IN"/>
        </w:rPr>
        <w:instrText>1</w:instrText>
      </w:r>
      <w:r w:rsidRPr="009D78CD">
        <w:rPr>
          <w:noProof/>
          <w:lang w:bidi="ta-IN"/>
        </w:rPr>
        <w:fldChar w:fldCharType="end"/>
      </w:r>
      <w:r w:rsidRPr="009D78CD">
        <w:rPr>
          <w:lang w:bidi="ta-IN"/>
        </w:rPr>
        <w:instrText xml:space="preserve"> &gt; 130 "</w:instrText>
      </w:r>
      <w:r w:rsidRPr="009D78CD">
        <w:rPr>
          <w:i/>
          <w:lang w:bidi="ta-IN"/>
        </w:rPr>
        <w:instrText>z</w:instrText>
      </w:r>
      <w:r w:rsidRPr="009D78CD">
        <w:rPr>
          <w:lang w:bidi="ta-IN"/>
        </w:rPr>
        <w:instrText>"</w:instrText>
      </w:r>
      <w:r w:rsidRPr="009D78CD">
        <w:rPr>
          <w:lang w:bidi="ta-IN"/>
        </w:rPr>
        <w:fldChar w:fldCharType="end"/>
      </w:r>
      <w:r w:rsidRPr="009D78CD">
        <w:rPr>
          <w:lang w:bidi="ta-IN"/>
        </w:rPr>
        <w:fldChar w:fldCharType="begin" w:fldLock="1"/>
      </w:r>
      <w:r w:rsidRPr="009D78CD">
        <w:rPr>
          <w:lang w:bidi="ta-IN"/>
        </w:rPr>
        <w:instrText xml:space="preserve">IF </w:instrText>
      </w:r>
      <w:r w:rsidRPr="009D78CD">
        <w:rPr>
          <w:lang w:bidi="ta-IN"/>
        </w:rPr>
        <w:fldChar w:fldCharType="begin" w:fldLock="1"/>
      </w:r>
      <w:r w:rsidRPr="009D78CD">
        <w:rPr>
          <w:lang w:bidi="ta-IN"/>
        </w:rPr>
        <w:instrText>SEQ SectionText(a) \c</w:instrText>
      </w:r>
      <w:r w:rsidRPr="009D78CD">
        <w:rPr>
          <w:lang w:bidi="ta-IN"/>
        </w:rPr>
        <w:fldChar w:fldCharType="separate"/>
      </w:r>
      <w:r w:rsidR="00296E55">
        <w:rPr>
          <w:noProof/>
          <w:lang w:bidi="ta-IN"/>
        </w:rPr>
        <w:instrText>1</w:instrText>
      </w:r>
      <w:r w:rsidRPr="009D78CD">
        <w:rPr>
          <w:noProof/>
          <w:lang w:bidi="ta-IN"/>
        </w:rPr>
        <w:fldChar w:fldCharType="end"/>
      </w:r>
      <w:r w:rsidRPr="009D78CD">
        <w:rPr>
          <w:lang w:bidi="ta-IN"/>
        </w:rPr>
        <w:instrText xml:space="preserve"> &gt; 156 "</w:instrText>
      </w:r>
      <w:r w:rsidRPr="009D78CD">
        <w:rPr>
          <w:i/>
          <w:lang w:bidi="ta-IN"/>
        </w:rPr>
        <w:instrText>z</w:instrText>
      </w:r>
      <w:r w:rsidRPr="009D78CD">
        <w:rPr>
          <w:lang w:bidi="ta-IN"/>
        </w:rPr>
        <w:instrText>"</w:instrText>
      </w:r>
      <w:r w:rsidRPr="009D78CD">
        <w:rPr>
          <w:lang w:bidi="ta-IN"/>
        </w:rPr>
        <w:fldChar w:fldCharType="end"/>
      </w:r>
      <w:r w:rsidRPr="009D78CD">
        <w:rPr>
          <w:i/>
          <w:iCs/>
          <w:lang w:bidi="ta-IN"/>
        </w:rPr>
        <w:fldChar w:fldCharType="begin" w:fldLock="1"/>
      </w:r>
      <w:r w:rsidRPr="009D78CD">
        <w:rPr>
          <w:i/>
          <w:iCs/>
          <w:lang w:bidi="ta-IN"/>
        </w:rPr>
        <w:instrText>SEQ ParaDisplay \r</w:instrText>
      </w:r>
      <w:r w:rsidRPr="009D78CD">
        <w:rPr>
          <w:i/>
          <w:iCs/>
          <w:lang w:bidi="ta-IN"/>
        </w:rPr>
        <w:fldChar w:fldCharType="begin" w:fldLock="1"/>
      </w:r>
      <w:r w:rsidRPr="009D78CD">
        <w:rPr>
          <w:i/>
          <w:iCs/>
          <w:lang w:bidi="ta-IN"/>
        </w:rPr>
        <w:instrText>=MOD(</w:instrText>
      </w:r>
      <w:r w:rsidRPr="009D78CD">
        <w:rPr>
          <w:i/>
          <w:iCs/>
          <w:lang w:bidi="ta-IN"/>
        </w:rPr>
        <w:fldChar w:fldCharType="begin" w:fldLock="1"/>
      </w:r>
      <w:r w:rsidRPr="009D78CD">
        <w:rPr>
          <w:i/>
          <w:iCs/>
          <w:lang w:bidi="ta-IN"/>
        </w:rPr>
        <w:instrText>=</w:instrText>
      </w:r>
      <w:r w:rsidRPr="009D78CD">
        <w:rPr>
          <w:i/>
          <w:iCs/>
          <w:lang w:bidi="ta-IN"/>
        </w:rPr>
        <w:fldChar w:fldCharType="begin" w:fldLock="1"/>
      </w:r>
      <w:r w:rsidRPr="009D78CD">
        <w:rPr>
          <w:i/>
          <w:iCs/>
          <w:lang w:bidi="ta-IN"/>
        </w:rPr>
        <w:instrText>SEQ SectionText(a) \c</w:instrText>
      </w:r>
      <w:r w:rsidRPr="009D78CD">
        <w:rPr>
          <w:i/>
          <w:iCs/>
          <w:lang w:bidi="ta-IN"/>
        </w:rPr>
        <w:fldChar w:fldCharType="separate"/>
      </w:r>
      <w:r w:rsidR="00296E55">
        <w:rPr>
          <w:i/>
          <w:iCs/>
          <w:noProof/>
          <w:lang w:bidi="ta-IN"/>
        </w:rPr>
        <w:instrText>1</w:instrText>
      </w:r>
      <w:r w:rsidRPr="009D78CD">
        <w:rPr>
          <w:i/>
          <w:iCs/>
          <w:lang w:bidi="ta-IN"/>
        </w:rPr>
        <w:fldChar w:fldCharType="end"/>
      </w:r>
      <w:r w:rsidRPr="009D78CD">
        <w:rPr>
          <w:i/>
          <w:iCs/>
          <w:lang w:bidi="ta-IN"/>
        </w:rPr>
        <w:instrText>-1</w:instrText>
      </w:r>
      <w:r w:rsidRPr="009D78CD">
        <w:rPr>
          <w:i/>
          <w:iCs/>
          <w:lang w:bidi="ta-IN"/>
        </w:rPr>
        <w:fldChar w:fldCharType="separate"/>
      </w:r>
      <w:r w:rsidR="00296E55">
        <w:rPr>
          <w:i/>
          <w:iCs/>
          <w:noProof/>
          <w:lang w:bidi="ta-IN"/>
        </w:rPr>
        <w:instrText>0</w:instrText>
      </w:r>
      <w:r w:rsidRPr="009D78CD">
        <w:rPr>
          <w:i/>
          <w:iCs/>
          <w:lang w:bidi="ta-IN"/>
        </w:rPr>
        <w:fldChar w:fldCharType="end"/>
      </w:r>
      <w:r w:rsidRPr="009D78CD">
        <w:rPr>
          <w:i/>
          <w:iCs/>
          <w:lang w:bidi="ta-IN"/>
        </w:rPr>
        <w:instrText>,26)+1</w:instrText>
      </w:r>
      <w:r w:rsidRPr="009D78CD">
        <w:rPr>
          <w:i/>
          <w:iCs/>
          <w:lang w:bidi="ta-IN"/>
        </w:rPr>
        <w:fldChar w:fldCharType="separate"/>
      </w:r>
      <w:r w:rsidR="00296E55">
        <w:rPr>
          <w:i/>
          <w:iCs/>
          <w:noProof/>
          <w:lang w:bidi="ta-IN"/>
        </w:rPr>
        <w:instrText>1</w:instrText>
      </w:r>
      <w:r w:rsidRPr="009D78CD">
        <w:rPr>
          <w:i/>
          <w:iCs/>
          <w:lang w:bidi="ta-IN"/>
        </w:rPr>
        <w:fldChar w:fldCharType="end"/>
      </w:r>
      <w:r w:rsidRPr="009D78CD">
        <w:rPr>
          <w:i/>
          <w:iCs/>
          <w:lang w:bidi="ta-IN"/>
        </w:rPr>
        <w:instrText xml:space="preserve"> \*alphabetic</w:instrText>
      </w:r>
      <w:r w:rsidRPr="009D78CD">
        <w:rPr>
          <w:i/>
          <w:iCs/>
          <w:lang w:bidi="ta-IN"/>
        </w:rPr>
        <w:fldChar w:fldCharType="separate"/>
      </w:r>
      <w:r w:rsidR="00296E55">
        <w:rPr>
          <w:i/>
          <w:iCs/>
          <w:noProof/>
          <w:lang w:bidi="ta-IN"/>
        </w:rPr>
        <w:instrText>a</w:instrText>
      </w:r>
      <w:r w:rsidRPr="009D78CD">
        <w:rPr>
          <w:i/>
          <w:iCs/>
          <w:lang w:bidi="ta-IN"/>
        </w:rPr>
        <w:fldChar w:fldCharType="end"/>
      </w:r>
      <w:r w:rsidRPr="009D78CD">
        <w:rPr>
          <w:lang w:bidi="ta-IN"/>
        </w:rPr>
        <w:fldChar w:fldCharType="begin" w:fldLock="1"/>
      </w:r>
      <w:r w:rsidRPr="009D78CD">
        <w:rPr>
          <w:lang w:bidi="ta-IN"/>
        </w:rPr>
        <w:instrText>SEQ SectionText(i) \r0 \h</w:instrText>
      </w:r>
      <w:r w:rsidRPr="009D78CD">
        <w:rPr>
          <w:lang w:bidi="ta-IN"/>
        </w:rPr>
        <w:fldChar w:fldCharType="end"/>
      </w:r>
      <w:r w:rsidRPr="009D78CD">
        <w:rPr>
          <w:lang w:bidi="ta-IN"/>
        </w:rPr>
        <w:fldChar w:fldCharType="begin" w:fldLock="1"/>
      </w:r>
      <w:r w:rsidRPr="009D78CD">
        <w:rPr>
          <w:lang w:bidi="ta-IN"/>
        </w:rPr>
        <w:instrText xml:space="preserve"> SEQ Am2SectionText(1) \r0\h </w:instrText>
      </w:r>
      <w:r w:rsidRPr="009D78CD">
        <w:rPr>
          <w:lang w:bidi="ta-IN"/>
        </w:rPr>
        <w:fldChar w:fldCharType="end"/>
      </w:r>
      <w:r w:rsidRPr="009D78CD">
        <w:rPr>
          <w:lang w:bidi="ta-IN"/>
        </w:rPr>
        <w:fldChar w:fldCharType="begin" w:fldLock="1"/>
      </w:r>
      <w:r w:rsidRPr="009D78CD">
        <w:rPr>
          <w:lang w:bidi="ta-IN"/>
        </w:rPr>
        <w:instrText xml:space="preserve"> SEQ Am2SectionInterpretation(a) \r0\h </w:instrText>
      </w:r>
      <w:r w:rsidRPr="009D78CD">
        <w:rPr>
          <w:lang w:bidi="ta-IN"/>
        </w:rPr>
        <w:fldChar w:fldCharType="end"/>
      </w:r>
      <w:r w:rsidRPr="009D78CD">
        <w:rPr>
          <w:lang w:bidi="ta-IN"/>
        </w:rPr>
        <w:fldChar w:fldCharType="begin" w:fldLock="1"/>
      </w:r>
      <w:r w:rsidRPr="009D78CD">
        <w:rPr>
          <w:lang w:bidi="ta-IN"/>
        </w:rPr>
        <w:instrText xml:space="preserve"> SEQ pSectionText(a) \r0\h </w:instrText>
      </w:r>
      <w:r w:rsidRPr="009D78CD">
        <w:rPr>
          <w:lang w:bidi="ta-IN"/>
        </w:rPr>
        <w:fldChar w:fldCharType="end"/>
      </w:r>
      <w:r w:rsidRPr="009D78CD">
        <w:rPr>
          <w:lang w:bidi="ta-IN"/>
        </w:rPr>
        <w:fldChar w:fldCharType="begin" w:fldLock="1"/>
      </w:r>
      <w:r w:rsidRPr="009D78CD">
        <w:rPr>
          <w:lang w:bidi="ta-IN"/>
        </w:rPr>
        <w:instrText xml:space="preserve"> pSectionText(a) \r0\h </w:instrText>
      </w:r>
      <w:r w:rsidRPr="009D78CD">
        <w:rPr>
          <w:lang w:bidi="ta-IN"/>
        </w:rPr>
        <w:fldChar w:fldCharType="end"/>
      </w:r>
      <w:r w:rsidRPr="009D78CD">
        <w:rPr>
          <w:lang w:bidi="ta-IN"/>
        </w:rPr>
        <w:instrText xml:space="preserve">)" </w:instrText>
      </w:r>
      <w:r w:rsidRPr="009D78CD">
        <w:rPr>
          <w:lang w:bidi="ta-IN"/>
        </w:rPr>
        <w:fldChar w:fldCharType="separate"/>
      </w:r>
      <w:r w:rsidR="00296E55" w:rsidRPr="009D78CD">
        <w:rPr>
          <w:lang w:bidi="ta-IN"/>
        </w:rPr>
        <w:t>(</w:t>
      </w:r>
      <w:r w:rsidR="00296E55">
        <w:rPr>
          <w:i/>
          <w:iCs/>
          <w:noProof/>
          <w:lang w:bidi="ta-IN"/>
        </w:rPr>
        <w:t>a</w:t>
      </w:r>
      <w:r w:rsidR="00296E55" w:rsidRPr="009D78CD">
        <w:rPr>
          <w:lang w:bidi="ta-IN"/>
        </w:rPr>
        <w:t>)</w:t>
      </w:r>
      <w:r w:rsidRPr="009D78CD">
        <w:rPr>
          <w:lang w:bidi="ta-IN"/>
        </w:rPr>
        <w:fldChar w:fldCharType="end"/>
      </w:r>
      <w:r w:rsidRPr="009D78CD">
        <w:rPr>
          <w:lang w:bidi="ta-IN"/>
        </w:rPr>
        <w:tab/>
        <w:t xml:space="preserve">by </w:t>
      </w:r>
      <w:r w:rsidR="00D95A90" w:rsidRPr="009D78CD">
        <w:rPr>
          <w:lang w:bidi="ta-IN"/>
        </w:rPr>
        <w:t>deleting the Schedule heading “SPECIFIED UNFAIR PRACTICES” and substituting the following Part heading:</w:t>
      </w:r>
    </w:p>
    <w:p w:rsidR="00D95A90" w:rsidRPr="009D78CD" w:rsidRDefault="00D95A90" w:rsidP="00D95A90">
      <w:pPr>
        <w:pStyle w:val="Am2ScheduleDivisionHeading1"/>
        <w:rPr>
          <w:lang w:bidi="ta-IN"/>
        </w:rPr>
      </w:pPr>
      <w:r w:rsidRPr="009D78CD">
        <w:rPr>
          <w:sz w:val="26"/>
          <w:szCs w:val="26"/>
          <w:lang w:bidi="ta-IN"/>
        </w:rPr>
        <w:t>“</w:t>
      </w:r>
      <w:r w:rsidRPr="009D78CD">
        <w:rPr>
          <w:lang w:bidi="ta-IN"/>
        </w:rPr>
        <w:t>PART 1</w:t>
      </w:r>
    </w:p>
    <w:p w:rsidR="00D95A90" w:rsidRPr="009D78CD" w:rsidRDefault="00D95A90" w:rsidP="00D95A90">
      <w:pPr>
        <w:pStyle w:val="Am2ScheduleDivisionHeading1"/>
        <w:rPr>
          <w:lang w:bidi="ta-IN"/>
        </w:rPr>
      </w:pPr>
      <w:r w:rsidRPr="009D78CD">
        <w:rPr>
          <w:lang w:bidi="ta-IN"/>
        </w:rPr>
        <w:t>SPECIFIED UNFAIR PRACTICES</w:t>
      </w:r>
      <w:r w:rsidRPr="009D78CD">
        <w:rPr>
          <w:sz w:val="26"/>
          <w:szCs w:val="26"/>
          <w:lang w:bidi="ta-IN"/>
        </w:rPr>
        <w:t>”;</w:t>
      </w:r>
    </w:p>
    <w:p w:rsidR="00EB7051" w:rsidRPr="009D78CD" w:rsidRDefault="008F7A81" w:rsidP="00EB7051">
      <w:pPr>
        <w:pStyle w:val="SectionTexta"/>
        <w:rPr>
          <w:lang w:bidi="ta-IN"/>
        </w:rPr>
      </w:pPr>
      <w:r w:rsidRPr="009D78CD">
        <w:rPr>
          <w:lang w:bidi="ta-IN"/>
        </w:rPr>
        <w:tab/>
      </w:r>
      <w:r w:rsidR="00EB7051" w:rsidRPr="009D78CD">
        <w:rPr>
          <w:lang w:bidi="ta-IN"/>
        </w:rPr>
        <w:fldChar w:fldCharType="begin" w:fldLock="1"/>
      </w:r>
      <w:r w:rsidR="00EB7051" w:rsidRPr="009D78CD">
        <w:rPr>
          <w:lang w:bidi="ta-IN"/>
        </w:rPr>
        <w:instrText xml:space="preserve"> Quote "(</w:instrText>
      </w:r>
      <w:r w:rsidR="00EB7051" w:rsidRPr="009D78CD">
        <w:rPr>
          <w:lang w:bidi="ta-IN"/>
        </w:rPr>
        <w:fldChar w:fldCharType="begin" w:fldLock="1"/>
      </w:r>
      <w:r w:rsidR="00EB7051" w:rsidRPr="009D78CD">
        <w:rPr>
          <w:lang w:bidi="ta-IN"/>
        </w:rPr>
        <w:instrText>SEQ SectionText(a) \h</w:instrText>
      </w:r>
      <w:r w:rsidR="00EB7051" w:rsidRPr="009D78CD">
        <w:rPr>
          <w:lang w:bidi="ta-IN"/>
        </w:rPr>
        <w:fldChar w:fldCharType="end"/>
      </w:r>
      <w:r w:rsidR="00EB7051" w:rsidRPr="009D78CD">
        <w:rPr>
          <w:lang w:bidi="ta-IN"/>
        </w:rPr>
        <w:fldChar w:fldCharType="begin" w:fldLock="1"/>
      </w:r>
      <w:r w:rsidR="00EB7051" w:rsidRPr="009D78CD">
        <w:rPr>
          <w:lang w:bidi="ta-IN"/>
        </w:rPr>
        <w:instrText xml:space="preserve">IF </w:instrText>
      </w:r>
      <w:r w:rsidR="00EB7051" w:rsidRPr="009D78CD">
        <w:rPr>
          <w:lang w:bidi="ta-IN"/>
        </w:rPr>
        <w:fldChar w:fldCharType="begin" w:fldLock="1"/>
      </w:r>
      <w:r w:rsidR="00EB7051" w:rsidRPr="009D78CD">
        <w:rPr>
          <w:lang w:bidi="ta-IN"/>
        </w:rPr>
        <w:instrText>SEQ SectionText(a) \c</w:instrText>
      </w:r>
      <w:r w:rsidR="00EB7051" w:rsidRPr="009D78CD">
        <w:rPr>
          <w:lang w:bidi="ta-IN"/>
        </w:rPr>
        <w:fldChar w:fldCharType="separate"/>
      </w:r>
      <w:r w:rsidR="00296E55">
        <w:rPr>
          <w:noProof/>
          <w:lang w:bidi="ta-IN"/>
        </w:rPr>
        <w:instrText>2</w:instrText>
      </w:r>
      <w:r w:rsidR="00EB7051" w:rsidRPr="009D78CD">
        <w:rPr>
          <w:noProof/>
          <w:lang w:bidi="ta-IN"/>
        </w:rPr>
        <w:fldChar w:fldCharType="end"/>
      </w:r>
      <w:r w:rsidR="00EB7051" w:rsidRPr="009D78CD">
        <w:rPr>
          <w:lang w:bidi="ta-IN"/>
        </w:rPr>
        <w:instrText xml:space="preserve"> &gt; 26 "</w:instrText>
      </w:r>
      <w:r w:rsidR="00EB7051" w:rsidRPr="009D78CD">
        <w:rPr>
          <w:i/>
          <w:lang w:bidi="ta-IN"/>
        </w:rPr>
        <w:instrText>z</w:instrText>
      </w:r>
      <w:r w:rsidR="00EB7051" w:rsidRPr="009D78CD">
        <w:rPr>
          <w:lang w:bidi="ta-IN"/>
        </w:rPr>
        <w:instrText>"</w:instrText>
      </w:r>
      <w:r w:rsidR="00EB7051" w:rsidRPr="009D78CD">
        <w:rPr>
          <w:lang w:bidi="ta-IN"/>
        </w:rPr>
        <w:fldChar w:fldCharType="end"/>
      </w:r>
      <w:r w:rsidR="00EB7051" w:rsidRPr="009D78CD">
        <w:rPr>
          <w:lang w:bidi="ta-IN"/>
        </w:rPr>
        <w:fldChar w:fldCharType="begin" w:fldLock="1"/>
      </w:r>
      <w:r w:rsidR="00EB7051" w:rsidRPr="009D78CD">
        <w:rPr>
          <w:lang w:bidi="ta-IN"/>
        </w:rPr>
        <w:instrText xml:space="preserve">IF </w:instrText>
      </w:r>
      <w:r w:rsidR="00EB7051" w:rsidRPr="009D78CD">
        <w:rPr>
          <w:lang w:bidi="ta-IN"/>
        </w:rPr>
        <w:fldChar w:fldCharType="begin" w:fldLock="1"/>
      </w:r>
      <w:r w:rsidR="00EB7051" w:rsidRPr="009D78CD">
        <w:rPr>
          <w:lang w:bidi="ta-IN"/>
        </w:rPr>
        <w:instrText>SEQ SectionText(a) \c</w:instrText>
      </w:r>
      <w:r w:rsidR="00EB7051" w:rsidRPr="009D78CD">
        <w:rPr>
          <w:lang w:bidi="ta-IN"/>
        </w:rPr>
        <w:fldChar w:fldCharType="separate"/>
      </w:r>
      <w:r w:rsidR="00296E55">
        <w:rPr>
          <w:noProof/>
          <w:lang w:bidi="ta-IN"/>
        </w:rPr>
        <w:instrText>2</w:instrText>
      </w:r>
      <w:r w:rsidR="00EB7051" w:rsidRPr="009D78CD">
        <w:rPr>
          <w:noProof/>
          <w:lang w:bidi="ta-IN"/>
        </w:rPr>
        <w:fldChar w:fldCharType="end"/>
      </w:r>
      <w:r w:rsidR="00EB7051" w:rsidRPr="009D78CD">
        <w:rPr>
          <w:lang w:bidi="ta-IN"/>
        </w:rPr>
        <w:instrText xml:space="preserve"> &gt; 52 "</w:instrText>
      </w:r>
      <w:r w:rsidR="00EB7051" w:rsidRPr="009D78CD">
        <w:rPr>
          <w:i/>
          <w:lang w:bidi="ta-IN"/>
        </w:rPr>
        <w:instrText>z</w:instrText>
      </w:r>
      <w:r w:rsidR="00EB7051" w:rsidRPr="009D78CD">
        <w:rPr>
          <w:lang w:bidi="ta-IN"/>
        </w:rPr>
        <w:instrText>"</w:instrText>
      </w:r>
      <w:r w:rsidR="00EB7051" w:rsidRPr="009D78CD">
        <w:rPr>
          <w:lang w:bidi="ta-IN"/>
        </w:rPr>
        <w:fldChar w:fldCharType="end"/>
      </w:r>
      <w:r w:rsidR="00EB7051" w:rsidRPr="009D78CD">
        <w:rPr>
          <w:lang w:bidi="ta-IN"/>
        </w:rPr>
        <w:fldChar w:fldCharType="begin" w:fldLock="1"/>
      </w:r>
      <w:r w:rsidR="00EB7051" w:rsidRPr="009D78CD">
        <w:rPr>
          <w:lang w:bidi="ta-IN"/>
        </w:rPr>
        <w:instrText xml:space="preserve">IF </w:instrText>
      </w:r>
      <w:r w:rsidR="00EB7051" w:rsidRPr="009D78CD">
        <w:rPr>
          <w:lang w:bidi="ta-IN"/>
        </w:rPr>
        <w:fldChar w:fldCharType="begin" w:fldLock="1"/>
      </w:r>
      <w:r w:rsidR="00EB7051" w:rsidRPr="009D78CD">
        <w:rPr>
          <w:lang w:bidi="ta-IN"/>
        </w:rPr>
        <w:instrText>SEQ SectionText(a) \c</w:instrText>
      </w:r>
      <w:r w:rsidR="00EB7051" w:rsidRPr="009D78CD">
        <w:rPr>
          <w:lang w:bidi="ta-IN"/>
        </w:rPr>
        <w:fldChar w:fldCharType="separate"/>
      </w:r>
      <w:r w:rsidR="00296E55">
        <w:rPr>
          <w:noProof/>
          <w:lang w:bidi="ta-IN"/>
        </w:rPr>
        <w:instrText>2</w:instrText>
      </w:r>
      <w:r w:rsidR="00EB7051" w:rsidRPr="009D78CD">
        <w:rPr>
          <w:noProof/>
          <w:lang w:bidi="ta-IN"/>
        </w:rPr>
        <w:fldChar w:fldCharType="end"/>
      </w:r>
      <w:r w:rsidR="00EB7051" w:rsidRPr="009D78CD">
        <w:rPr>
          <w:lang w:bidi="ta-IN"/>
        </w:rPr>
        <w:instrText xml:space="preserve"> &gt; 78 "</w:instrText>
      </w:r>
      <w:r w:rsidR="00EB7051" w:rsidRPr="009D78CD">
        <w:rPr>
          <w:i/>
          <w:lang w:bidi="ta-IN"/>
        </w:rPr>
        <w:instrText>z</w:instrText>
      </w:r>
      <w:r w:rsidR="00EB7051" w:rsidRPr="009D78CD">
        <w:rPr>
          <w:lang w:bidi="ta-IN"/>
        </w:rPr>
        <w:instrText>"</w:instrText>
      </w:r>
      <w:r w:rsidR="00EB7051" w:rsidRPr="009D78CD">
        <w:rPr>
          <w:lang w:bidi="ta-IN"/>
        </w:rPr>
        <w:fldChar w:fldCharType="end"/>
      </w:r>
      <w:r w:rsidR="00EB7051" w:rsidRPr="009D78CD">
        <w:rPr>
          <w:lang w:bidi="ta-IN"/>
        </w:rPr>
        <w:fldChar w:fldCharType="begin" w:fldLock="1"/>
      </w:r>
      <w:r w:rsidR="00EB7051" w:rsidRPr="009D78CD">
        <w:rPr>
          <w:lang w:bidi="ta-IN"/>
        </w:rPr>
        <w:instrText xml:space="preserve">IF </w:instrText>
      </w:r>
      <w:r w:rsidR="00EB7051" w:rsidRPr="009D78CD">
        <w:rPr>
          <w:lang w:bidi="ta-IN"/>
        </w:rPr>
        <w:fldChar w:fldCharType="begin" w:fldLock="1"/>
      </w:r>
      <w:r w:rsidR="00EB7051" w:rsidRPr="009D78CD">
        <w:rPr>
          <w:lang w:bidi="ta-IN"/>
        </w:rPr>
        <w:instrText>SEQ SectionText(a) \c</w:instrText>
      </w:r>
      <w:r w:rsidR="00EB7051" w:rsidRPr="009D78CD">
        <w:rPr>
          <w:lang w:bidi="ta-IN"/>
        </w:rPr>
        <w:fldChar w:fldCharType="separate"/>
      </w:r>
      <w:r w:rsidR="00296E55">
        <w:rPr>
          <w:noProof/>
          <w:lang w:bidi="ta-IN"/>
        </w:rPr>
        <w:instrText>2</w:instrText>
      </w:r>
      <w:r w:rsidR="00EB7051" w:rsidRPr="009D78CD">
        <w:rPr>
          <w:noProof/>
          <w:lang w:bidi="ta-IN"/>
        </w:rPr>
        <w:fldChar w:fldCharType="end"/>
      </w:r>
      <w:r w:rsidR="00EB7051" w:rsidRPr="009D78CD">
        <w:rPr>
          <w:lang w:bidi="ta-IN"/>
        </w:rPr>
        <w:instrText xml:space="preserve"> &gt; 104 "</w:instrText>
      </w:r>
      <w:r w:rsidR="00EB7051" w:rsidRPr="009D78CD">
        <w:rPr>
          <w:i/>
          <w:lang w:bidi="ta-IN"/>
        </w:rPr>
        <w:instrText>z</w:instrText>
      </w:r>
      <w:r w:rsidR="00EB7051" w:rsidRPr="009D78CD">
        <w:rPr>
          <w:lang w:bidi="ta-IN"/>
        </w:rPr>
        <w:instrText>"</w:instrText>
      </w:r>
      <w:r w:rsidR="00EB7051" w:rsidRPr="009D78CD">
        <w:rPr>
          <w:lang w:bidi="ta-IN"/>
        </w:rPr>
        <w:fldChar w:fldCharType="end"/>
      </w:r>
      <w:r w:rsidR="00EB7051" w:rsidRPr="009D78CD">
        <w:rPr>
          <w:lang w:bidi="ta-IN"/>
        </w:rPr>
        <w:fldChar w:fldCharType="begin" w:fldLock="1"/>
      </w:r>
      <w:r w:rsidR="00EB7051" w:rsidRPr="009D78CD">
        <w:rPr>
          <w:lang w:bidi="ta-IN"/>
        </w:rPr>
        <w:instrText xml:space="preserve">IF </w:instrText>
      </w:r>
      <w:r w:rsidR="00EB7051" w:rsidRPr="009D78CD">
        <w:rPr>
          <w:lang w:bidi="ta-IN"/>
        </w:rPr>
        <w:fldChar w:fldCharType="begin" w:fldLock="1"/>
      </w:r>
      <w:r w:rsidR="00EB7051" w:rsidRPr="009D78CD">
        <w:rPr>
          <w:lang w:bidi="ta-IN"/>
        </w:rPr>
        <w:instrText>SEQ SectionText(a) \c</w:instrText>
      </w:r>
      <w:r w:rsidR="00EB7051" w:rsidRPr="009D78CD">
        <w:rPr>
          <w:lang w:bidi="ta-IN"/>
        </w:rPr>
        <w:fldChar w:fldCharType="separate"/>
      </w:r>
      <w:r w:rsidR="00296E55">
        <w:rPr>
          <w:noProof/>
          <w:lang w:bidi="ta-IN"/>
        </w:rPr>
        <w:instrText>2</w:instrText>
      </w:r>
      <w:r w:rsidR="00EB7051" w:rsidRPr="009D78CD">
        <w:rPr>
          <w:noProof/>
          <w:lang w:bidi="ta-IN"/>
        </w:rPr>
        <w:fldChar w:fldCharType="end"/>
      </w:r>
      <w:r w:rsidR="00EB7051" w:rsidRPr="009D78CD">
        <w:rPr>
          <w:lang w:bidi="ta-IN"/>
        </w:rPr>
        <w:instrText xml:space="preserve"> &gt; 130 "</w:instrText>
      </w:r>
      <w:r w:rsidR="00EB7051" w:rsidRPr="009D78CD">
        <w:rPr>
          <w:i/>
          <w:lang w:bidi="ta-IN"/>
        </w:rPr>
        <w:instrText>z</w:instrText>
      </w:r>
      <w:r w:rsidR="00EB7051" w:rsidRPr="009D78CD">
        <w:rPr>
          <w:lang w:bidi="ta-IN"/>
        </w:rPr>
        <w:instrText>"</w:instrText>
      </w:r>
      <w:r w:rsidR="00EB7051" w:rsidRPr="009D78CD">
        <w:rPr>
          <w:lang w:bidi="ta-IN"/>
        </w:rPr>
        <w:fldChar w:fldCharType="end"/>
      </w:r>
      <w:r w:rsidR="00EB7051" w:rsidRPr="009D78CD">
        <w:rPr>
          <w:lang w:bidi="ta-IN"/>
        </w:rPr>
        <w:fldChar w:fldCharType="begin" w:fldLock="1"/>
      </w:r>
      <w:r w:rsidR="00EB7051" w:rsidRPr="009D78CD">
        <w:rPr>
          <w:lang w:bidi="ta-IN"/>
        </w:rPr>
        <w:instrText xml:space="preserve">IF </w:instrText>
      </w:r>
      <w:r w:rsidR="00EB7051" w:rsidRPr="009D78CD">
        <w:rPr>
          <w:lang w:bidi="ta-IN"/>
        </w:rPr>
        <w:fldChar w:fldCharType="begin" w:fldLock="1"/>
      </w:r>
      <w:r w:rsidR="00EB7051" w:rsidRPr="009D78CD">
        <w:rPr>
          <w:lang w:bidi="ta-IN"/>
        </w:rPr>
        <w:instrText>SEQ SectionText(a) \c</w:instrText>
      </w:r>
      <w:r w:rsidR="00EB7051" w:rsidRPr="009D78CD">
        <w:rPr>
          <w:lang w:bidi="ta-IN"/>
        </w:rPr>
        <w:fldChar w:fldCharType="separate"/>
      </w:r>
      <w:r w:rsidR="00296E55">
        <w:rPr>
          <w:noProof/>
          <w:lang w:bidi="ta-IN"/>
        </w:rPr>
        <w:instrText>2</w:instrText>
      </w:r>
      <w:r w:rsidR="00EB7051" w:rsidRPr="009D78CD">
        <w:rPr>
          <w:noProof/>
          <w:lang w:bidi="ta-IN"/>
        </w:rPr>
        <w:fldChar w:fldCharType="end"/>
      </w:r>
      <w:r w:rsidR="00EB7051" w:rsidRPr="009D78CD">
        <w:rPr>
          <w:lang w:bidi="ta-IN"/>
        </w:rPr>
        <w:instrText xml:space="preserve"> &gt; 156 "</w:instrText>
      </w:r>
      <w:r w:rsidR="00EB7051" w:rsidRPr="009D78CD">
        <w:rPr>
          <w:i/>
          <w:lang w:bidi="ta-IN"/>
        </w:rPr>
        <w:instrText>z</w:instrText>
      </w:r>
      <w:r w:rsidR="00EB7051" w:rsidRPr="009D78CD">
        <w:rPr>
          <w:lang w:bidi="ta-IN"/>
        </w:rPr>
        <w:instrText>"</w:instrText>
      </w:r>
      <w:r w:rsidR="00EB7051" w:rsidRPr="009D78CD">
        <w:rPr>
          <w:lang w:bidi="ta-IN"/>
        </w:rPr>
        <w:fldChar w:fldCharType="end"/>
      </w:r>
      <w:r w:rsidR="00EB7051" w:rsidRPr="009D78CD">
        <w:rPr>
          <w:i/>
          <w:iCs/>
          <w:lang w:bidi="ta-IN"/>
        </w:rPr>
        <w:fldChar w:fldCharType="begin" w:fldLock="1"/>
      </w:r>
      <w:r w:rsidR="00EB7051" w:rsidRPr="009D78CD">
        <w:rPr>
          <w:i/>
          <w:iCs/>
          <w:lang w:bidi="ta-IN"/>
        </w:rPr>
        <w:instrText>SEQ ParaDisplay \r</w:instrText>
      </w:r>
      <w:r w:rsidR="00EB7051" w:rsidRPr="009D78CD">
        <w:rPr>
          <w:i/>
          <w:iCs/>
          <w:lang w:bidi="ta-IN"/>
        </w:rPr>
        <w:fldChar w:fldCharType="begin" w:fldLock="1"/>
      </w:r>
      <w:r w:rsidR="00EB7051" w:rsidRPr="009D78CD">
        <w:rPr>
          <w:i/>
          <w:iCs/>
          <w:lang w:bidi="ta-IN"/>
        </w:rPr>
        <w:instrText>=MOD(</w:instrText>
      </w:r>
      <w:r w:rsidR="00EB7051" w:rsidRPr="009D78CD">
        <w:rPr>
          <w:i/>
          <w:iCs/>
          <w:lang w:bidi="ta-IN"/>
        </w:rPr>
        <w:fldChar w:fldCharType="begin" w:fldLock="1"/>
      </w:r>
      <w:r w:rsidR="00EB7051" w:rsidRPr="009D78CD">
        <w:rPr>
          <w:i/>
          <w:iCs/>
          <w:lang w:bidi="ta-IN"/>
        </w:rPr>
        <w:instrText>=</w:instrText>
      </w:r>
      <w:r w:rsidR="00EB7051" w:rsidRPr="009D78CD">
        <w:rPr>
          <w:i/>
          <w:iCs/>
          <w:lang w:bidi="ta-IN"/>
        </w:rPr>
        <w:fldChar w:fldCharType="begin" w:fldLock="1"/>
      </w:r>
      <w:r w:rsidR="00EB7051" w:rsidRPr="009D78CD">
        <w:rPr>
          <w:i/>
          <w:iCs/>
          <w:lang w:bidi="ta-IN"/>
        </w:rPr>
        <w:instrText>SEQ SectionText(a) \c</w:instrText>
      </w:r>
      <w:r w:rsidR="00EB7051" w:rsidRPr="009D78CD">
        <w:rPr>
          <w:i/>
          <w:iCs/>
          <w:lang w:bidi="ta-IN"/>
        </w:rPr>
        <w:fldChar w:fldCharType="separate"/>
      </w:r>
      <w:r w:rsidR="00296E55">
        <w:rPr>
          <w:i/>
          <w:iCs/>
          <w:noProof/>
          <w:lang w:bidi="ta-IN"/>
        </w:rPr>
        <w:instrText>2</w:instrText>
      </w:r>
      <w:r w:rsidR="00EB7051" w:rsidRPr="009D78CD">
        <w:rPr>
          <w:i/>
          <w:iCs/>
          <w:lang w:bidi="ta-IN"/>
        </w:rPr>
        <w:fldChar w:fldCharType="end"/>
      </w:r>
      <w:r w:rsidR="00EB7051" w:rsidRPr="009D78CD">
        <w:rPr>
          <w:i/>
          <w:iCs/>
          <w:lang w:bidi="ta-IN"/>
        </w:rPr>
        <w:instrText>-1</w:instrText>
      </w:r>
      <w:r w:rsidR="00EB7051" w:rsidRPr="009D78CD">
        <w:rPr>
          <w:i/>
          <w:iCs/>
          <w:lang w:bidi="ta-IN"/>
        </w:rPr>
        <w:fldChar w:fldCharType="separate"/>
      </w:r>
      <w:r w:rsidR="00296E55">
        <w:rPr>
          <w:i/>
          <w:iCs/>
          <w:noProof/>
          <w:lang w:bidi="ta-IN"/>
        </w:rPr>
        <w:instrText>1</w:instrText>
      </w:r>
      <w:r w:rsidR="00EB7051" w:rsidRPr="009D78CD">
        <w:rPr>
          <w:i/>
          <w:iCs/>
          <w:lang w:bidi="ta-IN"/>
        </w:rPr>
        <w:fldChar w:fldCharType="end"/>
      </w:r>
      <w:r w:rsidR="00EB7051" w:rsidRPr="009D78CD">
        <w:rPr>
          <w:i/>
          <w:iCs/>
          <w:lang w:bidi="ta-IN"/>
        </w:rPr>
        <w:instrText>,26)+1</w:instrText>
      </w:r>
      <w:r w:rsidR="00EB7051" w:rsidRPr="009D78CD">
        <w:rPr>
          <w:i/>
          <w:iCs/>
          <w:lang w:bidi="ta-IN"/>
        </w:rPr>
        <w:fldChar w:fldCharType="separate"/>
      </w:r>
      <w:r w:rsidR="00296E55">
        <w:rPr>
          <w:i/>
          <w:iCs/>
          <w:noProof/>
          <w:lang w:bidi="ta-IN"/>
        </w:rPr>
        <w:instrText>2</w:instrText>
      </w:r>
      <w:r w:rsidR="00EB7051" w:rsidRPr="009D78CD">
        <w:rPr>
          <w:i/>
          <w:iCs/>
          <w:lang w:bidi="ta-IN"/>
        </w:rPr>
        <w:fldChar w:fldCharType="end"/>
      </w:r>
      <w:r w:rsidR="00EB7051" w:rsidRPr="009D78CD">
        <w:rPr>
          <w:i/>
          <w:iCs/>
          <w:lang w:bidi="ta-IN"/>
        </w:rPr>
        <w:instrText xml:space="preserve"> \*alphabetic</w:instrText>
      </w:r>
      <w:r w:rsidR="00EB7051" w:rsidRPr="009D78CD">
        <w:rPr>
          <w:i/>
          <w:iCs/>
          <w:lang w:bidi="ta-IN"/>
        </w:rPr>
        <w:fldChar w:fldCharType="separate"/>
      </w:r>
      <w:r w:rsidR="00296E55">
        <w:rPr>
          <w:i/>
          <w:iCs/>
          <w:noProof/>
          <w:lang w:bidi="ta-IN"/>
        </w:rPr>
        <w:instrText>b</w:instrText>
      </w:r>
      <w:r w:rsidR="00EB7051" w:rsidRPr="009D78CD">
        <w:rPr>
          <w:i/>
          <w:iCs/>
          <w:lang w:bidi="ta-IN"/>
        </w:rPr>
        <w:fldChar w:fldCharType="end"/>
      </w:r>
      <w:r w:rsidR="00EB7051" w:rsidRPr="009D78CD">
        <w:rPr>
          <w:lang w:bidi="ta-IN"/>
        </w:rPr>
        <w:fldChar w:fldCharType="begin" w:fldLock="1"/>
      </w:r>
      <w:r w:rsidR="00EB7051" w:rsidRPr="009D78CD">
        <w:rPr>
          <w:lang w:bidi="ta-IN"/>
        </w:rPr>
        <w:instrText>SEQ SectionText(i) \r0 \h</w:instrText>
      </w:r>
      <w:r w:rsidR="00EB7051" w:rsidRPr="009D78CD">
        <w:rPr>
          <w:lang w:bidi="ta-IN"/>
        </w:rPr>
        <w:fldChar w:fldCharType="end"/>
      </w:r>
      <w:r w:rsidR="00EB7051" w:rsidRPr="009D78CD">
        <w:rPr>
          <w:lang w:bidi="ta-IN"/>
        </w:rPr>
        <w:fldChar w:fldCharType="begin" w:fldLock="1"/>
      </w:r>
      <w:r w:rsidR="00EB7051" w:rsidRPr="009D78CD">
        <w:rPr>
          <w:lang w:bidi="ta-IN"/>
        </w:rPr>
        <w:instrText xml:space="preserve"> SEQ Am2SectionText(1) \r0\h </w:instrText>
      </w:r>
      <w:r w:rsidR="00EB7051" w:rsidRPr="009D78CD">
        <w:rPr>
          <w:lang w:bidi="ta-IN"/>
        </w:rPr>
        <w:fldChar w:fldCharType="end"/>
      </w:r>
      <w:r w:rsidR="00EB7051" w:rsidRPr="009D78CD">
        <w:rPr>
          <w:lang w:bidi="ta-IN"/>
        </w:rPr>
        <w:fldChar w:fldCharType="begin" w:fldLock="1"/>
      </w:r>
      <w:r w:rsidR="00EB7051" w:rsidRPr="009D78CD">
        <w:rPr>
          <w:lang w:bidi="ta-IN"/>
        </w:rPr>
        <w:instrText xml:space="preserve"> SEQ Am2SectionInterpretation(a) \r0\h </w:instrText>
      </w:r>
      <w:r w:rsidR="00EB7051" w:rsidRPr="009D78CD">
        <w:rPr>
          <w:lang w:bidi="ta-IN"/>
        </w:rPr>
        <w:fldChar w:fldCharType="end"/>
      </w:r>
      <w:r w:rsidR="00EB7051" w:rsidRPr="009D78CD">
        <w:rPr>
          <w:lang w:bidi="ta-IN"/>
        </w:rPr>
        <w:fldChar w:fldCharType="begin" w:fldLock="1"/>
      </w:r>
      <w:r w:rsidR="00EB7051" w:rsidRPr="009D78CD">
        <w:rPr>
          <w:lang w:bidi="ta-IN"/>
        </w:rPr>
        <w:instrText xml:space="preserve"> SEQ pSectionText(a) \r0\h </w:instrText>
      </w:r>
      <w:r w:rsidR="00EB7051" w:rsidRPr="009D78CD">
        <w:rPr>
          <w:lang w:bidi="ta-IN"/>
        </w:rPr>
        <w:fldChar w:fldCharType="end"/>
      </w:r>
      <w:r w:rsidR="00EB7051" w:rsidRPr="009D78CD">
        <w:rPr>
          <w:lang w:bidi="ta-IN"/>
        </w:rPr>
        <w:fldChar w:fldCharType="begin" w:fldLock="1"/>
      </w:r>
      <w:r w:rsidR="00EB7051" w:rsidRPr="009D78CD">
        <w:rPr>
          <w:lang w:bidi="ta-IN"/>
        </w:rPr>
        <w:instrText xml:space="preserve"> pSectionText(a) \r0\h </w:instrText>
      </w:r>
      <w:r w:rsidR="00EB7051" w:rsidRPr="009D78CD">
        <w:rPr>
          <w:lang w:bidi="ta-IN"/>
        </w:rPr>
        <w:fldChar w:fldCharType="end"/>
      </w:r>
      <w:r w:rsidR="00EB7051" w:rsidRPr="009D78CD">
        <w:rPr>
          <w:lang w:bidi="ta-IN"/>
        </w:rPr>
        <w:instrText xml:space="preserve">)" </w:instrText>
      </w:r>
      <w:r w:rsidR="00EB7051" w:rsidRPr="009D78CD">
        <w:rPr>
          <w:lang w:bidi="ta-IN"/>
        </w:rPr>
        <w:fldChar w:fldCharType="separate"/>
      </w:r>
      <w:r w:rsidR="00296E55" w:rsidRPr="009D78CD">
        <w:rPr>
          <w:lang w:bidi="ta-IN"/>
        </w:rPr>
        <w:t>(</w:t>
      </w:r>
      <w:r w:rsidR="00296E55">
        <w:rPr>
          <w:i/>
          <w:iCs/>
          <w:noProof/>
          <w:lang w:bidi="ta-IN"/>
        </w:rPr>
        <w:t>b</w:t>
      </w:r>
      <w:r w:rsidR="00296E55" w:rsidRPr="009D78CD">
        <w:rPr>
          <w:lang w:bidi="ta-IN"/>
        </w:rPr>
        <w:t>)</w:t>
      </w:r>
      <w:r w:rsidR="00EB7051" w:rsidRPr="009D78CD">
        <w:rPr>
          <w:lang w:bidi="ta-IN"/>
        </w:rPr>
        <w:fldChar w:fldCharType="end"/>
      </w:r>
      <w:r w:rsidR="00EB7051" w:rsidRPr="009D78CD">
        <w:rPr>
          <w:lang w:bidi="ta-IN"/>
        </w:rPr>
        <w:tab/>
        <w:t>by inserting, immediately after paragraph 1</w:t>
      </w:r>
      <w:r w:rsidR="00D95A90" w:rsidRPr="009D78CD">
        <w:rPr>
          <w:lang w:bidi="ta-IN"/>
        </w:rPr>
        <w:t xml:space="preserve"> of Part 1</w:t>
      </w:r>
      <w:r w:rsidR="00EB7051" w:rsidRPr="009D78CD">
        <w:rPr>
          <w:lang w:bidi="ta-IN"/>
        </w:rPr>
        <w:t>, the following paragraphs:</w:t>
      </w:r>
    </w:p>
    <w:p w:rsidR="00EB7051" w:rsidRPr="000A1182" w:rsidRDefault="00EB7051" w:rsidP="00EB7051">
      <w:pPr>
        <w:pStyle w:val="Am2ScheduleSectionText10"/>
      </w:pPr>
      <w:r w:rsidRPr="009D78CD">
        <w:rPr>
          <w:sz w:val="26"/>
          <w:szCs w:val="26"/>
        </w:rPr>
        <w:t>“</w:t>
      </w:r>
      <w:r w:rsidRPr="009D78CD">
        <w:fldChar w:fldCharType="begin" w:fldLock="1"/>
      </w:r>
      <w:r w:rsidRPr="009D78CD">
        <w:instrText xml:space="preserve"> Quote "</w:instrText>
      </w:r>
      <w:r w:rsidRPr="009D78CD">
        <w:rPr>
          <w:bCs/>
          <w:color w:val="800000"/>
        </w:rPr>
        <w:instrText>1A</w:instrText>
      </w:r>
      <w:r w:rsidRPr="009D78CD">
        <w:rPr>
          <w:bCs/>
          <w:color w:val="800000"/>
        </w:rPr>
        <w:fldChar w:fldCharType="begin" w:fldLock="1"/>
      </w:r>
      <w:r w:rsidRPr="009D78CD">
        <w:rPr>
          <w:bCs/>
          <w:color w:val="800000"/>
        </w:rPr>
        <w:instrText>Preserved=Yes</w:instrText>
      </w:r>
      <w:r w:rsidRPr="009D78CD">
        <w:rPr>
          <w:bCs/>
          <w:color w:val="800000"/>
        </w:rPr>
        <w:fldChar w:fldCharType="end"/>
      </w:r>
      <w:r w:rsidRPr="009D78CD">
        <w:fldChar w:fldCharType="begin" w:fldLock="1"/>
      </w:r>
      <w:r w:rsidRPr="009D78CD">
        <w:instrText xml:space="preserve"> SEQ ScheduleSectionInterpretation(a) \r0\h </w:instrText>
      </w:r>
      <w:r w:rsidRPr="009D78CD">
        <w:fldChar w:fldCharType="end"/>
      </w:r>
      <w:r w:rsidRPr="009D78CD">
        <w:fldChar w:fldCharType="begin" w:fldLock="1"/>
      </w:r>
      <w:r w:rsidRPr="009D78CD">
        <w:instrText xml:space="preserve"> SEQ ScheduleSectionText(a) \r0\h </w:instrText>
      </w:r>
      <w:r w:rsidRPr="009D78CD">
        <w:fldChar w:fldCharType="end"/>
      </w:r>
      <w:r w:rsidRPr="009D78CD">
        <w:fldChar w:fldCharType="begin" w:fldLock="1"/>
      </w:r>
      <w:r w:rsidRPr="009D78CD">
        <w:instrText xml:space="preserve"> SEQ pScheduleSectionText1. \r0\h </w:instrText>
      </w:r>
      <w:r w:rsidRPr="009D78CD">
        <w:fldChar w:fldCharType="end"/>
      </w:r>
      <w:r w:rsidRPr="009D78CD">
        <w:rPr>
          <w:bCs/>
          <w:szCs w:val="26"/>
        </w:rPr>
        <w:instrText>.</w:instrText>
      </w:r>
      <w:r w:rsidRPr="009D78CD">
        <w:instrText xml:space="preserve">" </w:instrText>
      </w:r>
      <w:r w:rsidRPr="009D78CD">
        <w:fldChar w:fldCharType="separate"/>
      </w:r>
      <w:r w:rsidR="00296E55" w:rsidRPr="009D78CD">
        <w:rPr>
          <w:bCs/>
          <w:color w:val="800000"/>
        </w:rPr>
        <w:t>1A</w:t>
      </w:r>
      <w:r w:rsidR="00296E55" w:rsidRPr="009D78CD">
        <w:rPr>
          <w:bCs/>
          <w:szCs w:val="26"/>
        </w:rPr>
        <w:t>.</w:t>
      </w:r>
      <w:r w:rsidRPr="009D78CD">
        <w:fldChar w:fldCharType="end"/>
      </w:r>
      <w:r w:rsidRPr="009D78CD">
        <w:t xml:space="preserve">   Representing that the supplier has a sponsorship, approval </w:t>
      </w:r>
      <w:r w:rsidRPr="000A1182">
        <w:t>or affiliation with respect to the supply of goods or services that the supplier does not have.</w:t>
      </w:r>
    </w:p>
    <w:p w:rsidR="00EB7051" w:rsidRPr="000A1182" w:rsidRDefault="00EB7051" w:rsidP="00EB7051">
      <w:pPr>
        <w:pStyle w:val="Am2ScheduleSectionText10"/>
        <w:rPr>
          <w:sz w:val="26"/>
          <w:szCs w:val="26"/>
        </w:rPr>
      </w:pPr>
      <w:r w:rsidRPr="000A1182">
        <w:fldChar w:fldCharType="begin" w:fldLock="1"/>
      </w:r>
      <w:r w:rsidRPr="000A1182">
        <w:instrText xml:space="preserve"> Quote "</w:instrText>
      </w:r>
      <w:r w:rsidRPr="000A1182">
        <w:rPr>
          <w:bCs/>
          <w:color w:val="800000"/>
        </w:rPr>
        <w:instrText>1B</w:instrText>
      </w:r>
      <w:r w:rsidRPr="000A1182">
        <w:rPr>
          <w:bCs/>
          <w:color w:val="800000"/>
        </w:rPr>
        <w:fldChar w:fldCharType="begin" w:fldLock="1"/>
      </w:r>
      <w:r w:rsidRPr="000A1182">
        <w:rPr>
          <w:bCs/>
          <w:color w:val="800000"/>
        </w:rPr>
        <w:instrText>Preserved=Yes</w:instrText>
      </w:r>
      <w:r w:rsidRPr="000A1182">
        <w:rPr>
          <w:bCs/>
          <w:color w:val="800000"/>
        </w:rPr>
        <w:fldChar w:fldCharType="end"/>
      </w:r>
      <w:r w:rsidRPr="000A1182">
        <w:fldChar w:fldCharType="begin" w:fldLock="1"/>
      </w:r>
      <w:r w:rsidRPr="000A1182">
        <w:instrText xml:space="preserve"> SEQ ScheduleSectionInterpretation(a) \r0\h </w:instrText>
      </w:r>
      <w:r w:rsidRPr="000A1182">
        <w:fldChar w:fldCharType="end"/>
      </w:r>
      <w:r w:rsidRPr="000A1182">
        <w:fldChar w:fldCharType="begin" w:fldLock="1"/>
      </w:r>
      <w:r w:rsidRPr="000A1182">
        <w:instrText xml:space="preserve"> SEQ ScheduleSectionText(a) \r0\h </w:instrText>
      </w:r>
      <w:r w:rsidRPr="000A1182">
        <w:fldChar w:fldCharType="end"/>
      </w:r>
      <w:r w:rsidRPr="000A1182">
        <w:fldChar w:fldCharType="begin" w:fldLock="1"/>
      </w:r>
      <w:r w:rsidRPr="000A1182">
        <w:instrText xml:space="preserve"> SEQ pScheduleSectionText1. \r0\h </w:instrText>
      </w:r>
      <w:r w:rsidRPr="000A1182">
        <w:fldChar w:fldCharType="end"/>
      </w:r>
      <w:r w:rsidRPr="000A1182">
        <w:rPr>
          <w:bCs/>
          <w:szCs w:val="26"/>
        </w:rPr>
        <w:instrText>.</w:instrText>
      </w:r>
      <w:r w:rsidRPr="000A1182">
        <w:instrText xml:space="preserve">" </w:instrText>
      </w:r>
      <w:r w:rsidRPr="000A1182">
        <w:fldChar w:fldCharType="separate"/>
      </w:r>
      <w:r w:rsidR="00296E55" w:rsidRPr="000A1182">
        <w:rPr>
          <w:bCs/>
          <w:color w:val="800000"/>
        </w:rPr>
        <w:t>1B</w:t>
      </w:r>
      <w:r w:rsidR="00296E55" w:rsidRPr="000A1182">
        <w:rPr>
          <w:bCs/>
          <w:szCs w:val="26"/>
        </w:rPr>
        <w:t>.</w:t>
      </w:r>
      <w:r w:rsidRPr="000A1182">
        <w:fldChar w:fldCharType="end"/>
      </w:r>
      <w:r w:rsidRPr="000A1182">
        <w:t>  M</w:t>
      </w:r>
      <w:r w:rsidRPr="000A1182">
        <w:rPr>
          <w:szCs w:val="26"/>
        </w:rPr>
        <w:t>aking a false or misleading representation concerning the need for any goods or services.</w:t>
      </w:r>
      <w:r w:rsidRPr="000A1182">
        <w:rPr>
          <w:sz w:val="26"/>
          <w:szCs w:val="26"/>
        </w:rPr>
        <w:t>”;</w:t>
      </w:r>
    </w:p>
    <w:p w:rsidR="00996AF0" w:rsidRPr="000A1182" w:rsidRDefault="00996AF0" w:rsidP="00996AF0">
      <w:pPr>
        <w:pStyle w:val="SectionTexta"/>
        <w:rPr>
          <w:lang w:bidi="ta-IN"/>
        </w:rPr>
      </w:pPr>
      <w:r w:rsidRPr="000A1182">
        <w:rPr>
          <w:lang w:bidi="ta-IN"/>
        </w:rPr>
        <w:tab/>
      </w:r>
      <w:r w:rsidRPr="000A1182">
        <w:rPr>
          <w:lang w:bidi="ta-IN"/>
        </w:rPr>
        <w:fldChar w:fldCharType="begin" w:fldLock="1"/>
      </w:r>
      <w:r w:rsidRPr="000A1182">
        <w:rPr>
          <w:lang w:bidi="ta-IN"/>
        </w:rPr>
        <w:instrText xml:space="preserve"> Quote "(</w:instrText>
      </w:r>
      <w:r w:rsidRPr="000A1182">
        <w:rPr>
          <w:lang w:bidi="ta-IN"/>
        </w:rPr>
        <w:fldChar w:fldCharType="begin" w:fldLock="1"/>
      </w:r>
      <w:r w:rsidRPr="000A1182">
        <w:rPr>
          <w:lang w:bidi="ta-IN"/>
        </w:rPr>
        <w:instrText>SEQ SectionText(a) \h</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3</w:instrText>
      </w:r>
      <w:r w:rsidRPr="000A1182">
        <w:rPr>
          <w:noProof/>
          <w:lang w:bidi="ta-IN"/>
        </w:rPr>
        <w:fldChar w:fldCharType="end"/>
      </w:r>
      <w:r w:rsidRPr="000A1182">
        <w:rPr>
          <w:lang w:bidi="ta-IN"/>
        </w:rPr>
        <w:instrText xml:space="preserve"> &gt; 26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3</w:instrText>
      </w:r>
      <w:r w:rsidRPr="000A1182">
        <w:rPr>
          <w:noProof/>
          <w:lang w:bidi="ta-IN"/>
        </w:rPr>
        <w:fldChar w:fldCharType="end"/>
      </w:r>
      <w:r w:rsidRPr="000A1182">
        <w:rPr>
          <w:lang w:bidi="ta-IN"/>
        </w:rPr>
        <w:instrText xml:space="preserve"> &gt; 52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3</w:instrText>
      </w:r>
      <w:r w:rsidRPr="000A1182">
        <w:rPr>
          <w:noProof/>
          <w:lang w:bidi="ta-IN"/>
        </w:rPr>
        <w:fldChar w:fldCharType="end"/>
      </w:r>
      <w:r w:rsidRPr="000A1182">
        <w:rPr>
          <w:lang w:bidi="ta-IN"/>
        </w:rPr>
        <w:instrText xml:space="preserve"> &gt; 78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3</w:instrText>
      </w:r>
      <w:r w:rsidRPr="000A1182">
        <w:rPr>
          <w:noProof/>
          <w:lang w:bidi="ta-IN"/>
        </w:rPr>
        <w:fldChar w:fldCharType="end"/>
      </w:r>
      <w:r w:rsidRPr="000A1182">
        <w:rPr>
          <w:lang w:bidi="ta-IN"/>
        </w:rPr>
        <w:instrText xml:space="preserve"> &gt; 104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3</w:instrText>
      </w:r>
      <w:r w:rsidRPr="000A1182">
        <w:rPr>
          <w:noProof/>
          <w:lang w:bidi="ta-IN"/>
        </w:rPr>
        <w:fldChar w:fldCharType="end"/>
      </w:r>
      <w:r w:rsidRPr="000A1182">
        <w:rPr>
          <w:lang w:bidi="ta-IN"/>
        </w:rPr>
        <w:instrText xml:space="preserve"> &gt; 130 "</w:instrText>
      </w:r>
      <w:r w:rsidRPr="000A1182">
        <w:rPr>
          <w:i/>
          <w:lang w:bidi="ta-IN"/>
        </w:rPr>
        <w:instrText>z</w:instrText>
      </w:r>
      <w:r w:rsidRPr="000A1182">
        <w:rPr>
          <w:lang w:bidi="ta-IN"/>
        </w:rPr>
        <w:instrText>"</w:instrText>
      </w:r>
      <w:r w:rsidRPr="000A1182">
        <w:rPr>
          <w:lang w:bidi="ta-IN"/>
        </w:rPr>
        <w:fldChar w:fldCharType="end"/>
      </w:r>
      <w:r w:rsidRPr="000A1182">
        <w:rPr>
          <w:lang w:bidi="ta-IN"/>
        </w:rPr>
        <w:fldChar w:fldCharType="begin" w:fldLock="1"/>
      </w:r>
      <w:r w:rsidRPr="000A1182">
        <w:rPr>
          <w:lang w:bidi="ta-IN"/>
        </w:rPr>
        <w:instrText xml:space="preserve">IF </w:instrText>
      </w:r>
      <w:r w:rsidRPr="000A1182">
        <w:rPr>
          <w:lang w:bidi="ta-IN"/>
        </w:rPr>
        <w:fldChar w:fldCharType="begin" w:fldLock="1"/>
      </w:r>
      <w:r w:rsidRPr="000A1182">
        <w:rPr>
          <w:lang w:bidi="ta-IN"/>
        </w:rPr>
        <w:instrText>SEQ SectionText(a) \c</w:instrText>
      </w:r>
      <w:r w:rsidRPr="000A1182">
        <w:rPr>
          <w:lang w:bidi="ta-IN"/>
        </w:rPr>
        <w:fldChar w:fldCharType="separate"/>
      </w:r>
      <w:r w:rsidR="00296E55" w:rsidRPr="000A1182">
        <w:rPr>
          <w:noProof/>
          <w:lang w:bidi="ta-IN"/>
        </w:rPr>
        <w:instrText>3</w:instrText>
      </w:r>
      <w:r w:rsidRPr="000A1182">
        <w:rPr>
          <w:noProof/>
          <w:lang w:bidi="ta-IN"/>
        </w:rPr>
        <w:fldChar w:fldCharType="end"/>
      </w:r>
      <w:r w:rsidRPr="000A1182">
        <w:rPr>
          <w:lang w:bidi="ta-IN"/>
        </w:rPr>
        <w:instrText xml:space="preserve"> &gt; 156 "</w:instrText>
      </w:r>
      <w:r w:rsidRPr="000A1182">
        <w:rPr>
          <w:i/>
          <w:lang w:bidi="ta-IN"/>
        </w:rPr>
        <w:instrText>z</w:instrText>
      </w:r>
      <w:r w:rsidRPr="000A1182">
        <w:rPr>
          <w:lang w:bidi="ta-IN"/>
        </w:rPr>
        <w:instrText>"</w:instrText>
      </w:r>
      <w:r w:rsidRPr="000A1182">
        <w:rPr>
          <w:lang w:bidi="ta-IN"/>
        </w:rPr>
        <w:fldChar w:fldCharType="end"/>
      </w:r>
      <w:r w:rsidRPr="000A1182">
        <w:rPr>
          <w:i/>
          <w:iCs/>
          <w:lang w:bidi="ta-IN"/>
        </w:rPr>
        <w:fldChar w:fldCharType="begin" w:fldLock="1"/>
      </w:r>
      <w:r w:rsidRPr="000A1182">
        <w:rPr>
          <w:i/>
          <w:iCs/>
          <w:lang w:bidi="ta-IN"/>
        </w:rPr>
        <w:instrText>SEQ ParaDisplay \r</w:instrText>
      </w:r>
      <w:r w:rsidRPr="000A1182">
        <w:rPr>
          <w:i/>
          <w:iCs/>
          <w:lang w:bidi="ta-IN"/>
        </w:rPr>
        <w:fldChar w:fldCharType="begin" w:fldLock="1"/>
      </w:r>
      <w:r w:rsidRPr="000A1182">
        <w:rPr>
          <w:i/>
          <w:iCs/>
          <w:lang w:bidi="ta-IN"/>
        </w:rPr>
        <w:instrText>=MOD(</w:instrText>
      </w:r>
      <w:r w:rsidRPr="000A1182">
        <w:rPr>
          <w:i/>
          <w:iCs/>
          <w:lang w:bidi="ta-IN"/>
        </w:rPr>
        <w:fldChar w:fldCharType="begin" w:fldLock="1"/>
      </w:r>
      <w:r w:rsidRPr="000A1182">
        <w:rPr>
          <w:i/>
          <w:iCs/>
          <w:lang w:bidi="ta-IN"/>
        </w:rPr>
        <w:instrText>=</w:instrText>
      </w:r>
      <w:r w:rsidRPr="000A1182">
        <w:rPr>
          <w:i/>
          <w:iCs/>
          <w:lang w:bidi="ta-IN"/>
        </w:rPr>
        <w:fldChar w:fldCharType="begin" w:fldLock="1"/>
      </w:r>
      <w:r w:rsidRPr="000A1182">
        <w:rPr>
          <w:i/>
          <w:iCs/>
          <w:lang w:bidi="ta-IN"/>
        </w:rPr>
        <w:instrText>SEQ SectionText(a) \c</w:instrText>
      </w:r>
      <w:r w:rsidRPr="000A1182">
        <w:rPr>
          <w:i/>
          <w:iCs/>
          <w:lang w:bidi="ta-IN"/>
        </w:rPr>
        <w:fldChar w:fldCharType="separate"/>
      </w:r>
      <w:r w:rsidR="00296E55" w:rsidRPr="000A1182">
        <w:rPr>
          <w:i/>
          <w:iCs/>
          <w:noProof/>
          <w:lang w:bidi="ta-IN"/>
        </w:rPr>
        <w:instrText>3</w:instrText>
      </w:r>
      <w:r w:rsidRPr="000A1182">
        <w:rPr>
          <w:i/>
          <w:iCs/>
          <w:lang w:bidi="ta-IN"/>
        </w:rPr>
        <w:fldChar w:fldCharType="end"/>
      </w:r>
      <w:r w:rsidRPr="000A1182">
        <w:rPr>
          <w:i/>
          <w:iCs/>
          <w:lang w:bidi="ta-IN"/>
        </w:rPr>
        <w:instrText>-1</w:instrText>
      </w:r>
      <w:r w:rsidRPr="000A1182">
        <w:rPr>
          <w:i/>
          <w:iCs/>
          <w:lang w:bidi="ta-IN"/>
        </w:rPr>
        <w:fldChar w:fldCharType="separate"/>
      </w:r>
      <w:r w:rsidR="00296E55" w:rsidRPr="000A1182">
        <w:rPr>
          <w:i/>
          <w:iCs/>
          <w:noProof/>
          <w:lang w:bidi="ta-IN"/>
        </w:rPr>
        <w:instrText>2</w:instrText>
      </w:r>
      <w:r w:rsidRPr="000A1182">
        <w:rPr>
          <w:i/>
          <w:iCs/>
          <w:lang w:bidi="ta-IN"/>
        </w:rPr>
        <w:fldChar w:fldCharType="end"/>
      </w:r>
      <w:r w:rsidRPr="000A1182">
        <w:rPr>
          <w:i/>
          <w:iCs/>
          <w:lang w:bidi="ta-IN"/>
        </w:rPr>
        <w:instrText>,26)+1</w:instrText>
      </w:r>
      <w:r w:rsidRPr="000A1182">
        <w:rPr>
          <w:i/>
          <w:iCs/>
          <w:lang w:bidi="ta-IN"/>
        </w:rPr>
        <w:fldChar w:fldCharType="separate"/>
      </w:r>
      <w:r w:rsidR="00296E55" w:rsidRPr="000A1182">
        <w:rPr>
          <w:i/>
          <w:iCs/>
          <w:noProof/>
          <w:lang w:bidi="ta-IN"/>
        </w:rPr>
        <w:instrText>3</w:instrText>
      </w:r>
      <w:r w:rsidRPr="000A1182">
        <w:rPr>
          <w:i/>
          <w:iCs/>
          <w:lang w:bidi="ta-IN"/>
        </w:rPr>
        <w:fldChar w:fldCharType="end"/>
      </w:r>
      <w:r w:rsidRPr="000A1182">
        <w:rPr>
          <w:i/>
          <w:iCs/>
          <w:lang w:bidi="ta-IN"/>
        </w:rPr>
        <w:instrText xml:space="preserve"> \*alphabetic</w:instrText>
      </w:r>
      <w:r w:rsidRPr="000A1182">
        <w:rPr>
          <w:i/>
          <w:iCs/>
          <w:lang w:bidi="ta-IN"/>
        </w:rPr>
        <w:fldChar w:fldCharType="separate"/>
      </w:r>
      <w:r w:rsidR="00296E55" w:rsidRPr="000A1182">
        <w:rPr>
          <w:i/>
          <w:iCs/>
          <w:noProof/>
          <w:lang w:bidi="ta-IN"/>
        </w:rPr>
        <w:instrText>c</w:instrText>
      </w:r>
      <w:r w:rsidRPr="000A1182">
        <w:rPr>
          <w:i/>
          <w:iCs/>
          <w:lang w:bidi="ta-IN"/>
        </w:rPr>
        <w:fldChar w:fldCharType="end"/>
      </w:r>
      <w:r w:rsidRPr="000A1182">
        <w:rPr>
          <w:lang w:bidi="ta-IN"/>
        </w:rPr>
        <w:fldChar w:fldCharType="begin" w:fldLock="1"/>
      </w:r>
      <w:r w:rsidRPr="000A1182">
        <w:rPr>
          <w:lang w:bidi="ta-IN"/>
        </w:rPr>
        <w:instrText>SEQ SectionText(i) \r0 \h</w:instrText>
      </w:r>
      <w:r w:rsidRPr="000A1182">
        <w:rPr>
          <w:lang w:bidi="ta-IN"/>
        </w:rPr>
        <w:fldChar w:fldCharType="end"/>
      </w:r>
      <w:r w:rsidRPr="000A1182">
        <w:rPr>
          <w:lang w:bidi="ta-IN"/>
        </w:rPr>
        <w:fldChar w:fldCharType="begin" w:fldLock="1"/>
      </w:r>
      <w:r w:rsidRPr="000A1182">
        <w:rPr>
          <w:lang w:bidi="ta-IN"/>
        </w:rPr>
        <w:instrText xml:space="preserve"> SEQ Am2SectionText(1) \r0\h </w:instrText>
      </w:r>
      <w:r w:rsidRPr="000A1182">
        <w:rPr>
          <w:lang w:bidi="ta-IN"/>
        </w:rPr>
        <w:fldChar w:fldCharType="end"/>
      </w:r>
      <w:r w:rsidRPr="000A1182">
        <w:rPr>
          <w:lang w:bidi="ta-IN"/>
        </w:rPr>
        <w:fldChar w:fldCharType="begin" w:fldLock="1"/>
      </w:r>
      <w:r w:rsidRPr="000A1182">
        <w:rPr>
          <w:lang w:bidi="ta-IN"/>
        </w:rPr>
        <w:instrText xml:space="preserve"> SEQ Am2SectionInterpretation(a) \r0\h </w:instrText>
      </w:r>
      <w:r w:rsidRPr="000A1182">
        <w:rPr>
          <w:lang w:bidi="ta-IN"/>
        </w:rPr>
        <w:fldChar w:fldCharType="end"/>
      </w:r>
      <w:r w:rsidRPr="000A1182">
        <w:rPr>
          <w:lang w:bidi="ta-IN"/>
        </w:rPr>
        <w:fldChar w:fldCharType="begin" w:fldLock="1"/>
      </w:r>
      <w:r w:rsidRPr="000A1182">
        <w:rPr>
          <w:lang w:bidi="ta-IN"/>
        </w:rPr>
        <w:instrText xml:space="preserve"> SEQ pSectionText(a) \r0\h </w:instrText>
      </w:r>
      <w:r w:rsidRPr="000A1182">
        <w:rPr>
          <w:lang w:bidi="ta-IN"/>
        </w:rPr>
        <w:fldChar w:fldCharType="end"/>
      </w:r>
      <w:r w:rsidRPr="000A1182">
        <w:rPr>
          <w:lang w:bidi="ta-IN"/>
        </w:rPr>
        <w:fldChar w:fldCharType="begin" w:fldLock="1"/>
      </w:r>
      <w:r w:rsidRPr="000A1182">
        <w:rPr>
          <w:lang w:bidi="ta-IN"/>
        </w:rPr>
        <w:instrText xml:space="preserve"> pSectionText(a) \r0\h </w:instrText>
      </w:r>
      <w:r w:rsidRPr="000A1182">
        <w:rPr>
          <w:lang w:bidi="ta-IN"/>
        </w:rPr>
        <w:fldChar w:fldCharType="end"/>
      </w:r>
      <w:r w:rsidRPr="000A1182">
        <w:rPr>
          <w:lang w:bidi="ta-IN"/>
        </w:rPr>
        <w:instrText xml:space="preserve">)" </w:instrText>
      </w:r>
      <w:r w:rsidRPr="000A1182">
        <w:rPr>
          <w:lang w:bidi="ta-IN"/>
        </w:rPr>
        <w:fldChar w:fldCharType="separate"/>
      </w:r>
      <w:r w:rsidR="00296E55" w:rsidRPr="000A1182">
        <w:rPr>
          <w:lang w:bidi="ta-IN"/>
        </w:rPr>
        <w:t>(</w:t>
      </w:r>
      <w:r w:rsidR="00296E55" w:rsidRPr="000A1182">
        <w:rPr>
          <w:i/>
          <w:iCs/>
          <w:noProof/>
          <w:lang w:bidi="ta-IN"/>
        </w:rPr>
        <w:t>c</w:t>
      </w:r>
      <w:r w:rsidR="00296E55" w:rsidRPr="000A1182">
        <w:rPr>
          <w:lang w:bidi="ta-IN"/>
        </w:rPr>
        <w:t>)</w:t>
      </w:r>
      <w:r w:rsidRPr="000A1182">
        <w:rPr>
          <w:lang w:bidi="ta-IN"/>
        </w:rPr>
        <w:fldChar w:fldCharType="end"/>
      </w:r>
      <w:r w:rsidRPr="000A1182">
        <w:rPr>
          <w:lang w:bidi="ta-IN"/>
        </w:rPr>
        <w:tab/>
        <w:t>by inserting, immediately after the word “origin” in paragraph 2 of Part 1, the word “</w:t>
      </w:r>
      <w:r w:rsidR="00F67B82" w:rsidRPr="000A1182">
        <w:rPr>
          <w:lang w:bidi="ta-IN"/>
        </w:rPr>
        <w:t xml:space="preserve">, </w:t>
      </w:r>
      <w:r w:rsidRPr="000A1182">
        <w:rPr>
          <w:lang w:bidi="ta-IN"/>
        </w:rPr>
        <w:t>weight”;</w:t>
      </w:r>
    </w:p>
    <w:p w:rsidR="00EB7051" w:rsidRPr="009D78CD" w:rsidRDefault="00996AF0" w:rsidP="00EB7051">
      <w:pPr>
        <w:pStyle w:val="SectionTexta"/>
        <w:rPr>
          <w:lang w:bidi="ta-IN"/>
        </w:rPr>
      </w:pPr>
      <w:r w:rsidRPr="000A1182">
        <w:rPr>
          <w:lang w:bidi="ta-IN"/>
        </w:rPr>
        <w:lastRenderedPageBreak/>
        <w:tab/>
      </w:r>
      <w:r w:rsidR="00EB7051" w:rsidRPr="000A1182">
        <w:rPr>
          <w:lang w:bidi="ta-IN"/>
        </w:rPr>
        <w:fldChar w:fldCharType="begin" w:fldLock="1"/>
      </w:r>
      <w:r w:rsidR="00EB7051" w:rsidRPr="000A1182">
        <w:rPr>
          <w:lang w:bidi="ta-IN"/>
        </w:rPr>
        <w:instrText xml:space="preserve"> Quote "(</w:instrText>
      </w:r>
      <w:r w:rsidR="00EB7051" w:rsidRPr="000A1182">
        <w:rPr>
          <w:lang w:bidi="ta-IN"/>
        </w:rPr>
        <w:fldChar w:fldCharType="begin" w:fldLock="1"/>
      </w:r>
      <w:r w:rsidR="00EB7051" w:rsidRPr="000A1182">
        <w:rPr>
          <w:lang w:bidi="ta-IN"/>
        </w:rPr>
        <w:instrText>SEQ SectionText(a) \h</w:instrText>
      </w:r>
      <w:r w:rsidR="00EB7051" w:rsidRPr="000A1182">
        <w:rPr>
          <w:lang w:bidi="ta-IN"/>
        </w:rPr>
        <w:fldChar w:fldCharType="end"/>
      </w:r>
      <w:r w:rsidR="00EB7051" w:rsidRPr="000A1182">
        <w:rPr>
          <w:lang w:bidi="ta-IN"/>
        </w:rPr>
        <w:fldChar w:fldCharType="begin" w:fldLock="1"/>
      </w:r>
      <w:r w:rsidR="00EB7051" w:rsidRPr="000A1182">
        <w:rPr>
          <w:lang w:bidi="ta-IN"/>
        </w:rPr>
        <w:instrText xml:space="preserve">IF </w:instrText>
      </w:r>
      <w:r w:rsidR="00EB7051" w:rsidRPr="000A1182">
        <w:rPr>
          <w:lang w:bidi="ta-IN"/>
        </w:rPr>
        <w:fldChar w:fldCharType="begin" w:fldLock="1"/>
      </w:r>
      <w:r w:rsidR="00EB7051" w:rsidRPr="000A1182">
        <w:rPr>
          <w:lang w:bidi="ta-IN"/>
        </w:rPr>
        <w:instrText>SEQ SectionText(a) \c</w:instrText>
      </w:r>
      <w:r w:rsidR="00EB7051" w:rsidRPr="000A1182">
        <w:rPr>
          <w:lang w:bidi="ta-IN"/>
        </w:rPr>
        <w:fldChar w:fldCharType="separate"/>
      </w:r>
      <w:r w:rsidR="00296E55" w:rsidRPr="000A1182">
        <w:rPr>
          <w:noProof/>
          <w:lang w:bidi="ta-IN"/>
        </w:rPr>
        <w:instrText>4</w:instrText>
      </w:r>
      <w:r w:rsidR="00EB7051" w:rsidRPr="000A1182">
        <w:rPr>
          <w:noProof/>
          <w:lang w:bidi="ta-IN"/>
        </w:rPr>
        <w:fldChar w:fldCharType="end"/>
      </w:r>
      <w:r w:rsidR="00EB7051" w:rsidRPr="000A1182">
        <w:rPr>
          <w:lang w:bidi="ta-IN"/>
        </w:rPr>
        <w:instrText xml:space="preserve"> &gt; 26 "</w:instrText>
      </w:r>
      <w:r w:rsidR="00EB7051" w:rsidRPr="000A1182">
        <w:rPr>
          <w:i/>
          <w:lang w:bidi="ta-IN"/>
        </w:rPr>
        <w:instrText>z</w:instrText>
      </w:r>
      <w:r w:rsidR="00EB7051" w:rsidRPr="000A1182">
        <w:rPr>
          <w:lang w:bidi="ta-IN"/>
        </w:rPr>
        <w:instrText>"</w:instrText>
      </w:r>
      <w:r w:rsidR="00EB7051" w:rsidRPr="000A1182">
        <w:rPr>
          <w:lang w:bidi="ta-IN"/>
        </w:rPr>
        <w:fldChar w:fldCharType="end"/>
      </w:r>
      <w:r w:rsidR="00EB7051" w:rsidRPr="000A1182">
        <w:rPr>
          <w:lang w:bidi="ta-IN"/>
        </w:rPr>
        <w:fldChar w:fldCharType="begin" w:fldLock="1"/>
      </w:r>
      <w:r w:rsidR="00EB7051" w:rsidRPr="000A1182">
        <w:rPr>
          <w:lang w:bidi="ta-IN"/>
        </w:rPr>
        <w:instrText xml:space="preserve">IF </w:instrText>
      </w:r>
      <w:r w:rsidR="00EB7051" w:rsidRPr="000A1182">
        <w:rPr>
          <w:lang w:bidi="ta-IN"/>
        </w:rPr>
        <w:fldChar w:fldCharType="begin" w:fldLock="1"/>
      </w:r>
      <w:r w:rsidR="00EB7051" w:rsidRPr="000A1182">
        <w:rPr>
          <w:lang w:bidi="ta-IN"/>
        </w:rPr>
        <w:instrText>SEQ SectionText(a) \c</w:instrText>
      </w:r>
      <w:r w:rsidR="00EB7051" w:rsidRPr="000A1182">
        <w:rPr>
          <w:lang w:bidi="ta-IN"/>
        </w:rPr>
        <w:fldChar w:fldCharType="separate"/>
      </w:r>
      <w:r w:rsidR="00296E55" w:rsidRPr="000A1182">
        <w:rPr>
          <w:noProof/>
          <w:lang w:bidi="ta-IN"/>
        </w:rPr>
        <w:instrText>4</w:instrText>
      </w:r>
      <w:r w:rsidR="00EB7051" w:rsidRPr="000A1182">
        <w:rPr>
          <w:noProof/>
          <w:lang w:bidi="ta-IN"/>
        </w:rPr>
        <w:fldChar w:fldCharType="end"/>
      </w:r>
      <w:r w:rsidR="00EB7051" w:rsidRPr="000A1182">
        <w:rPr>
          <w:lang w:bidi="ta-IN"/>
        </w:rPr>
        <w:instrText xml:space="preserve"> &gt; 52 "</w:instrText>
      </w:r>
      <w:r w:rsidR="00EB7051" w:rsidRPr="000A1182">
        <w:rPr>
          <w:i/>
          <w:lang w:bidi="ta-IN"/>
        </w:rPr>
        <w:instrText>z</w:instrText>
      </w:r>
      <w:r w:rsidR="00EB7051" w:rsidRPr="000A1182">
        <w:rPr>
          <w:lang w:bidi="ta-IN"/>
        </w:rPr>
        <w:instrText>"</w:instrText>
      </w:r>
      <w:r w:rsidR="00EB7051" w:rsidRPr="000A1182">
        <w:rPr>
          <w:lang w:bidi="ta-IN"/>
        </w:rPr>
        <w:fldChar w:fldCharType="end"/>
      </w:r>
      <w:r w:rsidR="00EB7051" w:rsidRPr="000A1182">
        <w:rPr>
          <w:lang w:bidi="ta-IN"/>
        </w:rPr>
        <w:fldChar w:fldCharType="begin" w:fldLock="1"/>
      </w:r>
      <w:r w:rsidR="00EB7051" w:rsidRPr="000A1182">
        <w:rPr>
          <w:lang w:bidi="ta-IN"/>
        </w:rPr>
        <w:instrText xml:space="preserve">IF </w:instrText>
      </w:r>
      <w:r w:rsidR="00EB7051" w:rsidRPr="000A1182">
        <w:rPr>
          <w:lang w:bidi="ta-IN"/>
        </w:rPr>
        <w:fldChar w:fldCharType="begin" w:fldLock="1"/>
      </w:r>
      <w:r w:rsidR="00EB7051" w:rsidRPr="000A1182">
        <w:rPr>
          <w:lang w:bidi="ta-IN"/>
        </w:rPr>
        <w:instrText>SEQ SectionText(a) \c</w:instrText>
      </w:r>
      <w:r w:rsidR="00EB7051" w:rsidRPr="000A1182">
        <w:rPr>
          <w:lang w:bidi="ta-IN"/>
        </w:rPr>
        <w:fldChar w:fldCharType="separate"/>
      </w:r>
      <w:r w:rsidR="00296E55" w:rsidRPr="000A1182">
        <w:rPr>
          <w:noProof/>
          <w:lang w:bidi="ta-IN"/>
        </w:rPr>
        <w:instrText>4</w:instrText>
      </w:r>
      <w:r w:rsidR="00EB7051" w:rsidRPr="000A1182">
        <w:rPr>
          <w:noProof/>
          <w:lang w:bidi="ta-IN"/>
        </w:rPr>
        <w:fldChar w:fldCharType="end"/>
      </w:r>
      <w:r w:rsidR="00EB7051" w:rsidRPr="000A1182">
        <w:rPr>
          <w:lang w:bidi="ta-IN"/>
        </w:rPr>
        <w:instrText xml:space="preserve"> &gt; 78 "</w:instrText>
      </w:r>
      <w:r w:rsidR="00EB7051" w:rsidRPr="000A1182">
        <w:rPr>
          <w:i/>
          <w:lang w:bidi="ta-IN"/>
        </w:rPr>
        <w:instrText>z</w:instrText>
      </w:r>
      <w:r w:rsidR="00EB7051" w:rsidRPr="000A1182">
        <w:rPr>
          <w:lang w:bidi="ta-IN"/>
        </w:rPr>
        <w:instrText>"</w:instrText>
      </w:r>
      <w:r w:rsidR="00EB7051" w:rsidRPr="000A1182">
        <w:rPr>
          <w:lang w:bidi="ta-IN"/>
        </w:rPr>
        <w:fldChar w:fldCharType="end"/>
      </w:r>
      <w:r w:rsidR="00EB7051" w:rsidRPr="000A1182">
        <w:rPr>
          <w:lang w:bidi="ta-IN"/>
        </w:rPr>
        <w:fldChar w:fldCharType="begin" w:fldLock="1"/>
      </w:r>
      <w:r w:rsidR="00EB7051" w:rsidRPr="000A1182">
        <w:rPr>
          <w:lang w:bidi="ta-IN"/>
        </w:rPr>
        <w:instrText xml:space="preserve">IF </w:instrText>
      </w:r>
      <w:r w:rsidR="00EB7051" w:rsidRPr="000A1182">
        <w:rPr>
          <w:lang w:bidi="ta-IN"/>
        </w:rPr>
        <w:fldChar w:fldCharType="begin" w:fldLock="1"/>
      </w:r>
      <w:r w:rsidR="00EB7051" w:rsidRPr="000A1182">
        <w:rPr>
          <w:lang w:bidi="ta-IN"/>
        </w:rPr>
        <w:instrText>SEQ SectionText(a) \c</w:instrText>
      </w:r>
      <w:r w:rsidR="00EB7051" w:rsidRPr="000A1182">
        <w:rPr>
          <w:lang w:bidi="ta-IN"/>
        </w:rPr>
        <w:fldChar w:fldCharType="separate"/>
      </w:r>
      <w:r w:rsidR="00296E55" w:rsidRPr="000A1182">
        <w:rPr>
          <w:noProof/>
          <w:lang w:bidi="ta-IN"/>
        </w:rPr>
        <w:instrText>4</w:instrText>
      </w:r>
      <w:r w:rsidR="00EB7051" w:rsidRPr="000A1182">
        <w:rPr>
          <w:noProof/>
          <w:lang w:bidi="ta-IN"/>
        </w:rPr>
        <w:fldChar w:fldCharType="end"/>
      </w:r>
      <w:r w:rsidR="00EB7051" w:rsidRPr="000A1182">
        <w:rPr>
          <w:lang w:bidi="ta-IN"/>
        </w:rPr>
        <w:instrText xml:space="preserve"> &gt; 104 "</w:instrText>
      </w:r>
      <w:r w:rsidR="00EB7051" w:rsidRPr="000A1182">
        <w:rPr>
          <w:i/>
          <w:lang w:bidi="ta-IN"/>
        </w:rPr>
        <w:instrText>z</w:instrText>
      </w:r>
      <w:r w:rsidR="00EB7051" w:rsidRPr="000A1182">
        <w:rPr>
          <w:lang w:bidi="ta-IN"/>
        </w:rPr>
        <w:instrText>"</w:instrText>
      </w:r>
      <w:r w:rsidR="00EB7051" w:rsidRPr="000A1182">
        <w:rPr>
          <w:lang w:bidi="ta-IN"/>
        </w:rPr>
        <w:fldChar w:fldCharType="end"/>
      </w:r>
      <w:r w:rsidR="00EB7051" w:rsidRPr="000A1182">
        <w:rPr>
          <w:lang w:bidi="ta-IN"/>
        </w:rPr>
        <w:fldChar w:fldCharType="begin" w:fldLock="1"/>
      </w:r>
      <w:r w:rsidR="00EB7051" w:rsidRPr="000A1182">
        <w:rPr>
          <w:lang w:bidi="ta-IN"/>
        </w:rPr>
        <w:instrText xml:space="preserve">IF </w:instrText>
      </w:r>
      <w:r w:rsidR="00EB7051" w:rsidRPr="000A1182">
        <w:rPr>
          <w:lang w:bidi="ta-IN"/>
        </w:rPr>
        <w:fldChar w:fldCharType="begin" w:fldLock="1"/>
      </w:r>
      <w:r w:rsidR="00EB7051" w:rsidRPr="000A1182">
        <w:rPr>
          <w:lang w:bidi="ta-IN"/>
        </w:rPr>
        <w:instrText>SEQ SectionText(a) \c</w:instrText>
      </w:r>
      <w:r w:rsidR="00EB7051" w:rsidRPr="000A1182">
        <w:rPr>
          <w:lang w:bidi="ta-IN"/>
        </w:rPr>
        <w:fldChar w:fldCharType="separate"/>
      </w:r>
      <w:r w:rsidR="00296E55" w:rsidRPr="000A1182">
        <w:rPr>
          <w:noProof/>
          <w:lang w:bidi="ta-IN"/>
        </w:rPr>
        <w:instrText>4</w:instrText>
      </w:r>
      <w:r w:rsidR="00EB7051" w:rsidRPr="000A1182">
        <w:rPr>
          <w:noProof/>
          <w:lang w:bidi="ta-IN"/>
        </w:rPr>
        <w:fldChar w:fldCharType="end"/>
      </w:r>
      <w:r w:rsidR="00EB7051" w:rsidRPr="000A1182">
        <w:rPr>
          <w:lang w:bidi="ta-IN"/>
        </w:rPr>
        <w:instrText xml:space="preserve"> &gt; 130 "</w:instrText>
      </w:r>
      <w:r w:rsidR="00EB7051" w:rsidRPr="000A1182">
        <w:rPr>
          <w:i/>
          <w:lang w:bidi="ta-IN"/>
        </w:rPr>
        <w:instrText>z</w:instrText>
      </w:r>
      <w:r w:rsidR="00EB7051" w:rsidRPr="000A1182">
        <w:rPr>
          <w:lang w:bidi="ta-IN"/>
        </w:rPr>
        <w:instrText>"</w:instrText>
      </w:r>
      <w:r w:rsidR="00EB7051" w:rsidRPr="000A1182">
        <w:rPr>
          <w:lang w:bidi="ta-IN"/>
        </w:rPr>
        <w:fldChar w:fldCharType="end"/>
      </w:r>
      <w:r w:rsidR="00EB7051" w:rsidRPr="000A1182">
        <w:rPr>
          <w:lang w:bidi="ta-IN"/>
        </w:rPr>
        <w:fldChar w:fldCharType="begin" w:fldLock="1"/>
      </w:r>
      <w:r w:rsidR="00EB7051" w:rsidRPr="000A1182">
        <w:rPr>
          <w:lang w:bidi="ta-IN"/>
        </w:rPr>
        <w:instrText xml:space="preserve">IF </w:instrText>
      </w:r>
      <w:r w:rsidR="00EB7051" w:rsidRPr="000A1182">
        <w:rPr>
          <w:lang w:bidi="ta-IN"/>
        </w:rPr>
        <w:fldChar w:fldCharType="begin" w:fldLock="1"/>
      </w:r>
      <w:r w:rsidR="00EB7051" w:rsidRPr="000A1182">
        <w:rPr>
          <w:lang w:bidi="ta-IN"/>
        </w:rPr>
        <w:instrText>SEQ SectionText(a) \c</w:instrText>
      </w:r>
      <w:r w:rsidR="00EB7051" w:rsidRPr="000A1182">
        <w:rPr>
          <w:lang w:bidi="ta-IN"/>
        </w:rPr>
        <w:fldChar w:fldCharType="separate"/>
      </w:r>
      <w:r w:rsidR="00296E55" w:rsidRPr="000A1182">
        <w:rPr>
          <w:noProof/>
          <w:lang w:bidi="ta-IN"/>
        </w:rPr>
        <w:instrText>4</w:instrText>
      </w:r>
      <w:r w:rsidR="00EB7051" w:rsidRPr="000A1182">
        <w:rPr>
          <w:noProof/>
          <w:lang w:bidi="ta-IN"/>
        </w:rPr>
        <w:fldChar w:fldCharType="end"/>
      </w:r>
      <w:r w:rsidR="00EB7051" w:rsidRPr="000A1182">
        <w:rPr>
          <w:lang w:bidi="ta-IN"/>
        </w:rPr>
        <w:instrText xml:space="preserve"> &gt; 156 "</w:instrText>
      </w:r>
      <w:r w:rsidR="00EB7051" w:rsidRPr="000A1182">
        <w:rPr>
          <w:i/>
          <w:lang w:bidi="ta-IN"/>
        </w:rPr>
        <w:instrText>z</w:instrText>
      </w:r>
      <w:r w:rsidR="00EB7051" w:rsidRPr="000A1182">
        <w:rPr>
          <w:lang w:bidi="ta-IN"/>
        </w:rPr>
        <w:instrText>"</w:instrText>
      </w:r>
      <w:r w:rsidR="00EB7051" w:rsidRPr="000A1182">
        <w:rPr>
          <w:lang w:bidi="ta-IN"/>
        </w:rPr>
        <w:fldChar w:fldCharType="end"/>
      </w:r>
      <w:r w:rsidR="00EB7051" w:rsidRPr="000A1182">
        <w:rPr>
          <w:i/>
          <w:iCs/>
          <w:lang w:bidi="ta-IN"/>
        </w:rPr>
        <w:fldChar w:fldCharType="begin" w:fldLock="1"/>
      </w:r>
      <w:r w:rsidR="00EB7051" w:rsidRPr="000A1182">
        <w:rPr>
          <w:i/>
          <w:iCs/>
          <w:lang w:bidi="ta-IN"/>
        </w:rPr>
        <w:instrText>SEQ ParaDisplay \r</w:instrText>
      </w:r>
      <w:r w:rsidR="00EB7051" w:rsidRPr="000A1182">
        <w:rPr>
          <w:i/>
          <w:iCs/>
          <w:lang w:bidi="ta-IN"/>
        </w:rPr>
        <w:fldChar w:fldCharType="begin" w:fldLock="1"/>
      </w:r>
      <w:r w:rsidR="00EB7051" w:rsidRPr="000A1182">
        <w:rPr>
          <w:i/>
          <w:iCs/>
          <w:lang w:bidi="ta-IN"/>
        </w:rPr>
        <w:instrText>=MOD(</w:instrText>
      </w:r>
      <w:r w:rsidR="00EB7051" w:rsidRPr="000A1182">
        <w:rPr>
          <w:i/>
          <w:iCs/>
          <w:lang w:bidi="ta-IN"/>
        </w:rPr>
        <w:fldChar w:fldCharType="begin" w:fldLock="1"/>
      </w:r>
      <w:r w:rsidR="00EB7051" w:rsidRPr="000A1182">
        <w:rPr>
          <w:i/>
          <w:iCs/>
          <w:lang w:bidi="ta-IN"/>
        </w:rPr>
        <w:instrText>=</w:instrText>
      </w:r>
      <w:r w:rsidR="00EB7051" w:rsidRPr="000A1182">
        <w:rPr>
          <w:i/>
          <w:iCs/>
          <w:lang w:bidi="ta-IN"/>
        </w:rPr>
        <w:fldChar w:fldCharType="begin" w:fldLock="1"/>
      </w:r>
      <w:r w:rsidR="00EB7051" w:rsidRPr="000A1182">
        <w:rPr>
          <w:i/>
          <w:iCs/>
          <w:lang w:bidi="ta-IN"/>
        </w:rPr>
        <w:instrText>SEQ SectionText(a) \c</w:instrText>
      </w:r>
      <w:r w:rsidR="00EB7051" w:rsidRPr="000A1182">
        <w:rPr>
          <w:i/>
          <w:iCs/>
          <w:lang w:bidi="ta-IN"/>
        </w:rPr>
        <w:fldChar w:fldCharType="separate"/>
      </w:r>
      <w:r w:rsidR="00296E55" w:rsidRPr="000A1182">
        <w:rPr>
          <w:i/>
          <w:iCs/>
          <w:noProof/>
          <w:lang w:bidi="ta-IN"/>
        </w:rPr>
        <w:instrText>4</w:instrText>
      </w:r>
      <w:r w:rsidR="00EB7051" w:rsidRPr="000A1182">
        <w:rPr>
          <w:i/>
          <w:iCs/>
          <w:lang w:bidi="ta-IN"/>
        </w:rPr>
        <w:fldChar w:fldCharType="end"/>
      </w:r>
      <w:r w:rsidR="00EB7051" w:rsidRPr="000A1182">
        <w:rPr>
          <w:i/>
          <w:iCs/>
          <w:lang w:bidi="ta-IN"/>
        </w:rPr>
        <w:instrText>-1</w:instrText>
      </w:r>
      <w:r w:rsidR="00EB7051" w:rsidRPr="000A1182">
        <w:rPr>
          <w:i/>
          <w:iCs/>
          <w:lang w:bidi="ta-IN"/>
        </w:rPr>
        <w:fldChar w:fldCharType="separate"/>
      </w:r>
      <w:r w:rsidR="00296E55" w:rsidRPr="000A1182">
        <w:rPr>
          <w:i/>
          <w:iCs/>
          <w:noProof/>
          <w:lang w:bidi="ta-IN"/>
        </w:rPr>
        <w:instrText>3</w:instrText>
      </w:r>
      <w:r w:rsidR="00EB7051" w:rsidRPr="000A1182">
        <w:rPr>
          <w:i/>
          <w:iCs/>
          <w:lang w:bidi="ta-IN"/>
        </w:rPr>
        <w:fldChar w:fldCharType="end"/>
      </w:r>
      <w:r w:rsidR="00EB7051" w:rsidRPr="000A1182">
        <w:rPr>
          <w:i/>
          <w:iCs/>
          <w:lang w:bidi="ta-IN"/>
        </w:rPr>
        <w:instrText>,26)+1</w:instrText>
      </w:r>
      <w:r w:rsidR="00EB7051" w:rsidRPr="000A1182">
        <w:rPr>
          <w:i/>
          <w:iCs/>
          <w:lang w:bidi="ta-IN"/>
        </w:rPr>
        <w:fldChar w:fldCharType="separate"/>
      </w:r>
      <w:r w:rsidR="00296E55" w:rsidRPr="000A1182">
        <w:rPr>
          <w:i/>
          <w:iCs/>
          <w:noProof/>
          <w:lang w:bidi="ta-IN"/>
        </w:rPr>
        <w:instrText>4</w:instrText>
      </w:r>
      <w:r w:rsidR="00EB7051" w:rsidRPr="000A1182">
        <w:rPr>
          <w:i/>
          <w:iCs/>
          <w:lang w:bidi="ta-IN"/>
        </w:rPr>
        <w:fldChar w:fldCharType="end"/>
      </w:r>
      <w:r w:rsidR="00EB7051" w:rsidRPr="000A1182">
        <w:rPr>
          <w:i/>
          <w:iCs/>
          <w:lang w:bidi="ta-IN"/>
        </w:rPr>
        <w:instrText xml:space="preserve"> \*alphabetic</w:instrText>
      </w:r>
      <w:r w:rsidR="00EB7051" w:rsidRPr="000A1182">
        <w:rPr>
          <w:i/>
          <w:iCs/>
          <w:lang w:bidi="ta-IN"/>
        </w:rPr>
        <w:fldChar w:fldCharType="separate"/>
      </w:r>
      <w:r w:rsidR="00296E55" w:rsidRPr="000A1182">
        <w:rPr>
          <w:i/>
          <w:iCs/>
          <w:noProof/>
          <w:lang w:bidi="ta-IN"/>
        </w:rPr>
        <w:instrText>d</w:instrText>
      </w:r>
      <w:r w:rsidR="00EB7051" w:rsidRPr="000A1182">
        <w:rPr>
          <w:i/>
          <w:iCs/>
          <w:lang w:bidi="ta-IN"/>
        </w:rPr>
        <w:fldChar w:fldCharType="end"/>
      </w:r>
      <w:r w:rsidR="00EB7051" w:rsidRPr="000A1182">
        <w:rPr>
          <w:lang w:bidi="ta-IN"/>
        </w:rPr>
        <w:fldChar w:fldCharType="begin" w:fldLock="1"/>
      </w:r>
      <w:r w:rsidR="00EB7051" w:rsidRPr="000A1182">
        <w:rPr>
          <w:lang w:bidi="ta-IN"/>
        </w:rPr>
        <w:instrText>SEQ SectionText(i) \r0 \h</w:instrText>
      </w:r>
      <w:r w:rsidR="00EB7051" w:rsidRPr="000A1182">
        <w:rPr>
          <w:lang w:bidi="ta-IN"/>
        </w:rPr>
        <w:fldChar w:fldCharType="end"/>
      </w:r>
      <w:r w:rsidR="00EB7051" w:rsidRPr="000A1182">
        <w:rPr>
          <w:lang w:bidi="ta-IN"/>
        </w:rPr>
        <w:fldChar w:fldCharType="begin" w:fldLock="1"/>
      </w:r>
      <w:r w:rsidR="00EB7051" w:rsidRPr="000A1182">
        <w:rPr>
          <w:lang w:bidi="ta-IN"/>
        </w:rPr>
        <w:instrText xml:space="preserve"> SEQ Am2SectionText(1) \r0\h </w:instrText>
      </w:r>
      <w:r w:rsidR="00EB7051" w:rsidRPr="000A1182">
        <w:rPr>
          <w:lang w:bidi="ta-IN"/>
        </w:rPr>
        <w:fldChar w:fldCharType="end"/>
      </w:r>
      <w:r w:rsidR="00EB7051" w:rsidRPr="000A1182">
        <w:rPr>
          <w:lang w:bidi="ta-IN"/>
        </w:rPr>
        <w:fldChar w:fldCharType="begin" w:fldLock="1"/>
      </w:r>
      <w:r w:rsidR="00EB7051" w:rsidRPr="000A1182">
        <w:rPr>
          <w:lang w:bidi="ta-IN"/>
        </w:rPr>
        <w:instrText xml:space="preserve"> SEQ Am2SectionInterpretation(a) \r0\h </w:instrText>
      </w:r>
      <w:r w:rsidR="00EB7051" w:rsidRPr="000A1182">
        <w:rPr>
          <w:lang w:bidi="ta-IN"/>
        </w:rPr>
        <w:fldChar w:fldCharType="end"/>
      </w:r>
      <w:r w:rsidR="00EB7051" w:rsidRPr="000A1182">
        <w:rPr>
          <w:lang w:bidi="ta-IN"/>
        </w:rPr>
        <w:fldChar w:fldCharType="begin" w:fldLock="1"/>
      </w:r>
      <w:r w:rsidR="00EB7051" w:rsidRPr="000A1182">
        <w:rPr>
          <w:lang w:bidi="ta-IN"/>
        </w:rPr>
        <w:instrText xml:space="preserve"> SEQ pSectionText(a) \r0\h </w:instrText>
      </w:r>
      <w:r w:rsidR="00EB7051" w:rsidRPr="000A1182">
        <w:rPr>
          <w:lang w:bidi="ta-IN"/>
        </w:rPr>
        <w:fldChar w:fldCharType="end"/>
      </w:r>
      <w:r w:rsidR="00EB7051" w:rsidRPr="000A1182">
        <w:rPr>
          <w:lang w:bidi="ta-IN"/>
        </w:rPr>
        <w:fldChar w:fldCharType="begin" w:fldLock="1"/>
      </w:r>
      <w:r w:rsidR="00EB7051" w:rsidRPr="000A1182">
        <w:rPr>
          <w:lang w:bidi="ta-IN"/>
        </w:rPr>
        <w:instrText xml:space="preserve"> pSectionText(a) \r0\h </w:instrText>
      </w:r>
      <w:r w:rsidR="00EB7051" w:rsidRPr="000A1182">
        <w:rPr>
          <w:lang w:bidi="ta-IN"/>
        </w:rPr>
        <w:fldChar w:fldCharType="end"/>
      </w:r>
      <w:r w:rsidR="00EB7051" w:rsidRPr="000A1182">
        <w:rPr>
          <w:lang w:bidi="ta-IN"/>
        </w:rPr>
        <w:instrText xml:space="preserve">)" </w:instrText>
      </w:r>
      <w:r w:rsidR="00EB7051" w:rsidRPr="000A1182">
        <w:rPr>
          <w:lang w:bidi="ta-IN"/>
        </w:rPr>
        <w:fldChar w:fldCharType="separate"/>
      </w:r>
      <w:r w:rsidR="00296E55" w:rsidRPr="000A1182">
        <w:rPr>
          <w:lang w:bidi="ta-IN"/>
        </w:rPr>
        <w:t>(</w:t>
      </w:r>
      <w:r w:rsidR="00296E55" w:rsidRPr="000A1182">
        <w:rPr>
          <w:i/>
          <w:iCs/>
          <w:noProof/>
          <w:lang w:bidi="ta-IN"/>
        </w:rPr>
        <w:t>d</w:t>
      </w:r>
      <w:r w:rsidR="00296E55" w:rsidRPr="000A1182">
        <w:rPr>
          <w:lang w:bidi="ta-IN"/>
        </w:rPr>
        <w:t>)</w:t>
      </w:r>
      <w:r w:rsidR="00EB7051" w:rsidRPr="000A1182">
        <w:rPr>
          <w:lang w:bidi="ta-IN"/>
        </w:rPr>
        <w:fldChar w:fldCharType="end"/>
      </w:r>
      <w:r w:rsidR="00EB7051" w:rsidRPr="000A1182">
        <w:rPr>
          <w:lang w:bidi="ta-IN"/>
        </w:rPr>
        <w:tab/>
        <w:t xml:space="preserve">by deleting the word “provided” in paragraph 6 </w:t>
      </w:r>
      <w:r w:rsidR="00D95A90" w:rsidRPr="000A1182">
        <w:rPr>
          <w:lang w:bidi="ta-IN"/>
        </w:rPr>
        <w:t xml:space="preserve">of Part 1 </w:t>
      </w:r>
      <w:r w:rsidR="00EB7051" w:rsidRPr="000A1182">
        <w:rPr>
          <w:lang w:bidi="ta-IN"/>
        </w:rPr>
        <w:t>and substituting the word “supplied”;</w:t>
      </w:r>
    </w:p>
    <w:p w:rsidR="00EB7051" w:rsidRPr="009D78CD" w:rsidRDefault="00E04149" w:rsidP="00E04149">
      <w:pPr>
        <w:pStyle w:val="SectionTexta"/>
        <w:rPr>
          <w:lang w:bidi="ta-IN"/>
        </w:rPr>
      </w:pPr>
      <w:r w:rsidRPr="009D78CD">
        <w:rPr>
          <w:lang w:bidi="ta-IN"/>
        </w:rPr>
        <w:tab/>
      </w:r>
      <w:r w:rsidRPr="009D78CD">
        <w:rPr>
          <w:lang w:bidi="ta-IN"/>
        </w:rPr>
        <w:fldChar w:fldCharType="begin" w:fldLock="1"/>
      </w:r>
      <w:r w:rsidRPr="009D78CD">
        <w:rPr>
          <w:lang w:bidi="ta-IN"/>
        </w:rPr>
        <w:instrText xml:space="preserve"> Quote "(</w:instrText>
      </w:r>
      <w:r w:rsidRPr="009D78CD">
        <w:rPr>
          <w:lang w:bidi="ta-IN"/>
        </w:rPr>
        <w:fldChar w:fldCharType="begin" w:fldLock="1"/>
      </w:r>
      <w:r w:rsidRPr="009D78CD">
        <w:rPr>
          <w:lang w:bidi="ta-IN"/>
        </w:rPr>
        <w:instrText>SEQ SectionText(a) \h</w:instrText>
      </w:r>
      <w:r w:rsidRPr="009D78CD">
        <w:rPr>
          <w:lang w:bidi="ta-IN"/>
        </w:rPr>
        <w:fldChar w:fldCharType="end"/>
      </w:r>
      <w:r w:rsidRPr="009D78CD">
        <w:rPr>
          <w:lang w:bidi="ta-IN"/>
        </w:rPr>
        <w:fldChar w:fldCharType="begin" w:fldLock="1"/>
      </w:r>
      <w:r w:rsidRPr="009D78CD">
        <w:rPr>
          <w:lang w:bidi="ta-IN"/>
        </w:rPr>
        <w:instrText xml:space="preserve">IF </w:instrText>
      </w:r>
      <w:r w:rsidRPr="009D78CD">
        <w:rPr>
          <w:lang w:bidi="ta-IN"/>
        </w:rPr>
        <w:fldChar w:fldCharType="begin" w:fldLock="1"/>
      </w:r>
      <w:r w:rsidRPr="009D78CD">
        <w:rPr>
          <w:lang w:bidi="ta-IN"/>
        </w:rPr>
        <w:instrText>SEQ SectionText(a) \c</w:instrText>
      </w:r>
      <w:r w:rsidRPr="009D78CD">
        <w:rPr>
          <w:lang w:bidi="ta-IN"/>
        </w:rPr>
        <w:fldChar w:fldCharType="separate"/>
      </w:r>
      <w:r w:rsidR="00296E55">
        <w:rPr>
          <w:noProof/>
          <w:lang w:bidi="ta-IN"/>
        </w:rPr>
        <w:instrText>5</w:instrText>
      </w:r>
      <w:r w:rsidRPr="009D78CD">
        <w:rPr>
          <w:noProof/>
          <w:lang w:bidi="ta-IN"/>
        </w:rPr>
        <w:fldChar w:fldCharType="end"/>
      </w:r>
      <w:r w:rsidRPr="009D78CD">
        <w:rPr>
          <w:lang w:bidi="ta-IN"/>
        </w:rPr>
        <w:instrText xml:space="preserve"> &gt; 26 "</w:instrText>
      </w:r>
      <w:r w:rsidRPr="009D78CD">
        <w:rPr>
          <w:i/>
          <w:lang w:bidi="ta-IN"/>
        </w:rPr>
        <w:instrText>z</w:instrText>
      </w:r>
      <w:r w:rsidRPr="009D78CD">
        <w:rPr>
          <w:lang w:bidi="ta-IN"/>
        </w:rPr>
        <w:instrText>"</w:instrText>
      </w:r>
      <w:r w:rsidRPr="009D78CD">
        <w:rPr>
          <w:lang w:bidi="ta-IN"/>
        </w:rPr>
        <w:fldChar w:fldCharType="end"/>
      </w:r>
      <w:r w:rsidRPr="009D78CD">
        <w:rPr>
          <w:lang w:bidi="ta-IN"/>
        </w:rPr>
        <w:fldChar w:fldCharType="begin" w:fldLock="1"/>
      </w:r>
      <w:r w:rsidRPr="009D78CD">
        <w:rPr>
          <w:lang w:bidi="ta-IN"/>
        </w:rPr>
        <w:instrText xml:space="preserve">IF </w:instrText>
      </w:r>
      <w:r w:rsidRPr="009D78CD">
        <w:rPr>
          <w:lang w:bidi="ta-IN"/>
        </w:rPr>
        <w:fldChar w:fldCharType="begin" w:fldLock="1"/>
      </w:r>
      <w:r w:rsidRPr="009D78CD">
        <w:rPr>
          <w:lang w:bidi="ta-IN"/>
        </w:rPr>
        <w:instrText>SEQ SectionText(a) \c</w:instrText>
      </w:r>
      <w:r w:rsidRPr="009D78CD">
        <w:rPr>
          <w:lang w:bidi="ta-IN"/>
        </w:rPr>
        <w:fldChar w:fldCharType="separate"/>
      </w:r>
      <w:r w:rsidR="00296E55">
        <w:rPr>
          <w:noProof/>
          <w:lang w:bidi="ta-IN"/>
        </w:rPr>
        <w:instrText>5</w:instrText>
      </w:r>
      <w:r w:rsidRPr="009D78CD">
        <w:rPr>
          <w:noProof/>
          <w:lang w:bidi="ta-IN"/>
        </w:rPr>
        <w:fldChar w:fldCharType="end"/>
      </w:r>
      <w:r w:rsidRPr="009D78CD">
        <w:rPr>
          <w:lang w:bidi="ta-IN"/>
        </w:rPr>
        <w:instrText xml:space="preserve"> &gt; 52 "</w:instrText>
      </w:r>
      <w:r w:rsidRPr="009D78CD">
        <w:rPr>
          <w:i/>
          <w:lang w:bidi="ta-IN"/>
        </w:rPr>
        <w:instrText>z</w:instrText>
      </w:r>
      <w:r w:rsidRPr="009D78CD">
        <w:rPr>
          <w:lang w:bidi="ta-IN"/>
        </w:rPr>
        <w:instrText>"</w:instrText>
      </w:r>
      <w:r w:rsidRPr="009D78CD">
        <w:rPr>
          <w:lang w:bidi="ta-IN"/>
        </w:rPr>
        <w:fldChar w:fldCharType="end"/>
      </w:r>
      <w:r w:rsidRPr="009D78CD">
        <w:rPr>
          <w:lang w:bidi="ta-IN"/>
        </w:rPr>
        <w:fldChar w:fldCharType="begin" w:fldLock="1"/>
      </w:r>
      <w:r w:rsidRPr="009D78CD">
        <w:rPr>
          <w:lang w:bidi="ta-IN"/>
        </w:rPr>
        <w:instrText xml:space="preserve">IF </w:instrText>
      </w:r>
      <w:r w:rsidRPr="009D78CD">
        <w:rPr>
          <w:lang w:bidi="ta-IN"/>
        </w:rPr>
        <w:fldChar w:fldCharType="begin" w:fldLock="1"/>
      </w:r>
      <w:r w:rsidRPr="009D78CD">
        <w:rPr>
          <w:lang w:bidi="ta-IN"/>
        </w:rPr>
        <w:instrText>SEQ SectionText(a) \c</w:instrText>
      </w:r>
      <w:r w:rsidRPr="009D78CD">
        <w:rPr>
          <w:lang w:bidi="ta-IN"/>
        </w:rPr>
        <w:fldChar w:fldCharType="separate"/>
      </w:r>
      <w:r w:rsidR="00296E55">
        <w:rPr>
          <w:noProof/>
          <w:lang w:bidi="ta-IN"/>
        </w:rPr>
        <w:instrText>5</w:instrText>
      </w:r>
      <w:r w:rsidRPr="009D78CD">
        <w:rPr>
          <w:noProof/>
          <w:lang w:bidi="ta-IN"/>
        </w:rPr>
        <w:fldChar w:fldCharType="end"/>
      </w:r>
      <w:r w:rsidRPr="009D78CD">
        <w:rPr>
          <w:lang w:bidi="ta-IN"/>
        </w:rPr>
        <w:instrText xml:space="preserve"> &gt; 78 "</w:instrText>
      </w:r>
      <w:r w:rsidRPr="009D78CD">
        <w:rPr>
          <w:i/>
          <w:lang w:bidi="ta-IN"/>
        </w:rPr>
        <w:instrText>z</w:instrText>
      </w:r>
      <w:r w:rsidRPr="009D78CD">
        <w:rPr>
          <w:lang w:bidi="ta-IN"/>
        </w:rPr>
        <w:instrText>"</w:instrText>
      </w:r>
      <w:r w:rsidRPr="009D78CD">
        <w:rPr>
          <w:lang w:bidi="ta-IN"/>
        </w:rPr>
        <w:fldChar w:fldCharType="end"/>
      </w:r>
      <w:r w:rsidRPr="009D78CD">
        <w:rPr>
          <w:lang w:bidi="ta-IN"/>
        </w:rPr>
        <w:fldChar w:fldCharType="begin" w:fldLock="1"/>
      </w:r>
      <w:r w:rsidRPr="009D78CD">
        <w:rPr>
          <w:lang w:bidi="ta-IN"/>
        </w:rPr>
        <w:instrText xml:space="preserve">IF </w:instrText>
      </w:r>
      <w:r w:rsidRPr="009D78CD">
        <w:rPr>
          <w:lang w:bidi="ta-IN"/>
        </w:rPr>
        <w:fldChar w:fldCharType="begin" w:fldLock="1"/>
      </w:r>
      <w:r w:rsidRPr="009D78CD">
        <w:rPr>
          <w:lang w:bidi="ta-IN"/>
        </w:rPr>
        <w:instrText>SEQ SectionText(a) \c</w:instrText>
      </w:r>
      <w:r w:rsidRPr="009D78CD">
        <w:rPr>
          <w:lang w:bidi="ta-IN"/>
        </w:rPr>
        <w:fldChar w:fldCharType="separate"/>
      </w:r>
      <w:r w:rsidR="00296E55">
        <w:rPr>
          <w:noProof/>
          <w:lang w:bidi="ta-IN"/>
        </w:rPr>
        <w:instrText>5</w:instrText>
      </w:r>
      <w:r w:rsidRPr="009D78CD">
        <w:rPr>
          <w:noProof/>
          <w:lang w:bidi="ta-IN"/>
        </w:rPr>
        <w:fldChar w:fldCharType="end"/>
      </w:r>
      <w:r w:rsidRPr="009D78CD">
        <w:rPr>
          <w:lang w:bidi="ta-IN"/>
        </w:rPr>
        <w:instrText xml:space="preserve"> &gt; 104 "</w:instrText>
      </w:r>
      <w:r w:rsidRPr="009D78CD">
        <w:rPr>
          <w:i/>
          <w:lang w:bidi="ta-IN"/>
        </w:rPr>
        <w:instrText>z</w:instrText>
      </w:r>
      <w:r w:rsidRPr="009D78CD">
        <w:rPr>
          <w:lang w:bidi="ta-IN"/>
        </w:rPr>
        <w:instrText>"</w:instrText>
      </w:r>
      <w:r w:rsidRPr="009D78CD">
        <w:rPr>
          <w:lang w:bidi="ta-IN"/>
        </w:rPr>
        <w:fldChar w:fldCharType="end"/>
      </w:r>
      <w:r w:rsidRPr="009D78CD">
        <w:rPr>
          <w:lang w:bidi="ta-IN"/>
        </w:rPr>
        <w:fldChar w:fldCharType="begin" w:fldLock="1"/>
      </w:r>
      <w:r w:rsidRPr="009D78CD">
        <w:rPr>
          <w:lang w:bidi="ta-IN"/>
        </w:rPr>
        <w:instrText xml:space="preserve">IF </w:instrText>
      </w:r>
      <w:r w:rsidRPr="009D78CD">
        <w:rPr>
          <w:lang w:bidi="ta-IN"/>
        </w:rPr>
        <w:fldChar w:fldCharType="begin" w:fldLock="1"/>
      </w:r>
      <w:r w:rsidRPr="009D78CD">
        <w:rPr>
          <w:lang w:bidi="ta-IN"/>
        </w:rPr>
        <w:instrText>SEQ SectionText(a) \c</w:instrText>
      </w:r>
      <w:r w:rsidRPr="009D78CD">
        <w:rPr>
          <w:lang w:bidi="ta-IN"/>
        </w:rPr>
        <w:fldChar w:fldCharType="separate"/>
      </w:r>
      <w:r w:rsidR="00296E55">
        <w:rPr>
          <w:noProof/>
          <w:lang w:bidi="ta-IN"/>
        </w:rPr>
        <w:instrText>5</w:instrText>
      </w:r>
      <w:r w:rsidRPr="009D78CD">
        <w:rPr>
          <w:noProof/>
          <w:lang w:bidi="ta-IN"/>
        </w:rPr>
        <w:fldChar w:fldCharType="end"/>
      </w:r>
      <w:r w:rsidRPr="009D78CD">
        <w:rPr>
          <w:lang w:bidi="ta-IN"/>
        </w:rPr>
        <w:instrText xml:space="preserve"> &gt; 130 "</w:instrText>
      </w:r>
      <w:r w:rsidRPr="009D78CD">
        <w:rPr>
          <w:i/>
          <w:lang w:bidi="ta-IN"/>
        </w:rPr>
        <w:instrText>z</w:instrText>
      </w:r>
      <w:r w:rsidRPr="009D78CD">
        <w:rPr>
          <w:lang w:bidi="ta-IN"/>
        </w:rPr>
        <w:instrText>"</w:instrText>
      </w:r>
      <w:r w:rsidRPr="009D78CD">
        <w:rPr>
          <w:lang w:bidi="ta-IN"/>
        </w:rPr>
        <w:fldChar w:fldCharType="end"/>
      </w:r>
      <w:r w:rsidRPr="009D78CD">
        <w:rPr>
          <w:lang w:bidi="ta-IN"/>
        </w:rPr>
        <w:fldChar w:fldCharType="begin" w:fldLock="1"/>
      </w:r>
      <w:r w:rsidRPr="009D78CD">
        <w:rPr>
          <w:lang w:bidi="ta-IN"/>
        </w:rPr>
        <w:instrText xml:space="preserve">IF </w:instrText>
      </w:r>
      <w:r w:rsidRPr="009D78CD">
        <w:rPr>
          <w:lang w:bidi="ta-IN"/>
        </w:rPr>
        <w:fldChar w:fldCharType="begin" w:fldLock="1"/>
      </w:r>
      <w:r w:rsidRPr="009D78CD">
        <w:rPr>
          <w:lang w:bidi="ta-IN"/>
        </w:rPr>
        <w:instrText>SEQ SectionText(a) \c</w:instrText>
      </w:r>
      <w:r w:rsidRPr="009D78CD">
        <w:rPr>
          <w:lang w:bidi="ta-IN"/>
        </w:rPr>
        <w:fldChar w:fldCharType="separate"/>
      </w:r>
      <w:r w:rsidR="00296E55">
        <w:rPr>
          <w:noProof/>
          <w:lang w:bidi="ta-IN"/>
        </w:rPr>
        <w:instrText>5</w:instrText>
      </w:r>
      <w:r w:rsidRPr="009D78CD">
        <w:rPr>
          <w:noProof/>
          <w:lang w:bidi="ta-IN"/>
        </w:rPr>
        <w:fldChar w:fldCharType="end"/>
      </w:r>
      <w:r w:rsidRPr="009D78CD">
        <w:rPr>
          <w:lang w:bidi="ta-IN"/>
        </w:rPr>
        <w:instrText xml:space="preserve"> &gt; 156 "</w:instrText>
      </w:r>
      <w:r w:rsidRPr="009D78CD">
        <w:rPr>
          <w:i/>
          <w:lang w:bidi="ta-IN"/>
        </w:rPr>
        <w:instrText>z</w:instrText>
      </w:r>
      <w:r w:rsidRPr="009D78CD">
        <w:rPr>
          <w:lang w:bidi="ta-IN"/>
        </w:rPr>
        <w:instrText>"</w:instrText>
      </w:r>
      <w:r w:rsidRPr="009D78CD">
        <w:rPr>
          <w:lang w:bidi="ta-IN"/>
        </w:rPr>
        <w:fldChar w:fldCharType="end"/>
      </w:r>
      <w:r w:rsidRPr="009D78CD">
        <w:rPr>
          <w:i/>
          <w:iCs/>
          <w:lang w:bidi="ta-IN"/>
        </w:rPr>
        <w:fldChar w:fldCharType="begin" w:fldLock="1"/>
      </w:r>
      <w:r w:rsidRPr="009D78CD">
        <w:rPr>
          <w:i/>
          <w:iCs/>
          <w:lang w:bidi="ta-IN"/>
        </w:rPr>
        <w:instrText>SEQ ParaDisplay \r</w:instrText>
      </w:r>
      <w:r w:rsidRPr="009D78CD">
        <w:rPr>
          <w:i/>
          <w:iCs/>
          <w:lang w:bidi="ta-IN"/>
        </w:rPr>
        <w:fldChar w:fldCharType="begin" w:fldLock="1"/>
      </w:r>
      <w:r w:rsidRPr="009D78CD">
        <w:rPr>
          <w:i/>
          <w:iCs/>
          <w:lang w:bidi="ta-IN"/>
        </w:rPr>
        <w:instrText>=MOD(</w:instrText>
      </w:r>
      <w:r w:rsidRPr="009D78CD">
        <w:rPr>
          <w:i/>
          <w:iCs/>
          <w:lang w:bidi="ta-IN"/>
        </w:rPr>
        <w:fldChar w:fldCharType="begin" w:fldLock="1"/>
      </w:r>
      <w:r w:rsidRPr="009D78CD">
        <w:rPr>
          <w:i/>
          <w:iCs/>
          <w:lang w:bidi="ta-IN"/>
        </w:rPr>
        <w:instrText>=</w:instrText>
      </w:r>
      <w:r w:rsidRPr="009D78CD">
        <w:rPr>
          <w:i/>
          <w:iCs/>
          <w:lang w:bidi="ta-IN"/>
        </w:rPr>
        <w:fldChar w:fldCharType="begin" w:fldLock="1"/>
      </w:r>
      <w:r w:rsidRPr="009D78CD">
        <w:rPr>
          <w:i/>
          <w:iCs/>
          <w:lang w:bidi="ta-IN"/>
        </w:rPr>
        <w:instrText>SEQ SectionText(a) \c</w:instrText>
      </w:r>
      <w:r w:rsidRPr="009D78CD">
        <w:rPr>
          <w:i/>
          <w:iCs/>
          <w:lang w:bidi="ta-IN"/>
        </w:rPr>
        <w:fldChar w:fldCharType="separate"/>
      </w:r>
      <w:r w:rsidR="00296E55">
        <w:rPr>
          <w:i/>
          <w:iCs/>
          <w:noProof/>
          <w:lang w:bidi="ta-IN"/>
        </w:rPr>
        <w:instrText>5</w:instrText>
      </w:r>
      <w:r w:rsidRPr="009D78CD">
        <w:rPr>
          <w:i/>
          <w:iCs/>
          <w:lang w:bidi="ta-IN"/>
        </w:rPr>
        <w:fldChar w:fldCharType="end"/>
      </w:r>
      <w:r w:rsidRPr="009D78CD">
        <w:rPr>
          <w:i/>
          <w:iCs/>
          <w:lang w:bidi="ta-IN"/>
        </w:rPr>
        <w:instrText>-1</w:instrText>
      </w:r>
      <w:r w:rsidRPr="009D78CD">
        <w:rPr>
          <w:i/>
          <w:iCs/>
          <w:lang w:bidi="ta-IN"/>
        </w:rPr>
        <w:fldChar w:fldCharType="separate"/>
      </w:r>
      <w:r w:rsidR="00296E55">
        <w:rPr>
          <w:i/>
          <w:iCs/>
          <w:noProof/>
          <w:lang w:bidi="ta-IN"/>
        </w:rPr>
        <w:instrText>4</w:instrText>
      </w:r>
      <w:r w:rsidRPr="009D78CD">
        <w:rPr>
          <w:i/>
          <w:iCs/>
          <w:lang w:bidi="ta-IN"/>
        </w:rPr>
        <w:fldChar w:fldCharType="end"/>
      </w:r>
      <w:r w:rsidRPr="009D78CD">
        <w:rPr>
          <w:i/>
          <w:iCs/>
          <w:lang w:bidi="ta-IN"/>
        </w:rPr>
        <w:instrText>,26)+1</w:instrText>
      </w:r>
      <w:r w:rsidRPr="009D78CD">
        <w:rPr>
          <w:i/>
          <w:iCs/>
          <w:lang w:bidi="ta-IN"/>
        </w:rPr>
        <w:fldChar w:fldCharType="separate"/>
      </w:r>
      <w:r w:rsidR="00296E55">
        <w:rPr>
          <w:i/>
          <w:iCs/>
          <w:noProof/>
          <w:lang w:bidi="ta-IN"/>
        </w:rPr>
        <w:instrText>5</w:instrText>
      </w:r>
      <w:r w:rsidRPr="009D78CD">
        <w:rPr>
          <w:i/>
          <w:iCs/>
          <w:lang w:bidi="ta-IN"/>
        </w:rPr>
        <w:fldChar w:fldCharType="end"/>
      </w:r>
      <w:r w:rsidRPr="009D78CD">
        <w:rPr>
          <w:i/>
          <w:iCs/>
          <w:lang w:bidi="ta-IN"/>
        </w:rPr>
        <w:instrText xml:space="preserve"> \*alphabetic</w:instrText>
      </w:r>
      <w:r w:rsidRPr="009D78CD">
        <w:rPr>
          <w:i/>
          <w:iCs/>
          <w:lang w:bidi="ta-IN"/>
        </w:rPr>
        <w:fldChar w:fldCharType="separate"/>
      </w:r>
      <w:r w:rsidR="00296E55">
        <w:rPr>
          <w:i/>
          <w:iCs/>
          <w:noProof/>
          <w:lang w:bidi="ta-IN"/>
        </w:rPr>
        <w:instrText>e</w:instrText>
      </w:r>
      <w:r w:rsidRPr="009D78CD">
        <w:rPr>
          <w:i/>
          <w:iCs/>
          <w:lang w:bidi="ta-IN"/>
        </w:rPr>
        <w:fldChar w:fldCharType="end"/>
      </w:r>
      <w:r w:rsidRPr="009D78CD">
        <w:rPr>
          <w:lang w:bidi="ta-IN"/>
        </w:rPr>
        <w:fldChar w:fldCharType="begin" w:fldLock="1"/>
      </w:r>
      <w:r w:rsidRPr="009D78CD">
        <w:rPr>
          <w:lang w:bidi="ta-IN"/>
        </w:rPr>
        <w:instrText>SEQ SectionText(i) \r0 \h</w:instrText>
      </w:r>
      <w:r w:rsidRPr="009D78CD">
        <w:rPr>
          <w:lang w:bidi="ta-IN"/>
        </w:rPr>
        <w:fldChar w:fldCharType="end"/>
      </w:r>
      <w:r w:rsidRPr="009D78CD">
        <w:rPr>
          <w:lang w:bidi="ta-IN"/>
        </w:rPr>
        <w:fldChar w:fldCharType="begin" w:fldLock="1"/>
      </w:r>
      <w:r w:rsidRPr="009D78CD">
        <w:rPr>
          <w:lang w:bidi="ta-IN"/>
        </w:rPr>
        <w:instrText xml:space="preserve"> SEQ Am2SectionText(1) \r0\h </w:instrText>
      </w:r>
      <w:r w:rsidRPr="009D78CD">
        <w:rPr>
          <w:lang w:bidi="ta-IN"/>
        </w:rPr>
        <w:fldChar w:fldCharType="end"/>
      </w:r>
      <w:r w:rsidRPr="009D78CD">
        <w:rPr>
          <w:lang w:bidi="ta-IN"/>
        </w:rPr>
        <w:fldChar w:fldCharType="begin" w:fldLock="1"/>
      </w:r>
      <w:r w:rsidRPr="009D78CD">
        <w:rPr>
          <w:lang w:bidi="ta-IN"/>
        </w:rPr>
        <w:instrText xml:space="preserve"> SEQ Am2SectionInterpretation(a) \r0\h </w:instrText>
      </w:r>
      <w:r w:rsidRPr="009D78CD">
        <w:rPr>
          <w:lang w:bidi="ta-IN"/>
        </w:rPr>
        <w:fldChar w:fldCharType="end"/>
      </w:r>
      <w:r w:rsidRPr="009D78CD">
        <w:rPr>
          <w:lang w:bidi="ta-IN"/>
        </w:rPr>
        <w:fldChar w:fldCharType="begin" w:fldLock="1"/>
      </w:r>
      <w:r w:rsidRPr="009D78CD">
        <w:rPr>
          <w:lang w:bidi="ta-IN"/>
        </w:rPr>
        <w:instrText xml:space="preserve"> SEQ pSectionText(a) \r0\h </w:instrText>
      </w:r>
      <w:r w:rsidRPr="009D78CD">
        <w:rPr>
          <w:lang w:bidi="ta-IN"/>
        </w:rPr>
        <w:fldChar w:fldCharType="end"/>
      </w:r>
      <w:r w:rsidRPr="009D78CD">
        <w:rPr>
          <w:lang w:bidi="ta-IN"/>
        </w:rPr>
        <w:fldChar w:fldCharType="begin" w:fldLock="1"/>
      </w:r>
      <w:r w:rsidRPr="009D78CD">
        <w:rPr>
          <w:lang w:bidi="ta-IN"/>
        </w:rPr>
        <w:instrText xml:space="preserve"> pSectionText(a) \r0\h </w:instrText>
      </w:r>
      <w:r w:rsidRPr="009D78CD">
        <w:rPr>
          <w:lang w:bidi="ta-IN"/>
        </w:rPr>
        <w:fldChar w:fldCharType="end"/>
      </w:r>
      <w:r w:rsidRPr="009D78CD">
        <w:rPr>
          <w:lang w:bidi="ta-IN"/>
        </w:rPr>
        <w:instrText xml:space="preserve">)" </w:instrText>
      </w:r>
      <w:r w:rsidRPr="009D78CD">
        <w:rPr>
          <w:lang w:bidi="ta-IN"/>
        </w:rPr>
        <w:fldChar w:fldCharType="separate"/>
      </w:r>
      <w:r w:rsidR="00296E55" w:rsidRPr="009D78CD">
        <w:rPr>
          <w:lang w:bidi="ta-IN"/>
        </w:rPr>
        <w:t>(</w:t>
      </w:r>
      <w:r w:rsidR="00296E55">
        <w:rPr>
          <w:i/>
          <w:iCs/>
          <w:noProof/>
          <w:lang w:bidi="ta-IN"/>
        </w:rPr>
        <w:t>e</w:t>
      </w:r>
      <w:r w:rsidR="00296E55" w:rsidRPr="009D78CD">
        <w:rPr>
          <w:lang w:bidi="ta-IN"/>
        </w:rPr>
        <w:t>)</w:t>
      </w:r>
      <w:r w:rsidRPr="009D78CD">
        <w:rPr>
          <w:lang w:bidi="ta-IN"/>
        </w:rPr>
        <w:fldChar w:fldCharType="end"/>
      </w:r>
      <w:r w:rsidRPr="009D78CD">
        <w:rPr>
          <w:lang w:bidi="ta-IN"/>
        </w:rPr>
        <w:tab/>
        <w:t xml:space="preserve">by deleting paragraph 13 </w:t>
      </w:r>
      <w:r w:rsidR="00D95A90" w:rsidRPr="009D78CD">
        <w:rPr>
          <w:lang w:bidi="ta-IN"/>
        </w:rPr>
        <w:t xml:space="preserve">of Part 1 </w:t>
      </w:r>
      <w:r w:rsidRPr="009D78CD">
        <w:rPr>
          <w:lang w:bidi="ta-IN"/>
        </w:rPr>
        <w:t>and substituting the following paragraph:</w:t>
      </w:r>
    </w:p>
    <w:p w:rsidR="00E04149" w:rsidRPr="009D78CD" w:rsidRDefault="00E04149" w:rsidP="00E04149">
      <w:pPr>
        <w:pStyle w:val="Am2ScheduleSectionText10"/>
      </w:pPr>
      <w:r w:rsidRPr="009D78CD">
        <w:rPr>
          <w:sz w:val="26"/>
          <w:szCs w:val="26"/>
        </w:rPr>
        <w:t>“</w:t>
      </w:r>
      <w:r w:rsidRPr="009D78CD">
        <w:fldChar w:fldCharType="begin" w:fldLock="1"/>
      </w:r>
      <w:r w:rsidRPr="009D78CD">
        <w:instrText xml:space="preserve"> Quote "13</w:instrText>
      </w:r>
      <w:r w:rsidRPr="009D78CD">
        <w:fldChar w:fldCharType="begin" w:fldLock="1"/>
      </w:r>
      <w:r w:rsidRPr="009D78CD">
        <w:instrText xml:space="preserve"> Preserved=Yes </w:instrText>
      </w:r>
      <w:r w:rsidRPr="009D78CD">
        <w:fldChar w:fldCharType="end"/>
      </w:r>
      <w:r w:rsidRPr="009D78CD">
        <w:instrText xml:space="preserve">." </w:instrText>
      </w:r>
      <w:r w:rsidRPr="009D78CD">
        <w:fldChar w:fldCharType="separate"/>
      </w:r>
      <w:r w:rsidR="00F5120C" w:rsidRPr="009D78CD">
        <w:t>13.</w:t>
      </w:r>
      <w:r w:rsidRPr="009D78CD">
        <w:fldChar w:fldCharType="end"/>
      </w:r>
      <w:r w:rsidRPr="009D78CD">
        <w:t>  Representing that another supplier will, on the presentment of a voucher to that other supplier —</w:t>
      </w:r>
    </w:p>
    <w:p w:rsidR="00E04149" w:rsidRPr="009D78CD" w:rsidRDefault="00E04149" w:rsidP="00E04149">
      <w:pPr>
        <w:pStyle w:val="Am2ScheduleSectionTexta"/>
      </w:pPr>
      <w:r w:rsidRPr="009D78CD">
        <w:tab/>
      </w:r>
      <w:r w:rsidRPr="009D78CD">
        <w:fldChar w:fldCharType="begin" w:fldLock="1"/>
      </w:r>
      <w:r w:rsidRPr="009D78CD">
        <w:instrText xml:space="preserve"> Quote "(</w:instrText>
      </w:r>
      <w:r w:rsidRPr="009D78CD">
        <w:rPr>
          <w:i/>
        </w:rPr>
        <w:instrText>a</w:instrText>
      </w:r>
      <w:r w:rsidRPr="009D78CD">
        <w:fldChar w:fldCharType="begin" w:fldLock="1"/>
      </w:r>
      <w:r w:rsidRPr="009D78CD">
        <w:instrText xml:space="preserve"> Preserved=Yes </w:instrText>
      </w:r>
      <w:r w:rsidRPr="009D78CD">
        <w:fldChar w:fldCharType="end"/>
      </w:r>
      <w:r w:rsidRPr="009D78CD">
        <w:instrText xml:space="preserve">)" </w:instrText>
      </w:r>
      <w:r w:rsidRPr="009D78CD">
        <w:fldChar w:fldCharType="separate"/>
      </w:r>
      <w:r w:rsidR="00F5120C" w:rsidRPr="009D78CD">
        <w:t>(</w:t>
      </w:r>
      <w:r w:rsidR="00F5120C" w:rsidRPr="009D78CD">
        <w:rPr>
          <w:i/>
        </w:rPr>
        <w:t>a</w:t>
      </w:r>
      <w:r w:rsidR="00F5120C" w:rsidRPr="009D78CD">
        <w:t>)</w:t>
      </w:r>
      <w:r w:rsidRPr="009D78CD">
        <w:fldChar w:fldCharType="end"/>
      </w:r>
      <w:r w:rsidRPr="009D78CD">
        <w:tab/>
        <w:t>supply certain goods or services; or</w:t>
      </w:r>
    </w:p>
    <w:p w:rsidR="00E04149" w:rsidRPr="009D78CD" w:rsidRDefault="00E04149" w:rsidP="00E04149">
      <w:pPr>
        <w:pStyle w:val="Am2ScheduleSectionTexta"/>
      </w:pPr>
      <w:r w:rsidRPr="009D78CD">
        <w:tab/>
      </w:r>
      <w:r w:rsidRPr="009D78CD">
        <w:fldChar w:fldCharType="begin" w:fldLock="1"/>
      </w:r>
      <w:r w:rsidRPr="009D78CD">
        <w:instrText xml:space="preserve"> Quote "(</w:instrText>
      </w:r>
      <w:r w:rsidRPr="009D78CD">
        <w:rPr>
          <w:i/>
        </w:rPr>
        <w:instrText>b</w:instrText>
      </w:r>
      <w:r w:rsidRPr="009D78CD">
        <w:fldChar w:fldCharType="begin" w:fldLock="1"/>
      </w:r>
      <w:r w:rsidRPr="009D78CD">
        <w:instrText xml:space="preserve"> Preserved=Yes </w:instrText>
      </w:r>
      <w:r w:rsidRPr="009D78CD">
        <w:fldChar w:fldCharType="end"/>
      </w:r>
      <w:r w:rsidRPr="009D78CD">
        <w:instrText xml:space="preserve">)" </w:instrText>
      </w:r>
      <w:r w:rsidRPr="009D78CD">
        <w:fldChar w:fldCharType="separate"/>
      </w:r>
      <w:r w:rsidR="00F5120C" w:rsidRPr="009D78CD">
        <w:t>(</w:t>
      </w:r>
      <w:r w:rsidR="00F5120C" w:rsidRPr="009D78CD">
        <w:rPr>
          <w:i/>
        </w:rPr>
        <w:t>b</w:t>
      </w:r>
      <w:r w:rsidR="00F5120C" w:rsidRPr="009D78CD">
        <w:t>)</w:t>
      </w:r>
      <w:r w:rsidRPr="009D78CD">
        <w:fldChar w:fldCharType="end"/>
      </w:r>
      <w:r w:rsidRPr="009D78CD">
        <w:tab/>
        <w:t>supply certain goods or services at a discounted or reduced price,</w:t>
      </w:r>
    </w:p>
    <w:p w:rsidR="00E04149" w:rsidRPr="009D78CD" w:rsidRDefault="00E04149" w:rsidP="00E04149">
      <w:pPr>
        <w:pStyle w:val="Am2ScheduleSectionText1Indent"/>
      </w:pPr>
      <w:r w:rsidRPr="009D78CD">
        <w:tab/>
      </w:r>
      <w:r w:rsidRPr="009D78CD">
        <w:tab/>
        <w:t>when the supplier knows or ought to know that, on presentment of the voucher to that other supplier, such goods or services will not be supplied, or will not be supplied at a discounted or reduced price (as the case may be).</w:t>
      </w:r>
      <w:r w:rsidRPr="009D78CD">
        <w:rPr>
          <w:sz w:val="26"/>
          <w:szCs w:val="26"/>
        </w:rPr>
        <w:t>”;</w:t>
      </w:r>
    </w:p>
    <w:p w:rsidR="00E04149" w:rsidRPr="009D78CD" w:rsidRDefault="00E04149" w:rsidP="00E04149">
      <w:pPr>
        <w:pStyle w:val="SectionTexta"/>
      </w:pPr>
      <w:r w:rsidRPr="009D78CD">
        <w:tab/>
      </w:r>
      <w:r w:rsidRPr="009D78CD">
        <w:fldChar w:fldCharType="begin" w:fldLock="1"/>
      </w:r>
      <w:r w:rsidRPr="009D78CD">
        <w:instrText xml:space="preserve"> Quote "(</w:instrText>
      </w:r>
      <w:r w:rsidRPr="009D78CD">
        <w:fldChar w:fldCharType="begin" w:fldLock="1"/>
      </w:r>
      <w:r w:rsidRPr="009D78CD">
        <w:instrText>SEQ SectionText(a) \h</w:instrText>
      </w:r>
      <w:r w:rsidRPr="009D78CD">
        <w:fldChar w:fldCharType="end"/>
      </w:r>
      <w:r w:rsidRPr="009D78CD">
        <w:fldChar w:fldCharType="begin" w:fldLock="1"/>
      </w:r>
      <w:r w:rsidRPr="009D78CD">
        <w:instrText xml:space="preserve">IF </w:instrText>
      </w:r>
      <w:r w:rsidRPr="009D78CD">
        <w:fldChar w:fldCharType="begin" w:fldLock="1"/>
      </w:r>
      <w:r w:rsidRPr="009D78CD">
        <w:instrText>SEQ SectionText(a) \c</w:instrText>
      </w:r>
      <w:r w:rsidRPr="009D78CD">
        <w:fldChar w:fldCharType="separate"/>
      </w:r>
      <w:r w:rsidR="00296E55">
        <w:rPr>
          <w:noProof/>
        </w:rPr>
        <w:instrText>6</w:instrText>
      </w:r>
      <w:r w:rsidRPr="009D78CD">
        <w:rPr>
          <w:noProof/>
        </w:rPr>
        <w:fldChar w:fldCharType="end"/>
      </w:r>
      <w:r w:rsidRPr="009D78CD">
        <w:instrText xml:space="preserve"> &gt; 26 "</w:instrText>
      </w:r>
      <w:r w:rsidRPr="009D78CD">
        <w:rPr>
          <w:i/>
        </w:rPr>
        <w:instrText>z</w:instrText>
      </w:r>
      <w:r w:rsidRPr="009D78CD">
        <w:instrText>"</w:instrText>
      </w:r>
      <w:r w:rsidRPr="009D78CD">
        <w:fldChar w:fldCharType="end"/>
      </w:r>
      <w:r w:rsidRPr="009D78CD">
        <w:fldChar w:fldCharType="begin" w:fldLock="1"/>
      </w:r>
      <w:r w:rsidRPr="009D78CD">
        <w:instrText xml:space="preserve">IF </w:instrText>
      </w:r>
      <w:r w:rsidRPr="009D78CD">
        <w:fldChar w:fldCharType="begin" w:fldLock="1"/>
      </w:r>
      <w:r w:rsidRPr="009D78CD">
        <w:instrText>SEQ SectionText(a) \c</w:instrText>
      </w:r>
      <w:r w:rsidRPr="009D78CD">
        <w:fldChar w:fldCharType="separate"/>
      </w:r>
      <w:r w:rsidR="00296E55">
        <w:rPr>
          <w:noProof/>
        </w:rPr>
        <w:instrText>6</w:instrText>
      </w:r>
      <w:r w:rsidRPr="009D78CD">
        <w:rPr>
          <w:noProof/>
        </w:rPr>
        <w:fldChar w:fldCharType="end"/>
      </w:r>
      <w:r w:rsidRPr="009D78CD">
        <w:instrText xml:space="preserve"> &gt; 52 "</w:instrText>
      </w:r>
      <w:r w:rsidRPr="009D78CD">
        <w:rPr>
          <w:i/>
        </w:rPr>
        <w:instrText>z</w:instrText>
      </w:r>
      <w:r w:rsidRPr="009D78CD">
        <w:instrText>"</w:instrText>
      </w:r>
      <w:r w:rsidRPr="009D78CD">
        <w:fldChar w:fldCharType="end"/>
      </w:r>
      <w:r w:rsidRPr="009D78CD">
        <w:fldChar w:fldCharType="begin" w:fldLock="1"/>
      </w:r>
      <w:r w:rsidRPr="009D78CD">
        <w:instrText xml:space="preserve">IF </w:instrText>
      </w:r>
      <w:r w:rsidRPr="009D78CD">
        <w:fldChar w:fldCharType="begin" w:fldLock="1"/>
      </w:r>
      <w:r w:rsidRPr="009D78CD">
        <w:instrText>SEQ SectionText(a) \c</w:instrText>
      </w:r>
      <w:r w:rsidRPr="009D78CD">
        <w:fldChar w:fldCharType="separate"/>
      </w:r>
      <w:r w:rsidR="00296E55">
        <w:rPr>
          <w:noProof/>
        </w:rPr>
        <w:instrText>6</w:instrText>
      </w:r>
      <w:r w:rsidRPr="009D78CD">
        <w:rPr>
          <w:noProof/>
        </w:rPr>
        <w:fldChar w:fldCharType="end"/>
      </w:r>
      <w:r w:rsidRPr="009D78CD">
        <w:instrText xml:space="preserve"> &gt; 78 "</w:instrText>
      </w:r>
      <w:r w:rsidRPr="009D78CD">
        <w:rPr>
          <w:i/>
        </w:rPr>
        <w:instrText>z</w:instrText>
      </w:r>
      <w:r w:rsidRPr="009D78CD">
        <w:instrText>"</w:instrText>
      </w:r>
      <w:r w:rsidRPr="009D78CD">
        <w:fldChar w:fldCharType="end"/>
      </w:r>
      <w:r w:rsidRPr="009D78CD">
        <w:fldChar w:fldCharType="begin" w:fldLock="1"/>
      </w:r>
      <w:r w:rsidRPr="009D78CD">
        <w:instrText xml:space="preserve">IF </w:instrText>
      </w:r>
      <w:r w:rsidRPr="009D78CD">
        <w:fldChar w:fldCharType="begin" w:fldLock="1"/>
      </w:r>
      <w:r w:rsidRPr="009D78CD">
        <w:instrText>SEQ SectionText(a) \c</w:instrText>
      </w:r>
      <w:r w:rsidRPr="009D78CD">
        <w:fldChar w:fldCharType="separate"/>
      </w:r>
      <w:r w:rsidR="00296E55">
        <w:rPr>
          <w:noProof/>
        </w:rPr>
        <w:instrText>6</w:instrText>
      </w:r>
      <w:r w:rsidRPr="009D78CD">
        <w:rPr>
          <w:noProof/>
        </w:rPr>
        <w:fldChar w:fldCharType="end"/>
      </w:r>
      <w:r w:rsidRPr="009D78CD">
        <w:instrText xml:space="preserve"> &gt; 104 "</w:instrText>
      </w:r>
      <w:r w:rsidRPr="009D78CD">
        <w:rPr>
          <w:i/>
        </w:rPr>
        <w:instrText>z</w:instrText>
      </w:r>
      <w:r w:rsidRPr="009D78CD">
        <w:instrText>"</w:instrText>
      </w:r>
      <w:r w:rsidRPr="009D78CD">
        <w:fldChar w:fldCharType="end"/>
      </w:r>
      <w:r w:rsidRPr="009D78CD">
        <w:fldChar w:fldCharType="begin" w:fldLock="1"/>
      </w:r>
      <w:r w:rsidRPr="009D78CD">
        <w:instrText xml:space="preserve">IF </w:instrText>
      </w:r>
      <w:r w:rsidRPr="009D78CD">
        <w:fldChar w:fldCharType="begin" w:fldLock="1"/>
      </w:r>
      <w:r w:rsidRPr="009D78CD">
        <w:instrText>SEQ SectionText(a) \c</w:instrText>
      </w:r>
      <w:r w:rsidRPr="009D78CD">
        <w:fldChar w:fldCharType="separate"/>
      </w:r>
      <w:r w:rsidR="00296E55">
        <w:rPr>
          <w:noProof/>
        </w:rPr>
        <w:instrText>6</w:instrText>
      </w:r>
      <w:r w:rsidRPr="009D78CD">
        <w:rPr>
          <w:noProof/>
        </w:rPr>
        <w:fldChar w:fldCharType="end"/>
      </w:r>
      <w:r w:rsidRPr="009D78CD">
        <w:instrText xml:space="preserve"> &gt; 130 "</w:instrText>
      </w:r>
      <w:r w:rsidRPr="009D78CD">
        <w:rPr>
          <w:i/>
        </w:rPr>
        <w:instrText>z</w:instrText>
      </w:r>
      <w:r w:rsidRPr="009D78CD">
        <w:instrText>"</w:instrText>
      </w:r>
      <w:r w:rsidRPr="009D78CD">
        <w:fldChar w:fldCharType="end"/>
      </w:r>
      <w:r w:rsidRPr="009D78CD">
        <w:fldChar w:fldCharType="begin" w:fldLock="1"/>
      </w:r>
      <w:r w:rsidRPr="009D78CD">
        <w:instrText xml:space="preserve">IF </w:instrText>
      </w:r>
      <w:r w:rsidRPr="009D78CD">
        <w:fldChar w:fldCharType="begin" w:fldLock="1"/>
      </w:r>
      <w:r w:rsidRPr="009D78CD">
        <w:instrText>SEQ SectionText(a) \c</w:instrText>
      </w:r>
      <w:r w:rsidRPr="009D78CD">
        <w:fldChar w:fldCharType="separate"/>
      </w:r>
      <w:r w:rsidR="00296E55">
        <w:rPr>
          <w:noProof/>
        </w:rPr>
        <w:instrText>6</w:instrText>
      </w:r>
      <w:r w:rsidRPr="009D78CD">
        <w:rPr>
          <w:noProof/>
        </w:rPr>
        <w:fldChar w:fldCharType="end"/>
      </w:r>
      <w:r w:rsidRPr="009D78CD">
        <w:instrText xml:space="preserve"> &gt; 156 "</w:instrText>
      </w:r>
      <w:r w:rsidRPr="009D78CD">
        <w:rPr>
          <w:i/>
        </w:rPr>
        <w:instrText>z</w:instrText>
      </w:r>
      <w:r w:rsidRPr="009D78CD">
        <w:instrText>"</w:instrText>
      </w:r>
      <w:r w:rsidRPr="009D78CD">
        <w:fldChar w:fldCharType="end"/>
      </w:r>
      <w:r w:rsidRPr="009D78CD">
        <w:rPr>
          <w:i/>
          <w:iCs/>
        </w:rPr>
        <w:fldChar w:fldCharType="begin" w:fldLock="1"/>
      </w:r>
      <w:r w:rsidRPr="009D78CD">
        <w:rPr>
          <w:i/>
          <w:iCs/>
        </w:rPr>
        <w:instrText>SEQ ParaDisplay \r</w:instrText>
      </w:r>
      <w:r w:rsidRPr="009D78CD">
        <w:rPr>
          <w:i/>
          <w:iCs/>
        </w:rPr>
        <w:fldChar w:fldCharType="begin" w:fldLock="1"/>
      </w:r>
      <w:r w:rsidRPr="009D78CD">
        <w:rPr>
          <w:i/>
          <w:iCs/>
        </w:rPr>
        <w:instrText>=MOD(</w:instrText>
      </w:r>
      <w:r w:rsidRPr="009D78CD">
        <w:rPr>
          <w:i/>
          <w:iCs/>
        </w:rPr>
        <w:fldChar w:fldCharType="begin" w:fldLock="1"/>
      </w:r>
      <w:r w:rsidRPr="009D78CD">
        <w:rPr>
          <w:i/>
          <w:iCs/>
        </w:rPr>
        <w:instrText>=</w:instrText>
      </w:r>
      <w:r w:rsidRPr="009D78CD">
        <w:rPr>
          <w:i/>
          <w:iCs/>
        </w:rPr>
        <w:fldChar w:fldCharType="begin" w:fldLock="1"/>
      </w:r>
      <w:r w:rsidRPr="009D78CD">
        <w:rPr>
          <w:i/>
          <w:iCs/>
        </w:rPr>
        <w:instrText>SEQ SectionText(a) \c</w:instrText>
      </w:r>
      <w:r w:rsidRPr="009D78CD">
        <w:rPr>
          <w:i/>
          <w:iCs/>
        </w:rPr>
        <w:fldChar w:fldCharType="separate"/>
      </w:r>
      <w:r w:rsidR="00296E55">
        <w:rPr>
          <w:i/>
          <w:iCs/>
          <w:noProof/>
        </w:rPr>
        <w:instrText>6</w:instrText>
      </w:r>
      <w:r w:rsidRPr="009D78CD">
        <w:rPr>
          <w:i/>
          <w:iCs/>
        </w:rPr>
        <w:fldChar w:fldCharType="end"/>
      </w:r>
      <w:r w:rsidRPr="009D78CD">
        <w:rPr>
          <w:i/>
          <w:iCs/>
        </w:rPr>
        <w:instrText>-1</w:instrText>
      </w:r>
      <w:r w:rsidRPr="009D78CD">
        <w:rPr>
          <w:i/>
          <w:iCs/>
        </w:rPr>
        <w:fldChar w:fldCharType="separate"/>
      </w:r>
      <w:r w:rsidR="00296E55">
        <w:rPr>
          <w:i/>
          <w:iCs/>
          <w:noProof/>
        </w:rPr>
        <w:instrText>5</w:instrText>
      </w:r>
      <w:r w:rsidRPr="009D78CD">
        <w:rPr>
          <w:i/>
          <w:iCs/>
        </w:rPr>
        <w:fldChar w:fldCharType="end"/>
      </w:r>
      <w:r w:rsidRPr="009D78CD">
        <w:rPr>
          <w:i/>
          <w:iCs/>
        </w:rPr>
        <w:instrText>,26)+1</w:instrText>
      </w:r>
      <w:r w:rsidRPr="009D78CD">
        <w:rPr>
          <w:i/>
          <w:iCs/>
        </w:rPr>
        <w:fldChar w:fldCharType="separate"/>
      </w:r>
      <w:r w:rsidR="00296E55">
        <w:rPr>
          <w:i/>
          <w:iCs/>
          <w:noProof/>
        </w:rPr>
        <w:instrText>6</w:instrText>
      </w:r>
      <w:r w:rsidRPr="009D78CD">
        <w:rPr>
          <w:i/>
          <w:iCs/>
        </w:rPr>
        <w:fldChar w:fldCharType="end"/>
      </w:r>
      <w:r w:rsidRPr="009D78CD">
        <w:rPr>
          <w:i/>
          <w:iCs/>
        </w:rPr>
        <w:instrText xml:space="preserve"> \*alphabetic</w:instrText>
      </w:r>
      <w:r w:rsidRPr="009D78CD">
        <w:rPr>
          <w:i/>
          <w:iCs/>
        </w:rPr>
        <w:fldChar w:fldCharType="separate"/>
      </w:r>
      <w:r w:rsidR="00296E55">
        <w:rPr>
          <w:i/>
          <w:iCs/>
          <w:noProof/>
        </w:rPr>
        <w:instrText>f</w:instrText>
      </w:r>
      <w:r w:rsidRPr="009D78CD">
        <w:rPr>
          <w:i/>
          <w:iCs/>
        </w:rPr>
        <w:fldChar w:fldCharType="end"/>
      </w:r>
      <w:r w:rsidRPr="009D78CD">
        <w:fldChar w:fldCharType="begin" w:fldLock="1"/>
      </w:r>
      <w:r w:rsidRPr="009D78CD">
        <w:instrText>SEQ SectionText(i) \r0 \h</w:instrText>
      </w:r>
      <w:r w:rsidRPr="009D78CD">
        <w:fldChar w:fldCharType="end"/>
      </w:r>
      <w:r w:rsidRPr="009D78CD">
        <w:fldChar w:fldCharType="begin" w:fldLock="1"/>
      </w:r>
      <w:r w:rsidRPr="009D78CD">
        <w:instrText xml:space="preserve"> SEQ Am2SectionText(1) \r0\h </w:instrText>
      </w:r>
      <w:r w:rsidRPr="009D78CD">
        <w:fldChar w:fldCharType="end"/>
      </w:r>
      <w:r w:rsidRPr="009D78CD">
        <w:fldChar w:fldCharType="begin" w:fldLock="1"/>
      </w:r>
      <w:r w:rsidRPr="009D78CD">
        <w:instrText xml:space="preserve"> SEQ Am2SectionInterpretation(a) \r0\h </w:instrText>
      </w:r>
      <w:r w:rsidRPr="009D78CD">
        <w:fldChar w:fldCharType="end"/>
      </w:r>
      <w:r w:rsidRPr="009D78CD">
        <w:fldChar w:fldCharType="begin" w:fldLock="1"/>
      </w:r>
      <w:r w:rsidRPr="009D78CD">
        <w:instrText xml:space="preserve"> SEQ pSectionText(a) \r0\h </w:instrText>
      </w:r>
      <w:r w:rsidRPr="009D78CD">
        <w:fldChar w:fldCharType="end"/>
      </w:r>
      <w:r w:rsidRPr="009D78CD">
        <w:fldChar w:fldCharType="begin" w:fldLock="1"/>
      </w:r>
      <w:r w:rsidRPr="009D78CD">
        <w:instrText xml:space="preserve"> pSectionText(a) \r0\h </w:instrText>
      </w:r>
      <w:r w:rsidRPr="009D78CD">
        <w:fldChar w:fldCharType="end"/>
      </w:r>
      <w:r w:rsidRPr="009D78CD">
        <w:instrText xml:space="preserve">)" </w:instrText>
      </w:r>
      <w:r w:rsidRPr="009D78CD">
        <w:fldChar w:fldCharType="separate"/>
      </w:r>
      <w:r w:rsidR="00296E55" w:rsidRPr="009D78CD">
        <w:t>(</w:t>
      </w:r>
      <w:r w:rsidR="00296E55">
        <w:rPr>
          <w:i/>
          <w:iCs/>
          <w:noProof/>
        </w:rPr>
        <w:t>f</w:t>
      </w:r>
      <w:r w:rsidR="00296E55" w:rsidRPr="009D78CD">
        <w:t>)</w:t>
      </w:r>
      <w:r w:rsidRPr="009D78CD">
        <w:fldChar w:fldCharType="end"/>
      </w:r>
      <w:r w:rsidRPr="009D78CD">
        <w:tab/>
        <w:t>by inserting, immediately after paragraph 19</w:t>
      </w:r>
      <w:r w:rsidR="00D95A90" w:rsidRPr="009D78CD">
        <w:t xml:space="preserve"> </w:t>
      </w:r>
      <w:r w:rsidR="00D95A90" w:rsidRPr="009D78CD">
        <w:rPr>
          <w:lang w:bidi="ta-IN"/>
        </w:rPr>
        <w:t>of Part 1</w:t>
      </w:r>
      <w:r w:rsidRPr="009D78CD">
        <w:t>, the following paragraph:</w:t>
      </w:r>
    </w:p>
    <w:p w:rsidR="00E04149" w:rsidRPr="009D78CD" w:rsidRDefault="00E04149" w:rsidP="00E04149">
      <w:pPr>
        <w:pStyle w:val="Am2ScheduleSectionText10"/>
      </w:pPr>
      <w:r w:rsidRPr="009D78CD">
        <w:rPr>
          <w:sz w:val="26"/>
          <w:szCs w:val="26"/>
        </w:rPr>
        <w:t>“</w:t>
      </w:r>
      <w:r w:rsidRPr="009D78CD">
        <w:fldChar w:fldCharType="begin" w:fldLock="1"/>
      </w:r>
      <w:r w:rsidRPr="009D78CD">
        <w:instrText xml:space="preserve"> Quote "19A</w:instrText>
      </w:r>
      <w:r w:rsidRPr="009D78CD">
        <w:fldChar w:fldCharType="begin" w:fldLock="1"/>
      </w:r>
      <w:r w:rsidRPr="009D78CD">
        <w:instrText xml:space="preserve"> Preserved=Yes </w:instrText>
      </w:r>
      <w:r w:rsidRPr="009D78CD">
        <w:fldChar w:fldCharType="end"/>
      </w:r>
      <w:r w:rsidRPr="009D78CD">
        <w:instrText xml:space="preserve">." </w:instrText>
      </w:r>
      <w:r w:rsidRPr="009D78CD">
        <w:fldChar w:fldCharType="separate"/>
      </w:r>
      <w:r w:rsidR="00F5120C" w:rsidRPr="009D78CD">
        <w:t>19A.</w:t>
      </w:r>
      <w:r w:rsidRPr="009D78CD">
        <w:fldChar w:fldCharType="end"/>
      </w:r>
      <w:r w:rsidRPr="009D78CD">
        <w:t>  Making an invitation to a consumer to purchase, or making an offer to sell to a consumer certain goods or services (called the original goods or services in this paragraph) at a certain price and then, with the intention of promoting different goods or services —</w:t>
      </w:r>
    </w:p>
    <w:p w:rsidR="00E04149" w:rsidRPr="009D78CD" w:rsidRDefault="00E04149" w:rsidP="00E04149">
      <w:pPr>
        <w:pStyle w:val="Am2ScheduleSectionTexta"/>
      </w:pPr>
      <w:r w:rsidRPr="009D78CD">
        <w:tab/>
      </w:r>
      <w:r w:rsidRPr="009D78CD">
        <w:fldChar w:fldCharType="begin" w:fldLock="1"/>
      </w:r>
      <w:r w:rsidRPr="009D78CD">
        <w:instrText xml:space="preserve"> Quote "(</w:instrText>
      </w:r>
      <w:r w:rsidRPr="009D78CD">
        <w:rPr>
          <w:i/>
        </w:rPr>
        <w:instrText>a</w:instrText>
      </w:r>
      <w:r w:rsidRPr="009D78CD">
        <w:fldChar w:fldCharType="begin" w:fldLock="1"/>
      </w:r>
      <w:r w:rsidRPr="009D78CD">
        <w:instrText xml:space="preserve"> Preserved=Yes </w:instrText>
      </w:r>
      <w:r w:rsidRPr="009D78CD">
        <w:fldChar w:fldCharType="end"/>
      </w:r>
      <w:r w:rsidRPr="009D78CD">
        <w:instrText xml:space="preserve">)" </w:instrText>
      </w:r>
      <w:r w:rsidRPr="009D78CD">
        <w:fldChar w:fldCharType="separate"/>
      </w:r>
      <w:r w:rsidR="00F5120C" w:rsidRPr="009D78CD">
        <w:t>(</w:t>
      </w:r>
      <w:r w:rsidR="00F5120C" w:rsidRPr="009D78CD">
        <w:rPr>
          <w:i/>
        </w:rPr>
        <w:t>a</w:t>
      </w:r>
      <w:r w:rsidR="00F5120C" w:rsidRPr="009D78CD">
        <w:t>)</w:t>
      </w:r>
      <w:r w:rsidRPr="009D78CD">
        <w:fldChar w:fldCharType="end"/>
      </w:r>
      <w:r w:rsidRPr="009D78CD">
        <w:tab/>
        <w:t>refusing to show or demonstrate the original goods or services to the consumer;</w:t>
      </w:r>
    </w:p>
    <w:p w:rsidR="00E04149" w:rsidRPr="009D78CD" w:rsidRDefault="00E04149" w:rsidP="00E04149">
      <w:pPr>
        <w:pStyle w:val="Am2ScheduleSectionTexta"/>
      </w:pPr>
      <w:r w:rsidRPr="009D78CD">
        <w:tab/>
      </w:r>
      <w:r w:rsidRPr="009D78CD">
        <w:fldChar w:fldCharType="begin" w:fldLock="1"/>
      </w:r>
      <w:r w:rsidRPr="009D78CD">
        <w:instrText xml:space="preserve"> Quote "(</w:instrText>
      </w:r>
      <w:r w:rsidRPr="009D78CD">
        <w:rPr>
          <w:i/>
        </w:rPr>
        <w:instrText>b</w:instrText>
      </w:r>
      <w:r w:rsidRPr="009D78CD">
        <w:fldChar w:fldCharType="begin" w:fldLock="1"/>
      </w:r>
      <w:r w:rsidRPr="009D78CD">
        <w:instrText xml:space="preserve"> Preserved=Yes </w:instrText>
      </w:r>
      <w:r w:rsidRPr="009D78CD">
        <w:fldChar w:fldCharType="end"/>
      </w:r>
      <w:r w:rsidRPr="009D78CD">
        <w:instrText xml:space="preserve">)" </w:instrText>
      </w:r>
      <w:r w:rsidRPr="009D78CD">
        <w:fldChar w:fldCharType="separate"/>
      </w:r>
      <w:r w:rsidR="00F5120C" w:rsidRPr="009D78CD">
        <w:t>(</w:t>
      </w:r>
      <w:r w:rsidR="00F5120C" w:rsidRPr="009D78CD">
        <w:rPr>
          <w:i/>
        </w:rPr>
        <w:t>b</w:t>
      </w:r>
      <w:r w:rsidR="00F5120C" w:rsidRPr="009D78CD">
        <w:t>)</w:t>
      </w:r>
      <w:r w:rsidRPr="009D78CD">
        <w:fldChar w:fldCharType="end"/>
      </w:r>
      <w:r w:rsidRPr="009D78CD">
        <w:tab/>
        <w:t xml:space="preserve">refusing to take any order for the original goods or services; </w:t>
      </w:r>
    </w:p>
    <w:p w:rsidR="00E04149" w:rsidRPr="009D78CD" w:rsidRDefault="00E04149" w:rsidP="00E04149">
      <w:pPr>
        <w:pStyle w:val="Am2ScheduleSectionTexta"/>
      </w:pPr>
      <w:r w:rsidRPr="009D78CD">
        <w:tab/>
      </w:r>
      <w:r w:rsidRPr="009D78CD">
        <w:fldChar w:fldCharType="begin" w:fldLock="1"/>
      </w:r>
      <w:r w:rsidRPr="009D78CD">
        <w:instrText xml:space="preserve"> Quote "(</w:instrText>
      </w:r>
      <w:r w:rsidRPr="009D78CD">
        <w:rPr>
          <w:i/>
        </w:rPr>
        <w:instrText>c</w:instrText>
      </w:r>
      <w:r w:rsidRPr="009D78CD">
        <w:fldChar w:fldCharType="begin" w:fldLock="1"/>
      </w:r>
      <w:r w:rsidRPr="009D78CD">
        <w:instrText xml:space="preserve"> Preserved=Yes </w:instrText>
      </w:r>
      <w:r w:rsidRPr="009D78CD">
        <w:fldChar w:fldCharType="end"/>
      </w:r>
      <w:r w:rsidRPr="009D78CD">
        <w:instrText xml:space="preserve">)" </w:instrText>
      </w:r>
      <w:r w:rsidRPr="009D78CD">
        <w:fldChar w:fldCharType="separate"/>
      </w:r>
      <w:r w:rsidR="00F5120C" w:rsidRPr="009D78CD">
        <w:t>(</w:t>
      </w:r>
      <w:r w:rsidR="00F5120C" w:rsidRPr="009D78CD">
        <w:rPr>
          <w:i/>
        </w:rPr>
        <w:t>c</w:t>
      </w:r>
      <w:r w:rsidR="00F5120C" w:rsidRPr="009D78CD">
        <w:t>)</w:t>
      </w:r>
      <w:r w:rsidRPr="009D78CD">
        <w:fldChar w:fldCharType="end"/>
      </w:r>
      <w:r w:rsidRPr="009D78CD">
        <w:tab/>
        <w:t>refusing to supply the original goods or services within a reasonable time; or</w:t>
      </w:r>
    </w:p>
    <w:p w:rsidR="00E04149" w:rsidRPr="009D78CD" w:rsidRDefault="00E04149" w:rsidP="00E04149">
      <w:pPr>
        <w:pStyle w:val="Am2ScheduleSectionTexta"/>
        <w:rPr>
          <w:sz w:val="26"/>
          <w:szCs w:val="26"/>
        </w:rPr>
      </w:pPr>
      <w:r w:rsidRPr="009D78CD">
        <w:tab/>
      </w:r>
      <w:r w:rsidRPr="009D78CD">
        <w:fldChar w:fldCharType="begin" w:fldLock="1"/>
      </w:r>
      <w:r w:rsidRPr="009D78CD">
        <w:instrText xml:space="preserve"> Quote "(</w:instrText>
      </w:r>
      <w:r w:rsidRPr="009D78CD">
        <w:rPr>
          <w:i/>
        </w:rPr>
        <w:instrText>d</w:instrText>
      </w:r>
      <w:r w:rsidRPr="009D78CD">
        <w:fldChar w:fldCharType="begin" w:fldLock="1"/>
      </w:r>
      <w:r w:rsidRPr="009D78CD">
        <w:instrText xml:space="preserve"> Preserved=Yes </w:instrText>
      </w:r>
      <w:r w:rsidRPr="009D78CD">
        <w:fldChar w:fldCharType="end"/>
      </w:r>
      <w:r w:rsidRPr="009D78CD">
        <w:instrText xml:space="preserve">)" </w:instrText>
      </w:r>
      <w:r w:rsidRPr="009D78CD">
        <w:fldChar w:fldCharType="separate"/>
      </w:r>
      <w:r w:rsidR="00F5120C" w:rsidRPr="009D78CD">
        <w:t>(</w:t>
      </w:r>
      <w:r w:rsidR="00F5120C" w:rsidRPr="009D78CD">
        <w:rPr>
          <w:i/>
        </w:rPr>
        <w:t>d</w:t>
      </w:r>
      <w:r w:rsidR="00F5120C" w:rsidRPr="009D78CD">
        <w:t>)</w:t>
      </w:r>
      <w:r w:rsidRPr="009D78CD">
        <w:fldChar w:fldCharType="end"/>
      </w:r>
      <w:r w:rsidRPr="009D78CD">
        <w:tab/>
        <w:t>showing or demonstrating a defective sample of the original goods.</w:t>
      </w:r>
      <w:r w:rsidRPr="009D78CD">
        <w:rPr>
          <w:sz w:val="26"/>
          <w:szCs w:val="26"/>
        </w:rPr>
        <w:t>”;</w:t>
      </w:r>
      <w:r w:rsidR="008F7A81" w:rsidRPr="009D78CD">
        <w:rPr>
          <w:sz w:val="26"/>
          <w:szCs w:val="26"/>
        </w:rPr>
        <w:t xml:space="preserve"> </w:t>
      </w:r>
    </w:p>
    <w:p w:rsidR="00E04149" w:rsidRPr="009D78CD" w:rsidRDefault="00E04149" w:rsidP="00E04149">
      <w:pPr>
        <w:pStyle w:val="SectionTexta"/>
      </w:pPr>
      <w:r w:rsidRPr="009D78CD">
        <w:tab/>
      </w:r>
      <w:r w:rsidRPr="009D78CD">
        <w:fldChar w:fldCharType="begin" w:fldLock="1"/>
      </w:r>
      <w:r w:rsidRPr="009D78CD">
        <w:instrText xml:space="preserve"> Quote "(</w:instrText>
      </w:r>
      <w:r w:rsidRPr="009D78CD">
        <w:fldChar w:fldCharType="begin" w:fldLock="1"/>
      </w:r>
      <w:r w:rsidRPr="009D78CD">
        <w:instrText>SEQ SectionText(a) \h</w:instrText>
      </w:r>
      <w:r w:rsidRPr="009D78CD">
        <w:fldChar w:fldCharType="end"/>
      </w:r>
      <w:r w:rsidRPr="009D78CD">
        <w:fldChar w:fldCharType="begin" w:fldLock="1"/>
      </w:r>
      <w:r w:rsidRPr="009D78CD">
        <w:instrText xml:space="preserve">IF </w:instrText>
      </w:r>
      <w:r w:rsidRPr="009D78CD">
        <w:fldChar w:fldCharType="begin" w:fldLock="1"/>
      </w:r>
      <w:r w:rsidRPr="009D78CD">
        <w:instrText>SEQ SectionText(a) \c</w:instrText>
      </w:r>
      <w:r w:rsidRPr="009D78CD">
        <w:fldChar w:fldCharType="separate"/>
      </w:r>
      <w:r w:rsidR="00296E55">
        <w:rPr>
          <w:noProof/>
        </w:rPr>
        <w:instrText>7</w:instrText>
      </w:r>
      <w:r w:rsidRPr="009D78CD">
        <w:rPr>
          <w:noProof/>
        </w:rPr>
        <w:fldChar w:fldCharType="end"/>
      </w:r>
      <w:r w:rsidRPr="009D78CD">
        <w:instrText xml:space="preserve"> &gt; 26 "</w:instrText>
      </w:r>
      <w:r w:rsidRPr="009D78CD">
        <w:rPr>
          <w:i/>
        </w:rPr>
        <w:instrText>z</w:instrText>
      </w:r>
      <w:r w:rsidRPr="009D78CD">
        <w:instrText>"</w:instrText>
      </w:r>
      <w:r w:rsidRPr="009D78CD">
        <w:fldChar w:fldCharType="end"/>
      </w:r>
      <w:r w:rsidRPr="009D78CD">
        <w:fldChar w:fldCharType="begin" w:fldLock="1"/>
      </w:r>
      <w:r w:rsidRPr="009D78CD">
        <w:instrText xml:space="preserve">IF </w:instrText>
      </w:r>
      <w:r w:rsidRPr="009D78CD">
        <w:fldChar w:fldCharType="begin" w:fldLock="1"/>
      </w:r>
      <w:r w:rsidRPr="009D78CD">
        <w:instrText>SEQ SectionText(a) \c</w:instrText>
      </w:r>
      <w:r w:rsidRPr="009D78CD">
        <w:fldChar w:fldCharType="separate"/>
      </w:r>
      <w:r w:rsidR="00296E55">
        <w:rPr>
          <w:noProof/>
        </w:rPr>
        <w:instrText>7</w:instrText>
      </w:r>
      <w:r w:rsidRPr="009D78CD">
        <w:rPr>
          <w:noProof/>
        </w:rPr>
        <w:fldChar w:fldCharType="end"/>
      </w:r>
      <w:r w:rsidRPr="009D78CD">
        <w:instrText xml:space="preserve"> &gt; 52 "</w:instrText>
      </w:r>
      <w:r w:rsidRPr="009D78CD">
        <w:rPr>
          <w:i/>
        </w:rPr>
        <w:instrText>z</w:instrText>
      </w:r>
      <w:r w:rsidRPr="009D78CD">
        <w:instrText>"</w:instrText>
      </w:r>
      <w:r w:rsidRPr="009D78CD">
        <w:fldChar w:fldCharType="end"/>
      </w:r>
      <w:r w:rsidRPr="009D78CD">
        <w:fldChar w:fldCharType="begin" w:fldLock="1"/>
      </w:r>
      <w:r w:rsidRPr="009D78CD">
        <w:instrText xml:space="preserve">IF </w:instrText>
      </w:r>
      <w:r w:rsidRPr="009D78CD">
        <w:fldChar w:fldCharType="begin" w:fldLock="1"/>
      </w:r>
      <w:r w:rsidRPr="009D78CD">
        <w:instrText>SEQ SectionText(a) \c</w:instrText>
      </w:r>
      <w:r w:rsidRPr="009D78CD">
        <w:fldChar w:fldCharType="separate"/>
      </w:r>
      <w:r w:rsidR="00296E55">
        <w:rPr>
          <w:noProof/>
        </w:rPr>
        <w:instrText>7</w:instrText>
      </w:r>
      <w:r w:rsidRPr="009D78CD">
        <w:rPr>
          <w:noProof/>
        </w:rPr>
        <w:fldChar w:fldCharType="end"/>
      </w:r>
      <w:r w:rsidRPr="009D78CD">
        <w:instrText xml:space="preserve"> &gt; 78 "</w:instrText>
      </w:r>
      <w:r w:rsidRPr="009D78CD">
        <w:rPr>
          <w:i/>
        </w:rPr>
        <w:instrText>z</w:instrText>
      </w:r>
      <w:r w:rsidRPr="009D78CD">
        <w:instrText>"</w:instrText>
      </w:r>
      <w:r w:rsidRPr="009D78CD">
        <w:fldChar w:fldCharType="end"/>
      </w:r>
      <w:r w:rsidRPr="009D78CD">
        <w:fldChar w:fldCharType="begin" w:fldLock="1"/>
      </w:r>
      <w:r w:rsidRPr="009D78CD">
        <w:instrText xml:space="preserve">IF </w:instrText>
      </w:r>
      <w:r w:rsidRPr="009D78CD">
        <w:fldChar w:fldCharType="begin" w:fldLock="1"/>
      </w:r>
      <w:r w:rsidRPr="009D78CD">
        <w:instrText>SEQ SectionText(a) \c</w:instrText>
      </w:r>
      <w:r w:rsidRPr="009D78CD">
        <w:fldChar w:fldCharType="separate"/>
      </w:r>
      <w:r w:rsidR="00296E55">
        <w:rPr>
          <w:noProof/>
        </w:rPr>
        <w:instrText>7</w:instrText>
      </w:r>
      <w:r w:rsidRPr="009D78CD">
        <w:rPr>
          <w:noProof/>
        </w:rPr>
        <w:fldChar w:fldCharType="end"/>
      </w:r>
      <w:r w:rsidRPr="009D78CD">
        <w:instrText xml:space="preserve"> &gt; 104 "</w:instrText>
      </w:r>
      <w:r w:rsidRPr="009D78CD">
        <w:rPr>
          <w:i/>
        </w:rPr>
        <w:instrText>z</w:instrText>
      </w:r>
      <w:r w:rsidRPr="009D78CD">
        <w:instrText>"</w:instrText>
      </w:r>
      <w:r w:rsidRPr="009D78CD">
        <w:fldChar w:fldCharType="end"/>
      </w:r>
      <w:r w:rsidRPr="009D78CD">
        <w:fldChar w:fldCharType="begin" w:fldLock="1"/>
      </w:r>
      <w:r w:rsidRPr="009D78CD">
        <w:instrText xml:space="preserve">IF </w:instrText>
      </w:r>
      <w:r w:rsidRPr="009D78CD">
        <w:fldChar w:fldCharType="begin" w:fldLock="1"/>
      </w:r>
      <w:r w:rsidRPr="009D78CD">
        <w:instrText>SEQ SectionText(a) \c</w:instrText>
      </w:r>
      <w:r w:rsidRPr="009D78CD">
        <w:fldChar w:fldCharType="separate"/>
      </w:r>
      <w:r w:rsidR="00296E55">
        <w:rPr>
          <w:noProof/>
        </w:rPr>
        <w:instrText>7</w:instrText>
      </w:r>
      <w:r w:rsidRPr="009D78CD">
        <w:rPr>
          <w:noProof/>
        </w:rPr>
        <w:fldChar w:fldCharType="end"/>
      </w:r>
      <w:r w:rsidRPr="009D78CD">
        <w:instrText xml:space="preserve"> &gt; 130 "</w:instrText>
      </w:r>
      <w:r w:rsidRPr="009D78CD">
        <w:rPr>
          <w:i/>
        </w:rPr>
        <w:instrText>z</w:instrText>
      </w:r>
      <w:r w:rsidRPr="009D78CD">
        <w:instrText>"</w:instrText>
      </w:r>
      <w:r w:rsidRPr="009D78CD">
        <w:fldChar w:fldCharType="end"/>
      </w:r>
      <w:r w:rsidRPr="009D78CD">
        <w:fldChar w:fldCharType="begin" w:fldLock="1"/>
      </w:r>
      <w:r w:rsidRPr="009D78CD">
        <w:instrText xml:space="preserve">IF </w:instrText>
      </w:r>
      <w:r w:rsidRPr="009D78CD">
        <w:fldChar w:fldCharType="begin" w:fldLock="1"/>
      </w:r>
      <w:r w:rsidRPr="009D78CD">
        <w:instrText>SEQ SectionText(a) \c</w:instrText>
      </w:r>
      <w:r w:rsidRPr="009D78CD">
        <w:fldChar w:fldCharType="separate"/>
      </w:r>
      <w:r w:rsidR="00296E55">
        <w:rPr>
          <w:noProof/>
        </w:rPr>
        <w:instrText>7</w:instrText>
      </w:r>
      <w:r w:rsidRPr="009D78CD">
        <w:rPr>
          <w:noProof/>
        </w:rPr>
        <w:fldChar w:fldCharType="end"/>
      </w:r>
      <w:r w:rsidRPr="009D78CD">
        <w:instrText xml:space="preserve"> &gt; 156 "</w:instrText>
      </w:r>
      <w:r w:rsidRPr="009D78CD">
        <w:rPr>
          <w:i/>
        </w:rPr>
        <w:instrText>z</w:instrText>
      </w:r>
      <w:r w:rsidRPr="009D78CD">
        <w:instrText>"</w:instrText>
      </w:r>
      <w:r w:rsidRPr="009D78CD">
        <w:fldChar w:fldCharType="end"/>
      </w:r>
      <w:r w:rsidRPr="009D78CD">
        <w:rPr>
          <w:i/>
          <w:iCs/>
        </w:rPr>
        <w:fldChar w:fldCharType="begin" w:fldLock="1"/>
      </w:r>
      <w:r w:rsidRPr="009D78CD">
        <w:rPr>
          <w:i/>
          <w:iCs/>
        </w:rPr>
        <w:instrText>SEQ ParaDisplay \r</w:instrText>
      </w:r>
      <w:r w:rsidRPr="009D78CD">
        <w:rPr>
          <w:i/>
          <w:iCs/>
        </w:rPr>
        <w:fldChar w:fldCharType="begin" w:fldLock="1"/>
      </w:r>
      <w:r w:rsidRPr="009D78CD">
        <w:rPr>
          <w:i/>
          <w:iCs/>
        </w:rPr>
        <w:instrText>=MOD(</w:instrText>
      </w:r>
      <w:r w:rsidRPr="009D78CD">
        <w:rPr>
          <w:i/>
          <w:iCs/>
        </w:rPr>
        <w:fldChar w:fldCharType="begin" w:fldLock="1"/>
      </w:r>
      <w:r w:rsidRPr="009D78CD">
        <w:rPr>
          <w:i/>
          <w:iCs/>
        </w:rPr>
        <w:instrText>=</w:instrText>
      </w:r>
      <w:r w:rsidRPr="009D78CD">
        <w:rPr>
          <w:i/>
          <w:iCs/>
        </w:rPr>
        <w:fldChar w:fldCharType="begin" w:fldLock="1"/>
      </w:r>
      <w:r w:rsidRPr="009D78CD">
        <w:rPr>
          <w:i/>
          <w:iCs/>
        </w:rPr>
        <w:instrText>SEQ SectionText(a) \c</w:instrText>
      </w:r>
      <w:r w:rsidRPr="009D78CD">
        <w:rPr>
          <w:i/>
          <w:iCs/>
        </w:rPr>
        <w:fldChar w:fldCharType="separate"/>
      </w:r>
      <w:r w:rsidR="00296E55">
        <w:rPr>
          <w:i/>
          <w:iCs/>
          <w:noProof/>
        </w:rPr>
        <w:instrText>7</w:instrText>
      </w:r>
      <w:r w:rsidRPr="009D78CD">
        <w:rPr>
          <w:i/>
          <w:iCs/>
        </w:rPr>
        <w:fldChar w:fldCharType="end"/>
      </w:r>
      <w:r w:rsidRPr="009D78CD">
        <w:rPr>
          <w:i/>
          <w:iCs/>
        </w:rPr>
        <w:instrText>-1</w:instrText>
      </w:r>
      <w:r w:rsidRPr="009D78CD">
        <w:rPr>
          <w:i/>
          <w:iCs/>
        </w:rPr>
        <w:fldChar w:fldCharType="separate"/>
      </w:r>
      <w:r w:rsidR="00296E55">
        <w:rPr>
          <w:i/>
          <w:iCs/>
          <w:noProof/>
        </w:rPr>
        <w:instrText>6</w:instrText>
      </w:r>
      <w:r w:rsidRPr="009D78CD">
        <w:rPr>
          <w:i/>
          <w:iCs/>
        </w:rPr>
        <w:fldChar w:fldCharType="end"/>
      </w:r>
      <w:r w:rsidRPr="009D78CD">
        <w:rPr>
          <w:i/>
          <w:iCs/>
        </w:rPr>
        <w:instrText>,26)+1</w:instrText>
      </w:r>
      <w:r w:rsidRPr="009D78CD">
        <w:rPr>
          <w:i/>
          <w:iCs/>
        </w:rPr>
        <w:fldChar w:fldCharType="separate"/>
      </w:r>
      <w:r w:rsidR="00296E55">
        <w:rPr>
          <w:i/>
          <w:iCs/>
          <w:noProof/>
        </w:rPr>
        <w:instrText>7</w:instrText>
      </w:r>
      <w:r w:rsidRPr="009D78CD">
        <w:rPr>
          <w:i/>
          <w:iCs/>
        </w:rPr>
        <w:fldChar w:fldCharType="end"/>
      </w:r>
      <w:r w:rsidRPr="009D78CD">
        <w:rPr>
          <w:i/>
          <w:iCs/>
        </w:rPr>
        <w:instrText xml:space="preserve"> \*alphabetic</w:instrText>
      </w:r>
      <w:r w:rsidRPr="009D78CD">
        <w:rPr>
          <w:i/>
          <w:iCs/>
        </w:rPr>
        <w:fldChar w:fldCharType="separate"/>
      </w:r>
      <w:r w:rsidR="00296E55">
        <w:rPr>
          <w:i/>
          <w:iCs/>
          <w:noProof/>
        </w:rPr>
        <w:instrText>g</w:instrText>
      </w:r>
      <w:r w:rsidRPr="009D78CD">
        <w:rPr>
          <w:i/>
          <w:iCs/>
        </w:rPr>
        <w:fldChar w:fldCharType="end"/>
      </w:r>
      <w:r w:rsidRPr="009D78CD">
        <w:fldChar w:fldCharType="begin" w:fldLock="1"/>
      </w:r>
      <w:r w:rsidRPr="009D78CD">
        <w:instrText>SEQ SectionText(i) \r0 \h</w:instrText>
      </w:r>
      <w:r w:rsidRPr="009D78CD">
        <w:fldChar w:fldCharType="end"/>
      </w:r>
      <w:r w:rsidRPr="009D78CD">
        <w:fldChar w:fldCharType="begin" w:fldLock="1"/>
      </w:r>
      <w:r w:rsidRPr="009D78CD">
        <w:instrText xml:space="preserve"> SEQ Am2SectionText(1) \r0\h </w:instrText>
      </w:r>
      <w:r w:rsidRPr="009D78CD">
        <w:fldChar w:fldCharType="end"/>
      </w:r>
      <w:r w:rsidRPr="009D78CD">
        <w:fldChar w:fldCharType="begin" w:fldLock="1"/>
      </w:r>
      <w:r w:rsidRPr="009D78CD">
        <w:instrText xml:space="preserve"> SEQ Am2SectionInterpretation(a) \r0\h </w:instrText>
      </w:r>
      <w:r w:rsidRPr="009D78CD">
        <w:fldChar w:fldCharType="end"/>
      </w:r>
      <w:r w:rsidRPr="009D78CD">
        <w:fldChar w:fldCharType="begin" w:fldLock="1"/>
      </w:r>
      <w:r w:rsidRPr="009D78CD">
        <w:instrText xml:space="preserve"> SEQ pSectionText(a) \r0\h </w:instrText>
      </w:r>
      <w:r w:rsidRPr="009D78CD">
        <w:fldChar w:fldCharType="end"/>
      </w:r>
      <w:r w:rsidRPr="009D78CD">
        <w:fldChar w:fldCharType="begin" w:fldLock="1"/>
      </w:r>
      <w:r w:rsidRPr="009D78CD">
        <w:instrText xml:space="preserve"> pSectionText(a) \r0\h </w:instrText>
      </w:r>
      <w:r w:rsidRPr="009D78CD">
        <w:fldChar w:fldCharType="end"/>
      </w:r>
      <w:r w:rsidRPr="009D78CD">
        <w:instrText xml:space="preserve">)" </w:instrText>
      </w:r>
      <w:r w:rsidRPr="009D78CD">
        <w:fldChar w:fldCharType="separate"/>
      </w:r>
      <w:r w:rsidR="00296E55" w:rsidRPr="009D78CD">
        <w:t>(</w:t>
      </w:r>
      <w:r w:rsidR="00296E55">
        <w:rPr>
          <w:i/>
          <w:iCs/>
          <w:noProof/>
        </w:rPr>
        <w:t>g</w:t>
      </w:r>
      <w:r w:rsidR="00296E55" w:rsidRPr="009D78CD">
        <w:t>)</w:t>
      </w:r>
      <w:r w:rsidRPr="009D78CD">
        <w:fldChar w:fldCharType="end"/>
      </w:r>
      <w:r w:rsidRPr="009D78CD">
        <w:tab/>
      </w:r>
      <w:r w:rsidR="008F7A81" w:rsidRPr="009D78CD">
        <w:t xml:space="preserve">by deleting paragraph 20 </w:t>
      </w:r>
      <w:r w:rsidR="00D95A90" w:rsidRPr="009D78CD">
        <w:rPr>
          <w:lang w:bidi="ta-IN"/>
        </w:rPr>
        <w:t xml:space="preserve">of Part 1 </w:t>
      </w:r>
      <w:r w:rsidR="008F7A81" w:rsidRPr="009D78CD">
        <w:t>and substituting the following paragraphs:</w:t>
      </w:r>
    </w:p>
    <w:p w:rsidR="008F7A81" w:rsidRPr="009D78CD" w:rsidRDefault="008F7A81" w:rsidP="008F7A81">
      <w:pPr>
        <w:pStyle w:val="Am2ScheduleSectionText10"/>
        <w:rPr>
          <w:sz w:val="26"/>
          <w:szCs w:val="26"/>
        </w:rPr>
      </w:pPr>
      <w:r w:rsidRPr="009D78CD">
        <w:rPr>
          <w:sz w:val="26"/>
          <w:szCs w:val="26"/>
        </w:rPr>
        <w:t>“</w:t>
      </w:r>
      <w:r w:rsidRPr="009D78CD">
        <w:fldChar w:fldCharType="begin" w:fldLock="1"/>
      </w:r>
      <w:r w:rsidRPr="009D78CD">
        <w:instrText xml:space="preserve"> Quote "20</w:instrText>
      </w:r>
      <w:r w:rsidRPr="009D78CD">
        <w:fldChar w:fldCharType="begin" w:fldLock="1"/>
      </w:r>
      <w:r w:rsidRPr="009D78CD">
        <w:instrText xml:space="preserve"> Preserved=Yes </w:instrText>
      </w:r>
      <w:r w:rsidRPr="009D78CD">
        <w:fldChar w:fldCharType="end"/>
      </w:r>
      <w:r w:rsidRPr="009D78CD">
        <w:instrText xml:space="preserve">." </w:instrText>
      </w:r>
      <w:r w:rsidRPr="009D78CD">
        <w:fldChar w:fldCharType="separate"/>
      </w:r>
      <w:r w:rsidR="00F5120C" w:rsidRPr="009D78CD">
        <w:t>20.</w:t>
      </w:r>
      <w:r w:rsidRPr="009D78CD">
        <w:fldChar w:fldCharType="end"/>
      </w:r>
      <w:r w:rsidRPr="009D78CD">
        <w:t>  Omitting to provide a material fact to a consumer</w:t>
      </w:r>
      <w:r w:rsidR="00283008" w:rsidRPr="009D78CD">
        <w:t>,</w:t>
      </w:r>
      <w:r w:rsidRPr="009D78CD">
        <w:t xml:space="preserve"> using small print to conceal a material fact from the consumer or misleading a consumer as to a material fact, in connection with the supply of goods or services.</w:t>
      </w:r>
    </w:p>
    <w:p w:rsidR="008F7A81" w:rsidRPr="009D78CD" w:rsidRDefault="008F7A81" w:rsidP="008F7A81">
      <w:pPr>
        <w:pStyle w:val="Am2ScheduleSectionText10"/>
      </w:pPr>
      <w:r w:rsidRPr="009D78CD">
        <w:lastRenderedPageBreak/>
        <w:fldChar w:fldCharType="begin" w:fldLock="1"/>
      </w:r>
      <w:r w:rsidRPr="009D78CD">
        <w:instrText xml:space="preserve"> Quote "21</w:instrText>
      </w:r>
      <w:r w:rsidRPr="009D78CD">
        <w:fldChar w:fldCharType="begin" w:fldLock="1"/>
      </w:r>
      <w:r w:rsidRPr="009D78CD">
        <w:instrText xml:space="preserve"> Preserved=Yes </w:instrText>
      </w:r>
      <w:r w:rsidRPr="009D78CD">
        <w:fldChar w:fldCharType="end"/>
      </w:r>
      <w:r w:rsidRPr="009D78CD">
        <w:instrText xml:space="preserve">." </w:instrText>
      </w:r>
      <w:r w:rsidRPr="009D78CD">
        <w:fldChar w:fldCharType="separate"/>
      </w:r>
      <w:r w:rsidR="00F5120C" w:rsidRPr="009D78CD">
        <w:t>21.</w:t>
      </w:r>
      <w:r w:rsidRPr="009D78CD">
        <w:fldChar w:fldCharType="end"/>
      </w:r>
      <w:r w:rsidRPr="009D78CD">
        <w:t>  Accepting payment or other consideration for the supply of goods or services when the supplier knows or ought to know that the supplier will not be able to supply the goods or services —</w:t>
      </w:r>
    </w:p>
    <w:p w:rsidR="008F7A81" w:rsidRPr="009D78CD" w:rsidRDefault="008F7A81" w:rsidP="008F7A81">
      <w:pPr>
        <w:pStyle w:val="Am2ScheduleSectionTexta"/>
      </w:pPr>
      <w:r w:rsidRPr="009D78CD">
        <w:tab/>
      </w:r>
      <w:r w:rsidRPr="009D78CD">
        <w:fldChar w:fldCharType="begin" w:fldLock="1"/>
      </w:r>
      <w:r w:rsidRPr="009D78CD">
        <w:instrText xml:space="preserve"> Quote "(</w:instrText>
      </w:r>
      <w:r w:rsidRPr="009D78CD">
        <w:rPr>
          <w:i/>
        </w:rPr>
        <w:instrText>a</w:instrText>
      </w:r>
      <w:r w:rsidRPr="009D78CD">
        <w:fldChar w:fldCharType="begin" w:fldLock="1"/>
      </w:r>
      <w:r w:rsidRPr="009D78CD">
        <w:instrText xml:space="preserve"> Preserved=Yes </w:instrText>
      </w:r>
      <w:r w:rsidRPr="009D78CD">
        <w:fldChar w:fldCharType="end"/>
      </w:r>
      <w:r w:rsidRPr="009D78CD">
        <w:instrText xml:space="preserve">)" </w:instrText>
      </w:r>
      <w:r w:rsidRPr="009D78CD">
        <w:fldChar w:fldCharType="separate"/>
      </w:r>
      <w:r w:rsidR="00F5120C" w:rsidRPr="009D78CD">
        <w:t>(</w:t>
      </w:r>
      <w:r w:rsidR="00F5120C" w:rsidRPr="009D78CD">
        <w:rPr>
          <w:i/>
        </w:rPr>
        <w:t>a</w:t>
      </w:r>
      <w:r w:rsidR="00F5120C" w:rsidRPr="009D78CD">
        <w:t>)</w:t>
      </w:r>
      <w:r w:rsidRPr="009D78CD">
        <w:fldChar w:fldCharType="end"/>
      </w:r>
      <w:r w:rsidRPr="009D78CD">
        <w:tab/>
        <w:t>within the period specified by the supplier at or before the time at which the payment or other consideration is accepted; or</w:t>
      </w:r>
    </w:p>
    <w:p w:rsidR="008F7A81" w:rsidRPr="009D78CD" w:rsidRDefault="008F7A81" w:rsidP="008F7A81">
      <w:pPr>
        <w:pStyle w:val="Am2ScheduleSectionTexta"/>
      </w:pPr>
      <w:r w:rsidRPr="009D78CD">
        <w:tab/>
      </w:r>
      <w:r w:rsidRPr="009D78CD">
        <w:fldChar w:fldCharType="begin" w:fldLock="1"/>
      </w:r>
      <w:r w:rsidRPr="009D78CD">
        <w:instrText xml:space="preserve"> Quote "(</w:instrText>
      </w:r>
      <w:r w:rsidRPr="009D78CD">
        <w:rPr>
          <w:i/>
        </w:rPr>
        <w:instrText>b</w:instrText>
      </w:r>
      <w:r w:rsidRPr="009D78CD">
        <w:fldChar w:fldCharType="begin" w:fldLock="1"/>
      </w:r>
      <w:r w:rsidRPr="009D78CD">
        <w:instrText xml:space="preserve"> Preserved=Yes </w:instrText>
      </w:r>
      <w:r w:rsidRPr="009D78CD">
        <w:fldChar w:fldCharType="end"/>
      </w:r>
      <w:r w:rsidRPr="009D78CD">
        <w:instrText xml:space="preserve">)" </w:instrText>
      </w:r>
      <w:r w:rsidRPr="009D78CD">
        <w:fldChar w:fldCharType="separate"/>
      </w:r>
      <w:r w:rsidR="00F5120C" w:rsidRPr="009D78CD">
        <w:t>(</w:t>
      </w:r>
      <w:r w:rsidR="00F5120C" w:rsidRPr="009D78CD">
        <w:rPr>
          <w:i/>
        </w:rPr>
        <w:t>b</w:t>
      </w:r>
      <w:r w:rsidR="00F5120C" w:rsidRPr="009D78CD">
        <w:t>)</w:t>
      </w:r>
      <w:r w:rsidRPr="009D78CD">
        <w:fldChar w:fldCharType="end"/>
      </w:r>
      <w:r w:rsidRPr="009D78CD">
        <w:tab/>
        <w:t>if no period is specified at or before that time, within a reasonable period.</w:t>
      </w:r>
    </w:p>
    <w:p w:rsidR="008F7A81" w:rsidRPr="009D78CD" w:rsidRDefault="008F7A81" w:rsidP="00E26975">
      <w:pPr>
        <w:pStyle w:val="Am2ScheduleSectionText10"/>
      </w:pPr>
      <w:r w:rsidRPr="009D78CD">
        <w:fldChar w:fldCharType="begin" w:fldLock="1"/>
      </w:r>
      <w:r w:rsidRPr="009D78CD">
        <w:instrText xml:space="preserve"> Quote "22</w:instrText>
      </w:r>
      <w:r w:rsidRPr="009D78CD">
        <w:fldChar w:fldCharType="begin" w:fldLock="1"/>
      </w:r>
      <w:r w:rsidRPr="009D78CD">
        <w:instrText xml:space="preserve"> Preserved=Yes </w:instrText>
      </w:r>
      <w:r w:rsidRPr="009D78CD">
        <w:fldChar w:fldCharType="end"/>
      </w:r>
      <w:r w:rsidRPr="009D78CD">
        <w:instrText xml:space="preserve">." </w:instrText>
      </w:r>
      <w:r w:rsidRPr="009D78CD">
        <w:fldChar w:fldCharType="separate"/>
      </w:r>
      <w:r w:rsidR="00F5120C" w:rsidRPr="009D78CD">
        <w:t>22.</w:t>
      </w:r>
      <w:r w:rsidRPr="009D78CD">
        <w:fldChar w:fldCharType="end"/>
      </w:r>
      <w:r w:rsidRPr="009D78CD">
        <w:t>  </w:t>
      </w:r>
      <w:r w:rsidR="00E26975" w:rsidRPr="009D78CD">
        <w:t>P</w:t>
      </w:r>
      <w:r w:rsidRPr="009D78CD">
        <w:t>urporting to assert a right to payment for the supply of unsolicited goods or services</w:t>
      </w:r>
      <w:r w:rsidR="00E26975" w:rsidRPr="009D78CD">
        <w:t>.</w:t>
      </w:r>
    </w:p>
    <w:p w:rsidR="008F7A81" w:rsidRPr="009D78CD" w:rsidRDefault="00E26975" w:rsidP="00E26975">
      <w:pPr>
        <w:pStyle w:val="Am2ScheduleSectionText10"/>
      </w:pPr>
      <w:r w:rsidRPr="009D78CD">
        <w:fldChar w:fldCharType="begin" w:fldLock="1"/>
      </w:r>
      <w:r w:rsidRPr="009D78CD">
        <w:instrText xml:space="preserve"> Quote "23</w:instrText>
      </w:r>
      <w:r w:rsidRPr="009D78CD">
        <w:fldChar w:fldCharType="begin" w:fldLock="1"/>
      </w:r>
      <w:r w:rsidRPr="009D78CD">
        <w:instrText xml:space="preserve"> Preserved=Yes </w:instrText>
      </w:r>
      <w:r w:rsidRPr="009D78CD">
        <w:fldChar w:fldCharType="end"/>
      </w:r>
      <w:r w:rsidRPr="009D78CD">
        <w:instrText xml:space="preserve">." </w:instrText>
      </w:r>
      <w:r w:rsidRPr="009D78CD">
        <w:fldChar w:fldCharType="separate"/>
      </w:r>
      <w:r w:rsidR="00F5120C" w:rsidRPr="009D78CD">
        <w:t>23.</w:t>
      </w:r>
      <w:r w:rsidRPr="009D78CD">
        <w:fldChar w:fldCharType="end"/>
      </w:r>
      <w:r w:rsidRPr="009D78CD">
        <w:t>  S</w:t>
      </w:r>
      <w:r w:rsidR="008F7A81" w:rsidRPr="009D78CD">
        <w:t xml:space="preserve">ending to a consumer an invoice or document that states the amount of payment for the supply of unsolicited goods or services which does not contain, as </w:t>
      </w:r>
      <w:r w:rsidR="00AA0190" w:rsidRPr="009D78CD">
        <w:t>the document’s</w:t>
      </w:r>
      <w:r w:rsidR="008F7A81" w:rsidRPr="009D78CD">
        <w:t xml:space="preserve"> most prominent text, the following (or words to that effect): </w:t>
      </w:r>
    </w:p>
    <w:p w:rsidR="008F7A81" w:rsidRPr="009D78CD" w:rsidRDefault="00E26975" w:rsidP="00E26975">
      <w:pPr>
        <w:pStyle w:val="Am2ScheduleSectionText1Indent"/>
      </w:pPr>
      <w:r w:rsidRPr="009D78CD">
        <w:tab/>
      </w:r>
      <w:r w:rsidRPr="009D78CD">
        <w:tab/>
      </w:r>
      <w:r w:rsidR="008F7A81" w:rsidRPr="009D78CD">
        <w:t>“This is not a bill. You are not required to pay any money</w:t>
      </w:r>
      <w:r w:rsidR="00283008" w:rsidRPr="009D78CD">
        <w:t>.</w:t>
      </w:r>
      <w:r w:rsidR="008F7A81" w:rsidRPr="009D78CD">
        <w:t>”,</w:t>
      </w:r>
    </w:p>
    <w:p w:rsidR="008F7A81" w:rsidRPr="009D78CD" w:rsidRDefault="008F7A81" w:rsidP="00E26975">
      <w:pPr>
        <w:pStyle w:val="Am2ScheduleSectionText1Indent"/>
        <w:tabs>
          <w:tab w:val="clear" w:pos="1440"/>
        </w:tabs>
        <w:ind w:left="1134" w:firstLine="0"/>
        <w:rPr>
          <w:sz w:val="26"/>
          <w:szCs w:val="26"/>
        </w:rPr>
      </w:pPr>
      <w:r w:rsidRPr="009D78CD">
        <w:t>unless the consumer has expressly acknowledged to the supplier in writing the consumer’s intention to accept and pay for such goods or services</w:t>
      </w:r>
      <w:r w:rsidR="00086361" w:rsidRPr="009D78CD">
        <w:t>.</w:t>
      </w:r>
      <w:r w:rsidR="00086361" w:rsidRPr="009D78CD">
        <w:rPr>
          <w:sz w:val="26"/>
          <w:szCs w:val="26"/>
        </w:rPr>
        <w:t>”; and</w:t>
      </w:r>
    </w:p>
    <w:p w:rsidR="00086361" w:rsidRPr="009D78CD" w:rsidRDefault="00086361" w:rsidP="00086361">
      <w:pPr>
        <w:pStyle w:val="SectionTexta"/>
      </w:pPr>
      <w:r w:rsidRPr="009D78CD">
        <w:tab/>
      </w:r>
      <w:r w:rsidRPr="009D78CD">
        <w:fldChar w:fldCharType="begin" w:fldLock="1"/>
      </w:r>
      <w:r w:rsidRPr="009D78CD">
        <w:instrText xml:space="preserve"> Quote "(</w:instrText>
      </w:r>
      <w:r w:rsidRPr="009D78CD">
        <w:fldChar w:fldCharType="begin" w:fldLock="1"/>
      </w:r>
      <w:r w:rsidRPr="009D78CD">
        <w:instrText>SEQ SectionText(a) \h</w:instrText>
      </w:r>
      <w:r w:rsidRPr="009D78CD">
        <w:fldChar w:fldCharType="end"/>
      </w:r>
      <w:r w:rsidRPr="009D78CD">
        <w:fldChar w:fldCharType="begin" w:fldLock="1"/>
      </w:r>
      <w:r w:rsidRPr="009D78CD">
        <w:instrText xml:space="preserve">IF </w:instrText>
      </w:r>
      <w:r w:rsidRPr="009D78CD">
        <w:fldChar w:fldCharType="begin" w:fldLock="1"/>
      </w:r>
      <w:r w:rsidRPr="009D78CD">
        <w:instrText>SEQ SectionText(a) \c</w:instrText>
      </w:r>
      <w:r w:rsidRPr="009D78CD">
        <w:fldChar w:fldCharType="separate"/>
      </w:r>
      <w:r w:rsidR="00296E55">
        <w:rPr>
          <w:noProof/>
        </w:rPr>
        <w:instrText>8</w:instrText>
      </w:r>
      <w:r w:rsidRPr="009D78CD">
        <w:rPr>
          <w:noProof/>
        </w:rPr>
        <w:fldChar w:fldCharType="end"/>
      </w:r>
      <w:r w:rsidRPr="009D78CD">
        <w:instrText xml:space="preserve"> &gt; 26 "</w:instrText>
      </w:r>
      <w:r w:rsidRPr="009D78CD">
        <w:rPr>
          <w:i/>
        </w:rPr>
        <w:instrText>z</w:instrText>
      </w:r>
      <w:r w:rsidRPr="009D78CD">
        <w:instrText>"</w:instrText>
      </w:r>
      <w:r w:rsidRPr="009D78CD">
        <w:fldChar w:fldCharType="end"/>
      </w:r>
      <w:r w:rsidRPr="009D78CD">
        <w:fldChar w:fldCharType="begin" w:fldLock="1"/>
      </w:r>
      <w:r w:rsidRPr="009D78CD">
        <w:instrText xml:space="preserve">IF </w:instrText>
      </w:r>
      <w:r w:rsidRPr="009D78CD">
        <w:fldChar w:fldCharType="begin" w:fldLock="1"/>
      </w:r>
      <w:r w:rsidRPr="009D78CD">
        <w:instrText>SEQ SectionText(a) \c</w:instrText>
      </w:r>
      <w:r w:rsidRPr="009D78CD">
        <w:fldChar w:fldCharType="separate"/>
      </w:r>
      <w:r w:rsidR="00296E55">
        <w:rPr>
          <w:noProof/>
        </w:rPr>
        <w:instrText>8</w:instrText>
      </w:r>
      <w:r w:rsidRPr="009D78CD">
        <w:rPr>
          <w:noProof/>
        </w:rPr>
        <w:fldChar w:fldCharType="end"/>
      </w:r>
      <w:r w:rsidRPr="009D78CD">
        <w:instrText xml:space="preserve"> &gt; 52 "</w:instrText>
      </w:r>
      <w:r w:rsidRPr="009D78CD">
        <w:rPr>
          <w:i/>
        </w:rPr>
        <w:instrText>z</w:instrText>
      </w:r>
      <w:r w:rsidRPr="009D78CD">
        <w:instrText>"</w:instrText>
      </w:r>
      <w:r w:rsidRPr="009D78CD">
        <w:fldChar w:fldCharType="end"/>
      </w:r>
      <w:r w:rsidRPr="009D78CD">
        <w:fldChar w:fldCharType="begin" w:fldLock="1"/>
      </w:r>
      <w:r w:rsidRPr="009D78CD">
        <w:instrText xml:space="preserve">IF </w:instrText>
      </w:r>
      <w:r w:rsidRPr="009D78CD">
        <w:fldChar w:fldCharType="begin" w:fldLock="1"/>
      </w:r>
      <w:r w:rsidRPr="009D78CD">
        <w:instrText>SEQ SectionText(a) \c</w:instrText>
      </w:r>
      <w:r w:rsidRPr="009D78CD">
        <w:fldChar w:fldCharType="separate"/>
      </w:r>
      <w:r w:rsidR="00296E55">
        <w:rPr>
          <w:noProof/>
        </w:rPr>
        <w:instrText>8</w:instrText>
      </w:r>
      <w:r w:rsidRPr="009D78CD">
        <w:rPr>
          <w:noProof/>
        </w:rPr>
        <w:fldChar w:fldCharType="end"/>
      </w:r>
      <w:r w:rsidRPr="009D78CD">
        <w:instrText xml:space="preserve"> &gt; 78 "</w:instrText>
      </w:r>
      <w:r w:rsidRPr="009D78CD">
        <w:rPr>
          <w:i/>
        </w:rPr>
        <w:instrText>z</w:instrText>
      </w:r>
      <w:r w:rsidRPr="009D78CD">
        <w:instrText>"</w:instrText>
      </w:r>
      <w:r w:rsidRPr="009D78CD">
        <w:fldChar w:fldCharType="end"/>
      </w:r>
      <w:r w:rsidRPr="009D78CD">
        <w:fldChar w:fldCharType="begin" w:fldLock="1"/>
      </w:r>
      <w:r w:rsidRPr="009D78CD">
        <w:instrText xml:space="preserve">IF </w:instrText>
      </w:r>
      <w:r w:rsidRPr="009D78CD">
        <w:fldChar w:fldCharType="begin" w:fldLock="1"/>
      </w:r>
      <w:r w:rsidRPr="009D78CD">
        <w:instrText>SEQ SectionText(a) \c</w:instrText>
      </w:r>
      <w:r w:rsidRPr="009D78CD">
        <w:fldChar w:fldCharType="separate"/>
      </w:r>
      <w:r w:rsidR="00296E55">
        <w:rPr>
          <w:noProof/>
        </w:rPr>
        <w:instrText>8</w:instrText>
      </w:r>
      <w:r w:rsidRPr="009D78CD">
        <w:rPr>
          <w:noProof/>
        </w:rPr>
        <w:fldChar w:fldCharType="end"/>
      </w:r>
      <w:r w:rsidRPr="009D78CD">
        <w:instrText xml:space="preserve"> &gt; 104 "</w:instrText>
      </w:r>
      <w:r w:rsidRPr="009D78CD">
        <w:rPr>
          <w:i/>
        </w:rPr>
        <w:instrText>z</w:instrText>
      </w:r>
      <w:r w:rsidRPr="009D78CD">
        <w:instrText>"</w:instrText>
      </w:r>
      <w:r w:rsidRPr="009D78CD">
        <w:fldChar w:fldCharType="end"/>
      </w:r>
      <w:r w:rsidRPr="009D78CD">
        <w:fldChar w:fldCharType="begin" w:fldLock="1"/>
      </w:r>
      <w:r w:rsidRPr="009D78CD">
        <w:instrText xml:space="preserve">IF </w:instrText>
      </w:r>
      <w:r w:rsidRPr="009D78CD">
        <w:fldChar w:fldCharType="begin" w:fldLock="1"/>
      </w:r>
      <w:r w:rsidRPr="009D78CD">
        <w:instrText>SEQ SectionText(a) \c</w:instrText>
      </w:r>
      <w:r w:rsidRPr="009D78CD">
        <w:fldChar w:fldCharType="separate"/>
      </w:r>
      <w:r w:rsidR="00296E55">
        <w:rPr>
          <w:noProof/>
        </w:rPr>
        <w:instrText>8</w:instrText>
      </w:r>
      <w:r w:rsidRPr="009D78CD">
        <w:rPr>
          <w:noProof/>
        </w:rPr>
        <w:fldChar w:fldCharType="end"/>
      </w:r>
      <w:r w:rsidRPr="009D78CD">
        <w:instrText xml:space="preserve"> &gt; 130 "</w:instrText>
      </w:r>
      <w:r w:rsidRPr="009D78CD">
        <w:rPr>
          <w:i/>
        </w:rPr>
        <w:instrText>z</w:instrText>
      </w:r>
      <w:r w:rsidRPr="009D78CD">
        <w:instrText>"</w:instrText>
      </w:r>
      <w:r w:rsidRPr="009D78CD">
        <w:fldChar w:fldCharType="end"/>
      </w:r>
      <w:r w:rsidRPr="009D78CD">
        <w:fldChar w:fldCharType="begin" w:fldLock="1"/>
      </w:r>
      <w:r w:rsidRPr="009D78CD">
        <w:instrText xml:space="preserve">IF </w:instrText>
      </w:r>
      <w:r w:rsidRPr="009D78CD">
        <w:fldChar w:fldCharType="begin" w:fldLock="1"/>
      </w:r>
      <w:r w:rsidRPr="009D78CD">
        <w:instrText>SEQ SectionText(a) \c</w:instrText>
      </w:r>
      <w:r w:rsidRPr="009D78CD">
        <w:fldChar w:fldCharType="separate"/>
      </w:r>
      <w:r w:rsidR="00296E55">
        <w:rPr>
          <w:noProof/>
        </w:rPr>
        <w:instrText>8</w:instrText>
      </w:r>
      <w:r w:rsidRPr="009D78CD">
        <w:rPr>
          <w:noProof/>
        </w:rPr>
        <w:fldChar w:fldCharType="end"/>
      </w:r>
      <w:r w:rsidRPr="009D78CD">
        <w:instrText xml:space="preserve"> &gt; 156 "</w:instrText>
      </w:r>
      <w:r w:rsidRPr="009D78CD">
        <w:rPr>
          <w:i/>
        </w:rPr>
        <w:instrText>z</w:instrText>
      </w:r>
      <w:r w:rsidRPr="009D78CD">
        <w:instrText>"</w:instrText>
      </w:r>
      <w:r w:rsidRPr="009D78CD">
        <w:fldChar w:fldCharType="end"/>
      </w:r>
      <w:r w:rsidRPr="009D78CD">
        <w:rPr>
          <w:i/>
          <w:iCs/>
        </w:rPr>
        <w:fldChar w:fldCharType="begin" w:fldLock="1"/>
      </w:r>
      <w:r w:rsidRPr="009D78CD">
        <w:rPr>
          <w:i/>
          <w:iCs/>
        </w:rPr>
        <w:instrText>SEQ ParaDisplay \r</w:instrText>
      </w:r>
      <w:r w:rsidRPr="009D78CD">
        <w:rPr>
          <w:i/>
          <w:iCs/>
        </w:rPr>
        <w:fldChar w:fldCharType="begin" w:fldLock="1"/>
      </w:r>
      <w:r w:rsidRPr="009D78CD">
        <w:rPr>
          <w:i/>
          <w:iCs/>
        </w:rPr>
        <w:instrText>=MOD(</w:instrText>
      </w:r>
      <w:r w:rsidRPr="009D78CD">
        <w:rPr>
          <w:i/>
          <w:iCs/>
        </w:rPr>
        <w:fldChar w:fldCharType="begin" w:fldLock="1"/>
      </w:r>
      <w:r w:rsidRPr="009D78CD">
        <w:rPr>
          <w:i/>
          <w:iCs/>
        </w:rPr>
        <w:instrText>=</w:instrText>
      </w:r>
      <w:r w:rsidRPr="009D78CD">
        <w:rPr>
          <w:i/>
          <w:iCs/>
        </w:rPr>
        <w:fldChar w:fldCharType="begin" w:fldLock="1"/>
      </w:r>
      <w:r w:rsidRPr="009D78CD">
        <w:rPr>
          <w:i/>
          <w:iCs/>
        </w:rPr>
        <w:instrText>SEQ SectionText(a) \c</w:instrText>
      </w:r>
      <w:r w:rsidRPr="009D78CD">
        <w:rPr>
          <w:i/>
          <w:iCs/>
        </w:rPr>
        <w:fldChar w:fldCharType="separate"/>
      </w:r>
      <w:r w:rsidR="00296E55">
        <w:rPr>
          <w:i/>
          <w:iCs/>
          <w:noProof/>
        </w:rPr>
        <w:instrText>8</w:instrText>
      </w:r>
      <w:r w:rsidRPr="009D78CD">
        <w:rPr>
          <w:i/>
          <w:iCs/>
        </w:rPr>
        <w:fldChar w:fldCharType="end"/>
      </w:r>
      <w:r w:rsidRPr="009D78CD">
        <w:rPr>
          <w:i/>
          <w:iCs/>
        </w:rPr>
        <w:instrText>-1</w:instrText>
      </w:r>
      <w:r w:rsidRPr="009D78CD">
        <w:rPr>
          <w:i/>
          <w:iCs/>
        </w:rPr>
        <w:fldChar w:fldCharType="separate"/>
      </w:r>
      <w:r w:rsidR="00296E55">
        <w:rPr>
          <w:i/>
          <w:iCs/>
          <w:noProof/>
        </w:rPr>
        <w:instrText>7</w:instrText>
      </w:r>
      <w:r w:rsidRPr="009D78CD">
        <w:rPr>
          <w:i/>
          <w:iCs/>
        </w:rPr>
        <w:fldChar w:fldCharType="end"/>
      </w:r>
      <w:r w:rsidRPr="009D78CD">
        <w:rPr>
          <w:i/>
          <w:iCs/>
        </w:rPr>
        <w:instrText>,26)+1</w:instrText>
      </w:r>
      <w:r w:rsidRPr="009D78CD">
        <w:rPr>
          <w:i/>
          <w:iCs/>
        </w:rPr>
        <w:fldChar w:fldCharType="separate"/>
      </w:r>
      <w:r w:rsidR="00296E55">
        <w:rPr>
          <w:i/>
          <w:iCs/>
          <w:noProof/>
        </w:rPr>
        <w:instrText>8</w:instrText>
      </w:r>
      <w:r w:rsidRPr="009D78CD">
        <w:rPr>
          <w:i/>
          <w:iCs/>
        </w:rPr>
        <w:fldChar w:fldCharType="end"/>
      </w:r>
      <w:r w:rsidRPr="009D78CD">
        <w:rPr>
          <w:i/>
          <w:iCs/>
        </w:rPr>
        <w:instrText xml:space="preserve"> \*alphabetic</w:instrText>
      </w:r>
      <w:r w:rsidRPr="009D78CD">
        <w:rPr>
          <w:i/>
          <w:iCs/>
        </w:rPr>
        <w:fldChar w:fldCharType="separate"/>
      </w:r>
      <w:r w:rsidR="00296E55">
        <w:rPr>
          <w:i/>
          <w:iCs/>
          <w:noProof/>
        </w:rPr>
        <w:instrText>h</w:instrText>
      </w:r>
      <w:r w:rsidRPr="009D78CD">
        <w:rPr>
          <w:i/>
          <w:iCs/>
        </w:rPr>
        <w:fldChar w:fldCharType="end"/>
      </w:r>
      <w:r w:rsidRPr="009D78CD">
        <w:fldChar w:fldCharType="begin" w:fldLock="1"/>
      </w:r>
      <w:r w:rsidRPr="009D78CD">
        <w:instrText>SEQ SectionText(i) \r0 \h</w:instrText>
      </w:r>
      <w:r w:rsidRPr="009D78CD">
        <w:fldChar w:fldCharType="end"/>
      </w:r>
      <w:r w:rsidRPr="009D78CD">
        <w:fldChar w:fldCharType="begin" w:fldLock="1"/>
      </w:r>
      <w:r w:rsidRPr="009D78CD">
        <w:instrText xml:space="preserve"> SEQ Am2SectionText(1) \r0\h </w:instrText>
      </w:r>
      <w:r w:rsidRPr="009D78CD">
        <w:fldChar w:fldCharType="end"/>
      </w:r>
      <w:r w:rsidRPr="009D78CD">
        <w:fldChar w:fldCharType="begin" w:fldLock="1"/>
      </w:r>
      <w:r w:rsidRPr="009D78CD">
        <w:instrText xml:space="preserve"> SEQ Am2SectionInterpretation(a) \r0\h </w:instrText>
      </w:r>
      <w:r w:rsidRPr="009D78CD">
        <w:fldChar w:fldCharType="end"/>
      </w:r>
      <w:r w:rsidRPr="009D78CD">
        <w:fldChar w:fldCharType="begin" w:fldLock="1"/>
      </w:r>
      <w:r w:rsidRPr="009D78CD">
        <w:instrText xml:space="preserve"> SEQ pSectionText(a) \r0\h </w:instrText>
      </w:r>
      <w:r w:rsidRPr="009D78CD">
        <w:fldChar w:fldCharType="end"/>
      </w:r>
      <w:r w:rsidRPr="009D78CD">
        <w:fldChar w:fldCharType="begin" w:fldLock="1"/>
      </w:r>
      <w:r w:rsidRPr="009D78CD">
        <w:instrText xml:space="preserve"> pSectionText(a) \r0\h </w:instrText>
      </w:r>
      <w:r w:rsidRPr="009D78CD">
        <w:fldChar w:fldCharType="end"/>
      </w:r>
      <w:r w:rsidRPr="009D78CD">
        <w:instrText xml:space="preserve">)" </w:instrText>
      </w:r>
      <w:r w:rsidRPr="009D78CD">
        <w:fldChar w:fldCharType="separate"/>
      </w:r>
      <w:r w:rsidR="00296E55" w:rsidRPr="009D78CD">
        <w:t>(</w:t>
      </w:r>
      <w:r w:rsidR="00296E55">
        <w:rPr>
          <w:i/>
          <w:iCs/>
          <w:noProof/>
        </w:rPr>
        <w:t>h</w:t>
      </w:r>
      <w:r w:rsidR="00296E55" w:rsidRPr="009D78CD">
        <w:t>)</w:t>
      </w:r>
      <w:r w:rsidRPr="009D78CD">
        <w:fldChar w:fldCharType="end"/>
      </w:r>
      <w:r w:rsidRPr="009D78CD">
        <w:tab/>
        <w:t>by inserting, immediately after Part 1, the following Part:</w:t>
      </w:r>
    </w:p>
    <w:p w:rsidR="00D95A90" w:rsidRPr="009D78CD" w:rsidRDefault="00086361" w:rsidP="00D95A90">
      <w:pPr>
        <w:pStyle w:val="Am2ScheduleDivisionHeading1"/>
        <w:rPr>
          <w:lang w:bidi="ta-IN"/>
        </w:rPr>
      </w:pPr>
      <w:r w:rsidRPr="009D78CD">
        <w:rPr>
          <w:sz w:val="26"/>
          <w:szCs w:val="26"/>
          <w:lang w:bidi="ta-IN"/>
        </w:rPr>
        <w:t>“</w:t>
      </w:r>
      <w:r w:rsidR="00D95A90" w:rsidRPr="009D78CD">
        <w:rPr>
          <w:lang w:bidi="ta-IN"/>
        </w:rPr>
        <w:t xml:space="preserve">PART </w:t>
      </w:r>
      <w:r w:rsidR="00C14F7A" w:rsidRPr="009D78CD">
        <w:rPr>
          <w:lang w:bidi="ta-IN"/>
        </w:rPr>
        <w:t>2</w:t>
      </w:r>
    </w:p>
    <w:p w:rsidR="00D95A90" w:rsidRPr="009D78CD" w:rsidRDefault="00D95A90" w:rsidP="00D95A90">
      <w:pPr>
        <w:pStyle w:val="Am2ScheduleDivisionHeading1"/>
        <w:rPr>
          <w:lang w:bidi="ta-IN"/>
        </w:rPr>
      </w:pPr>
      <w:r w:rsidRPr="009D78CD">
        <w:rPr>
          <w:lang w:bidi="ta-IN"/>
        </w:rPr>
        <w:t>INTERPRETATION</w:t>
      </w:r>
    </w:p>
    <w:p w:rsidR="0051621C" w:rsidRPr="009D78CD" w:rsidRDefault="00A92A2D" w:rsidP="00A92A2D">
      <w:pPr>
        <w:pStyle w:val="Am2ScheduleSectionText10"/>
        <w:rPr>
          <w:lang w:bidi="ta-IN"/>
        </w:rPr>
      </w:pPr>
      <w:r w:rsidRPr="009D78CD">
        <w:rPr>
          <w:lang w:bidi="ta-IN"/>
        </w:rPr>
        <w:fldChar w:fldCharType="begin" w:fldLock="1"/>
      </w:r>
      <w:r w:rsidRPr="009D78CD">
        <w:rPr>
          <w:lang w:bidi="ta-IN"/>
        </w:rPr>
        <w:instrText xml:space="preserve"> Quote "1</w:instrText>
      </w:r>
      <w:r w:rsidRPr="009D78CD">
        <w:rPr>
          <w:lang w:bidi="ta-IN"/>
        </w:rPr>
        <w:fldChar w:fldCharType="begin" w:fldLock="1"/>
      </w:r>
      <w:r w:rsidRPr="009D78CD">
        <w:rPr>
          <w:lang w:bidi="ta-IN"/>
        </w:rPr>
        <w:instrText xml:space="preserve"> Preserved=Yes </w:instrText>
      </w:r>
      <w:r w:rsidRPr="009D78CD">
        <w:rPr>
          <w:lang w:bidi="ta-IN"/>
        </w:rPr>
        <w:fldChar w:fldCharType="end"/>
      </w:r>
      <w:r w:rsidRPr="009D78CD">
        <w:rPr>
          <w:lang w:bidi="ta-IN"/>
        </w:rPr>
        <w:instrText xml:space="preserve">." </w:instrText>
      </w:r>
      <w:r w:rsidRPr="009D78CD">
        <w:rPr>
          <w:lang w:bidi="ta-IN"/>
        </w:rPr>
        <w:fldChar w:fldCharType="separate"/>
      </w:r>
      <w:r w:rsidR="00F5120C" w:rsidRPr="009D78CD">
        <w:rPr>
          <w:lang w:bidi="ta-IN"/>
        </w:rPr>
        <w:t>1.</w:t>
      </w:r>
      <w:r w:rsidRPr="009D78CD">
        <w:rPr>
          <w:lang w:bidi="ta-IN"/>
        </w:rPr>
        <w:fldChar w:fldCharType="end"/>
      </w:r>
      <w:r w:rsidRPr="009D78CD">
        <w:rPr>
          <w:lang w:bidi="ta-IN"/>
        </w:rPr>
        <w:t>  </w:t>
      </w:r>
      <w:r w:rsidR="00D95A90" w:rsidRPr="009D78CD">
        <w:rPr>
          <w:lang w:bidi="ta-IN"/>
        </w:rPr>
        <w:t xml:space="preserve">For the purpose of paragraph 22 of Part </w:t>
      </w:r>
      <w:r w:rsidR="00C14F7A" w:rsidRPr="009D78CD">
        <w:rPr>
          <w:lang w:bidi="ta-IN"/>
        </w:rPr>
        <w:t>1</w:t>
      </w:r>
      <w:r w:rsidR="001963B1" w:rsidRPr="009D78CD">
        <w:rPr>
          <w:lang w:bidi="ta-IN"/>
        </w:rPr>
        <w:t xml:space="preserve"> —</w:t>
      </w:r>
      <w:r w:rsidR="0051621C" w:rsidRPr="009D78CD">
        <w:rPr>
          <w:lang w:bidi="ta-IN"/>
        </w:rPr>
        <w:t>—</w:t>
      </w:r>
    </w:p>
    <w:p w:rsidR="0051621C" w:rsidRPr="009D78CD" w:rsidRDefault="0051621C" w:rsidP="0051621C">
      <w:pPr>
        <w:pStyle w:val="Am2ScheduleSectionTexta"/>
        <w:rPr>
          <w:lang w:bidi="ta-IN"/>
        </w:rPr>
      </w:pPr>
      <w:r w:rsidRPr="009D78CD">
        <w:rPr>
          <w:lang w:bidi="ta-IN"/>
        </w:rPr>
        <w:tab/>
      </w:r>
      <w:r w:rsidRPr="009D78CD">
        <w:rPr>
          <w:lang w:bidi="ta-IN"/>
        </w:rPr>
        <w:fldChar w:fldCharType="begin" w:fldLock="1"/>
      </w:r>
      <w:r w:rsidRPr="009D78CD">
        <w:rPr>
          <w:lang w:bidi="ta-IN"/>
        </w:rPr>
        <w:instrText xml:space="preserve"> Quote "(</w:instrText>
      </w:r>
      <w:r w:rsidRPr="009D78CD">
        <w:rPr>
          <w:i/>
          <w:lang w:bidi="ta-IN"/>
        </w:rPr>
        <w:instrText>a</w:instrText>
      </w:r>
      <w:r w:rsidRPr="009D78CD">
        <w:rPr>
          <w:lang w:bidi="ta-IN"/>
        </w:rPr>
        <w:fldChar w:fldCharType="begin" w:fldLock="1"/>
      </w:r>
      <w:r w:rsidRPr="009D78CD">
        <w:rPr>
          <w:lang w:bidi="ta-IN"/>
        </w:rPr>
        <w:instrText xml:space="preserve"> Preserved=Yes </w:instrText>
      </w:r>
      <w:r w:rsidRPr="009D78CD">
        <w:rPr>
          <w:lang w:bidi="ta-IN"/>
        </w:rPr>
        <w:fldChar w:fldCharType="end"/>
      </w:r>
      <w:r w:rsidRPr="009D78CD">
        <w:rPr>
          <w:lang w:bidi="ta-IN"/>
        </w:rPr>
        <w:instrText xml:space="preserve">)" </w:instrText>
      </w:r>
      <w:r w:rsidRPr="009D78CD">
        <w:rPr>
          <w:lang w:bidi="ta-IN"/>
        </w:rPr>
        <w:fldChar w:fldCharType="separate"/>
      </w:r>
      <w:r w:rsidR="00F5120C" w:rsidRPr="009D78CD">
        <w:rPr>
          <w:lang w:bidi="ta-IN"/>
        </w:rPr>
        <w:t>(</w:t>
      </w:r>
      <w:r w:rsidR="00F5120C" w:rsidRPr="009D78CD">
        <w:rPr>
          <w:i/>
          <w:lang w:bidi="ta-IN"/>
        </w:rPr>
        <w:t>a</w:t>
      </w:r>
      <w:r w:rsidR="00F5120C" w:rsidRPr="009D78CD">
        <w:rPr>
          <w:lang w:bidi="ta-IN"/>
        </w:rPr>
        <w:t>)</w:t>
      </w:r>
      <w:r w:rsidRPr="009D78CD">
        <w:rPr>
          <w:lang w:bidi="ta-IN"/>
        </w:rPr>
        <w:fldChar w:fldCharType="end"/>
      </w:r>
      <w:r w:rsidRPr="009D78CD">
        <w:rPr>
          <w:lang w:bidi="ta-IN"/>
        </w:rPr>
        <w:tab/>
      </w:r>
      <w:r w:rsidR="001963B1" w:rsidRPr="009D78CD">
        <w:rPr>
          <w:lang w:bidi="ta-IN"/>
        </w:rPr>
        <w:t xml:space="preserve">“unsolicited goods or services” </w:t>
      </w:r>
      <w:r w:rsidRPr="009D78CD">
        <w:rPr>
          <w:lang w:bidi="ta-IN"/>
        </w:rPr>
        <w:t>means goods or services that are supplied in relation to a consumer transaction to a consumer who did not request them, but does not include goods or services supplied to a consumer who know</w:t>
      </w:r>
      <w:r w:rsidR="00D53D01" w:rsidRPr="009D78CD">
        <w:rPr>
          <w:lang w:bidi="ta-IN"/>
        </w:rPr>
        <w:t>s</w:t>
      </w:r>
      <w:r w:rsidRPr="009D78CD">
        <w:rPr>
          <w:lang w:bidi="ta-IN"/>
        </w:rPr>
        <w:t xml:space="preserve"> or ought to have known that they were intended for delivery to another person unless it was reasonable to believe that the goods or services, if delivered to that other person, would have been unsolicited goods or services; and</w:t>
      </w:r>
    </w:p>
    <w:p w:rsidR="0051621C" w:rsidRPr="009D78CD" w:rsidRDefault="0051621C" w:rsidP="001963B1">
      <w:pPr>
        <w:pStyle w:val="Am2ScheduleSectionTexta"/>
      </w:pPr>
      <w:r w:rsidRPr="009D78CD">
        <w:tab/>
      </w:r>
      <w:r w:rsidRPr="009D78CD">
        <w:fldChar w:fldCharType="begin" w:fldLock="1"/>
      </w:r>
      <w:r w:rsidRPr="009D78CD">
        <w:instrText xml:space="preserve"> Quote "(</w:instrText>
      </w:r>
      <w:r w:rsidRPr="009D78CD">
        <w:rPr>
          <w:i/>
        </w:rPr>
        <w:instrText>b</w:instrText>
      </w:r>
      <w:r w:rsidRPr="009D78CD">
        <w:fldChar w:fldCharType="begin" w:fldLock="1"/>
      </w:r>
      <w:r w:rsidRPr="009D78CD">
        <w:instrText xml:space="preserve"> Preserved=Yes </w:instrText>
      </w:r>
      <w:r w:rsidRPr="009D78CD">
        <w:fldChar w:fldCharType="end"/>
      </w:r>
      <w:r w:rsidRPr="009D78CD">
        <w:instrText xml:space="preserve">)" </w:instrText>
      </w:r>
      <w:r w:rsidRPr="009D78CD">
        <w:fldChar w:fldCharType="separate"/>
      </w:r>
      <w:r w:rsidR="00F5120C" w:rsidRPr="009D78CD">
        <w:t>(</w:t>
      </w:r>
      <w:r w:rsidR="00F5120C" w:rsidRPr="009D78CD">
        <w:rPr>
          <w:i/>
        </w:rPr>
        <w:t>b</w:t>
      </w:r>
      <w:r w:rsidR="00F5120C" w:rsidRPr="009D78CD">
        <w:t>)</w:t>
      </w:r>
      <w:r w:rsidRPr="009D78CD">
        <w:fldChar w:fldCharType="end"/>
      </w:r>
      <w:r w:rsidRPr="009D78CD">
        <w:tab/>
      </w:r>
      <w:r w:rsidR="001963B1" w:rsidRPr="009D78CD">
        <w:t xml:space="preserve">if a consumer is being supplied with goods or services on a continuing basis and there is a material change in the goods or services, or in the supply of the goods or services, the goods or services are </w:t>
      </w:r>
      <w:r w:rsidR="00D53D01" w:rsidRPr="009D78CD">
        <w:t>to be treated as</w:t>
      </w:r>
      <w:r w:rsidR="001963B1" w:rsidRPr="009D78CD">
        <w:t xml:space="preserve"> unsolicited goods or services from the time of the material change unless the consumer consented in writing to the material change.</w:t>
      </w:r>
    </w:p>
    <w:p w:rsidR="001963B1" w:rsidRPr="009D78CD" w:rsidRDefault="00A92A2D" w:rsidP="00A92A2D">
      <w:pPr>
        <w:pStyle w:val="Am2ScheduleSectionText10"/>
      </w:pPr>
      <w:r w:rsidRPr="009D78CD">
        <w:lastRenderedPageBreak/>
        <w:fldChar w:fldCharType="begin" w:fldLock="1"/>
      </w:r>
      <w:r w:rsidRPr="009D78CD">
        <w:instrText xml:space="preserve"> Quote "2</w:instrText>
      </w:r>
      <w:r w:rsidRPr="009D78CD">
        <w:fldChar w:fldCharType="begin" w:fldLock="1"/>
      </w:r>
      <w:r w:rsidRPr="009D78CD">
        <w:instrText xml:space="preserve"> Preserved=Yes </w:instrText>
      </w:r>
      <w:r w:rsidRPr="009D78CD">
        <w:fldChar w:fldCharType="end"/>
      </w:r>
      <w:r w:rsidRPr="009D78CD">
        <w:instrText xml:space="preserve">." </w:instrText>
      </w:r>
      <w:r w:rsidRPr="009D78CD">
        <w:fldChar w:fldCharType="separate"/>
      </w:r>
      <w:r w:rsidR="00F5120C" w:rsidRPr="009D78CD">
        <w:t>2.</w:t>
      </w:r>
      <w:r w:rsidRPr="009D78CD">
        <w:fldChar w:fldCharType="end"/>
      </w:r>
      <w:r w:rsidRPr="009D78CD">
        <w:t>  </w:t>
      </w:r>
      <w:r w:rsidR="001963B1" w:rsidRPr="009D78CD">
        <w:t>An intention to accept and pay for goods or services (for the purposes of paragraph 23 of Part 1) or a request for goods or services (for the purposes of the definition of “unsolicited goods or services” in paragraph 1(</w:t>
      </w:r>
      <w:r w:rsidR="001963B1" w:rsidRPr="009D78CD">
        <w:rPr>
          <w:i/>
        </w:rPr>
        <w:t>a</w:t>
      </w:r>
      <w:r w:rsidR="001963B1" w:rsidRPr="009D78CD">
        <w:t>)) or consent to a material change (for the purposes of paragraph 1(</w:t>
      </w:r>
      <w:r w:rsidR="001963B1" w:rsidRPr="009D78CD">
        <w:rPr>
          <w:i/>
        </w:rPr>
        <w:t>b</w:t>
      </w:r>
      <w:r w:rsidR="001963B1" w:rsidRPr="009D78CD">
        <w:t>)) is not to be inferred only from the consumer’s —</w:t>
      </w:r>
    </w:p>
    <w:p w:rsidR="001963B1" w:rsidRPr="009D78CD" w:rsidRDefault="001963B1" w:rsidP="001963B1">
      <w:pPr>
        <w:pStyle w:val="Am2ScheduleSectionTexta"/>
      </w:pPr>
      <w:r w:rsidRPr="009D78CD">
        <w:tab/>
      </w:r>
      <w:r w:rsidRPr="009D78CD">
        <w:fldChar w:fldCharType="begin" w:fldLock="1"/>
      </w:r>
      <w:r w:rsidRPr="009D78CD">
        <w:instrText xml:space="preserve"> Quote "(</w:instrText>
      </w:r>
      <w:r w:rsidRPr="009D78CD">
        <w:rPr>
          <w:i/>
        </w:rPr>
        <w:instrText>a</w:instrText>
      </w:r>
      <w:r w:rsidRPr="009D78CD">
        <w:fldChar w:fldCharType="begin" w:fldLock="1"/>
      </w:r>
      <w:r w:rsidRPr="009D78CD">
        <w:instrText xml:space="preserve"> Preserved=Yes </w:instrText>
      </w:r>
      <w:r w:rsidRPr="009D78CD">
        <w:fldChar w:fldCharType="end"/>
      </w:r>
      <w:r w:rsidRPr="009D78CD">
        <w:instrText xml:space="preserve">)" </w:instrText>
      </w:r>
      <w:r w:rsidRPr="009D78CD">
        <w:fldChar w:fldCharType="separate"/>
      </w:r>
      <w:r w:rsidR="00F5120C" w:rsidRPr="009D78CD">
        <w:t>(</w:t>
      </w:r>
      <w:r w:rsidR="00F5120C" w:rsidRPr="009D78CD">
        <w:rPr>
          <w:i/>
        </w:rPr>
        <w:t>a</w:t>
      </w:r>
      <w:r w:rsidR="00F5120C" w:rsidRPr="009D78CD">
        <w:t>)</w:t>
      </w:r>
      <w:r w:rsidRPr="009D78CD">
        <w:fldChar w:fldCharType="end"/>
      </w:r>
      <w:r w:rsidRPr="009D78CD">
        <w:tab/>
        <w:t>payment for the goods or services;</w:t>
      </w:r>
    </w:p>
    <w:p w:rsidR="001963B1" w:rsidRPr="009D78CD" w:rsidRDefault="001963B1" w:rsidP="001963B1">
      <w:pPr>
        <w:pStyle w:val="Am2ScheduleSectionTexta"/>
      </w:pPr>
      <w:r w:rsidRPr="009D78CD">
        <w:tab/>
      </w:r>
      <w:r w:rsidRPr="009D78CD">
        <w:fldChar w:fldCharType="begin" w:fldLock="1"/>
      </w:r>
      <w:r w:rsidRPr="009D78CD">
        <w:instrText xml:space="preserve"> Quote "(</w:instrText>
      </w:r>
      <w:r w:rsidRPr="009D78CD">
        <w:rPr>
          <w:i/>
        </w:rPr>
        <w:instrText>b</w:instrText>
      </w:r>
      <w:r w:rsidRPr="009D78CD">
        <w:fldChar w:fldCharType="begin" w:fldLock="1"/>
      </w:r>
      <w:r w:rsidRPr="009D78CD">
        <w:instrText xml:space="preserve"> Preserved=Yes </w:instrText>
      </w:r>
      <w:r w:rsidRPr="009D78CD">
        <w:fldChar w:fldCharType="end"/>
      </w:r>
      <w:r w:rsidRPr="009D78CD">
        <w:instrText xml:space="preserve">)" </w:instrText>
      </w:r>
      <w:r w:rsidRPr="009D78CD">
        <w:fldChar w:fldCharType="separate"/>
      </w:r>
      <w:r w:rsidR="00F5120C" w:rsidRPr="009D78CD">
        <w:t>(</w:t>
      </w:r>
      <w:r w:rsidR="00F5120C" w:rsidRPr="009D78CD">
        <w:rPr>
          <w:i/>
        </w:rPr>
        <w:t>b</w:t>
      </w:r>
      <w:r w:rsidR="00F5120C" w:rsidRPr="009D78CD">
        <w:t>)</w:t>
      </w:r>
      <w:r w:rsidRPr="009D78CD">
        <w:fldChar w:fldCharType="end"/>
      </w:r>
      <w:r w:rsidRPr="009D78CD">
        <w:tab/>
        <w:t>use of, dealing with or disposal of the goods or services;</w:t>
      </w:r>
    </w:p>
    <w:p w:rsidR="001963B1" w:rsidRPr="009D78CD" w:rsidRDefault="001963B1" w:rsidP="001963B1">
      <w:pPr>
        <w:pStyle w:val="Am2ScheduleSectionTexta"/>
      </w:pPr>
      <w:r w:rsidRPr="009D78CD">
        <w:tab/>
      </w:r>
      <w:r w:rsidRPr="009D78CD">
        <w:fldChar w:fldCharType="begin" w:fldLock="1"/>
      </w:r>
      <w:r w:rsidRPr="009D78CD">
        <w:instrText xml:space="preserve"> Quote "(</w:instrText>
      </w:r>
      <w:r w:rsidRPr="009D78CD">
        <w:rPr>
          <w:i/>
        </w:rPr>
        <w:instrText>c</w:instrText>
      </w:r>
      <w:r w:rsidRPr="009D78CD">
        <w:fldChar w:fldCharType="begin" w:fldLock="1"/>
      </w:r>
      <w:r w:rsidRPr="009D78CD">
        <w:instrText xml:space="preserve"> Preserved=Yes </w:instrText>
      </w:r>
      <w:r w:rsidRPr="009D78CD">
        <w:fldChar w:fldCharType="end"/>
      </w:r>
      <w:r w:rsidRPr="009D78CD">
        <w:instrText xml:space="preserve">)" </w:instrText>
      </w:r>
      <w:r w:rsidRPr="009D78CD">
        <w:fldChar w:fldCharType="separate"/>
      </w:r>
      <w:r w:rsidR="00F5120C" w:rsidRPr="009D78CD">
        <w:t>(</w:t>
      </w:r>
      <w:r w:rsidR="00F5120C" w:rsidRPr="009D78CD">
        <w:rPr>
          <w:i/>
        </w:rPr>
        <w:t>c</w:t>
      </w:r>
      <w:r w:rsidR="00F5120C" w:rsidRPr="009D78CD">
        <w:t>)</w:t>
      </w:r>
      <w:r w:rsidRPr="009D78CD">
        <w:fldChar w:fldCharType="end"/>
      </w:r>
      <w:r w:rsidRPr="009D78CD">
        <w:tab/>
        <w:t>request to purchase another similar good or service; or</w:t>
      </w:r>
    </w:p>
    <w:p w:rsidR="00D95A90" w:rsidRPr="009D78CD" w:rsidRDefault="001963B1" w:rsidP="001963B1">
      <w:pPr>
        <w:pStyle w:val="Am2ScheduleSectionTexta"/>
        <w:rPr>
          <w:sz w:val="26"/>
          <w:szCs w:val="26"/>
          <w:lang w:bidi="ta-IN"/>
        </w:rPr>
      </w:pPr>
      <w:r w:rsidRPr="009D78CD">
        <w:tab/>
      </w:r>
      <w:r w:rsidRPr="009D78CD">
        <w:fldChar w:fldCharType="begin" w:fldLock="1"/>
      </w:r>
      <w:r w:rsidRPr="009D78CD">
        <w:instrText xml:space="preserve"> Quote "(</w:instrText>
      </w:r>
      <w:r w:rsidRPr="009D78CD">
        <w:rPr>
          <w:i/>
        </w:rPr>
        <w:instrText>d</w:instrText>
      </w:r>
      <w:r w:rsidRPr="009D78CD">
        <w:fldChar w:fldCharType="begin" w:fldLock="1"/>
      </w:r>
      <w:r w:rsidRPr="009D78CD">
        <w:instrText xml:space="preserve"> Preserved=Yes </w:instrText>
      </w:r>
      <w:r w:rsidRPr="009D78CD">
        <w:fldChar w:fldCharType="end"/>
      </w:r>
      <w:r w:rsidRPr="009D78CD">
        <w:instrText xml:space="preserve">)" </w:instrText>
      </w:r>
      <w:r w:rsidRPr="009D78CD">
        <w:fldChar w:fldCharType="separate"/>
      </w:r>
      <w:r w:rsidR="00F5120C" w:rsidRPr="009D78CD">
        <w:t>(</w:t>
      </w:r>
      <w:r w:rsidR="00F5120C" w:rsidRPr="009D78CD">
        <w:rPr>
          <w:i/>
        </w:rPr>
        <w:t>d</w:t>
      </w:r>
      <w:r w:rsidR="00F5120C" w:rsidRPr="009D78CD">
        <w:t>)</w:t>
      </w:r>
      <w:r w:rsidRPr="009D78CD">
        <w:fldChar w:fldCharType="end"/>
      </w:r>
      <w:r w:rsidRPr="009D78CD">
        <w:tab/>
        <w:t>inaction</w:t>
      </w:r>
      <w:r w:rsidR="00C14F7A" w:rsidRPr="009D78CD">
        <w:t>.</w:t>
      </w:r>
      <w:r w:rsidR="00D95A90" w:rsidRPr="009D78CD">
        <w:rPr>
          <w:sz w:val="26"/>
          <w:szCs w:val="26"/>
          <w:lang w:bidi="ta-IN"/>
        </w:rPr>
        <w:t>”</w:t>
      </w:r>
      <w:r w:rsidR="00C14F7A" w:rsidRPr="009D78CD">
        <w:rPr>
          <w:sz w:val="26"/>
          <w:szCs w:val="26"/>
          <w:lang w:bidi="ta-IN"/>
        </w:rPr>
        <w:t>.</w:t>
      </w:r>
    </w:p>
    <w:p w:rsidR="001963B1" w:rsidRPr="009D78CD" w:rsidRDefault="001963B1" w:rsidP="001963B1">
      <w:pPr>
        <w:pStyle w:val="SectionHeading"/>
        <w:rPr>
          <w:lang w:bidi="ta-IN"/>
        </w:rPr>
      </w:pPr>
      <w:r w:rsidRPr="009D78CD">
        <w:rPr>
          <w:lang w:bidi="ta-IN"/>
        </w:rPr>
        <w:t>Repeal of Third Schedule</w:t>
      </w:r>
    </w:p>
    <w:p w:rsidR="001963B1" w:rsidRPr="009D78CD" w:rsidRDefault="0074598B" w:rsidP="0074598B">
      <w:pPr>
        <w:pStyle w:val="SectionText1"/>
        <w:rPr>
          <w:lang w:bidi="ta-IN"/>
        </w:rPr>
      </w:pPr>
      <w:r w:rsidRPr="009D78CD">
        <w:rPr>
          <w:lang w:bidi="ta-IN"/>
        </w:rPr>
        <w:fldChar w:fldCharType="begin" w:fldLock="1"/>
      </w:r>
      <w:r w:rsidRPr="009D78CD">
        <w:rPr>
          <w:lang w:bidi="ta-IN"/>
        </w:rPr>
        <w:instrText xml:space="preserve"> Quote "</w:instrText>
      </w:r>
      <w:r w:rsidRPr="009D78CD">
        <w:rPr>
          <w:b/>
          <w:bCs/>
          <w:lang w:bidi="ta-IN"/>
        </w:rPr>
        <w:fldChar w:fldCharType="begin" w:fldLock="1"/>
      </w:r>
      <w:r w:rsidRPr="009D78CD">
        <w:rPr>
          <w:b/>
          <w:bCs/>
          <w:lang w:bidi="ta-IN"/>
        </w:rPr>
        <w:instrText>SEQ SectionText(1.) \h</w:instrText>
      </w:r>
      <w:r w:rsidRPr="009D78CD">
        <w:rPr>
          <w:b/>
          <w:bCs/>
          <w:lang w:bidi="ta-IN"/>
        </w:rPr>
        <w:fldChar w:fldCharType="end"/>
      </w:r>
      <w:r w:rsidRPr="009D78CD">
        <w:rPr>
          <w:b/>
          <w:bCs/>
          <w:lang w:bidi="ta-IN"/>
        </w:rPr>
        <w:fldChar w:fldCharType="begin" w:fldLock="1"/>
      </w:r>
      <w:r w:rsidRPr="009D78CD">
        <w:rPr>
          <w:b/>
          <w:bCs/>
          <w:lang w:bidi="ta-IN"/>
        </w:rPr>
        <w:instrText>SEQ ParaDisplay1</w:instrText>
      </w:r>
      <w:r w:rsidRPr="009D78CD">
        <w:rPr>
          <w:b/>
          <w:bCs/>
          <w:lang w:bidi="ta-IN"/>
        </w:rPr>
        <w:fldChar w:fldCharType="separate"/>
      </w:r>
      <w:r w:rsidR="00296E55">
        <w:rPr>
          <w:b/>
          <w:bCs/>
          <w:noProof/>
          <w:lang w:bidi="ta-IN"/>
        </w:rPr>
        <w:instrText>11</w:instrText>
      </w:r>
      <w:r w:rsidRPr="009D78CD">
        <w:rPr>
          <w:b/>
          <w:bCs/>
          <w:lang w:bidi="ta-IN"/>
        </w:rPr>
        <w:fldChar w:fldCharType="end"/>
      </w:r>
      <w:r w:rsidRPr="009D78CD">
        <w:rPr>
          <w:lang w:bidi="ta-IN"/>
        </w:rPr>
        <w:fldChar w:fldCharType="begin" w:fldLock="1"/>
      </w:r>
      <w:r w:rsidRPr="009D78CD">
        <w:rPr>
          <w:lang w:bidi="ta-IN"/>
        </w:rPr>
        <w:instrText xml:space="preserve"> SEQ SectionText(1) \r0\h </w:instrText>
      </w:r>
      <w:r w:rsidRPr="009D78CD">
        <w:rPr>
          <w:lang w:bidi="ta-IN"/>
        </w:rPr>
        <w:fldChar w:fldCharType="end"/>
      </w:r>
      <w:r w:rsidRPr="009D78CD">
        <w:rPr>
          <w:lang w:bidi="ta-IN"/>
        </w:rPr>
        <w:fldChar w:fldCharType="begin" w:fldLock="1"/>
      </w:r>
      <w:r w:rsidRPr="009D78CD">
        <w:rPr>
          <w:lang w:bidi="ta-IN"/>
        </w:rPr>
        <w:instrText xml:space="preserve"> SEQ SectionInterpretation(a) \r0\h </w:instrText>
      </w:r>
      <w:r w:rsidRPr="009D78CD">
        <w:rPr>
          <w:lang w:bidi="ta-IN"/>
        </w:rPr>
        <w:fldChar w:fldCharType="end"/>
      </w:r>
      <w:r w:rsidRPr="009D78CD">
        <w:rPr>
          <w:lang w:bidi="ta-IN"/>
        </w:rPr>
        <w:fldChar w:fldCharType="begin" w:fldLock="1"/>
      </w:r>
      <w:r w:rsidRPr="009D78CD">
        <w:rPr>
          <w:lang w:bidi="ta-IN"/>
        </w:rPr>
        <w:instrText xml:space="preserve"> SEQ SectionText(a) \r0\h </w:instrText>
      </w:r>
      <w:r w:rsidRPr="009D78CD">
        <w:rPr>
          <w:lang w:bidi="ta-IN"/>
        </w:rPr>
        <w:fldChar w:fldCharType="end"/>
      </w:r>
      <w:r w:rsidRPr="009D78CD">
        <w:rPr>
          <w:lang w:bidi="ta-IN"/>
        </w:rPr>
        <w:fldChar w:fldCharType="begin" w:fldLock="1"/>
      </w:r>
      <w:r w:rsidRPr="009D78CD">
        <w:rPr>
          <w:lang w:bidi="ta-IN"/>
        </w:rPr>
        <w:instrText xml:space="preserve"> SEQ pSectionText1. \r0\h </w:instrText>
      </w:r>
      <w:r w:rsidRPr="009D78CD">
        <w:rPr>
          <w:lang w:bidi="ta-IN"/>
        </w:rPr>
        <w:fldChar w:fldCharType="end"/>
      </w:r>
      <w:r w:rsidRPr="009D78CD">
        <w:rPr>
          <w:lang w:bidi="ta-IN"/>
        </w:rPr>
        <w:fldChar w:fldCharType="begin" w:fldLock="1"/>
      </w:r>
      <w:r w:rsidRPr="009D78CD">
        <w:rPr>
          <w:lang w:bidi="ta-IN"/>
        </w:rPr>
        <w:instrText xml:space="preserve"> SEQ SectionIllustrationText(a) \r0\h </w:instrText>
      </w:r>
      <w:r w:rsidRPr="009D78CD">
        <w:rPr>
          <w:lang w:bidi="ta-IN"/>
        </w:rPr>
        <w:fldChar w:fldCharType="end"/>
      </w:r>
      <w:r w:rsidRPr="009D78CD">
        <w:rPr>
          <w:lang w:bidi="ta-IN"/>
        </w:rPr>
        <w:fldChar w:fldCharType="begin" w:fldLock="1"/>
      </w:r>
      <w:r w:rsidRPr="009D78CD">
        <w:rPr>
          <w:lang w:bidi="ta-IN"/>
        </w:rPr>
        <w:instrText xml:space="preserve"> SEQ SectionExplanationText\r0\h </w:instrText>
      </w:r>
      <w:r w:rsidRPr="009D78CD">
        <w:rPr>
          <w:lang w:bidi="ta-IN"/>
        </w:rPr>
        <w:fldChar w:fldCharType="end"/>
      </w:r>
      <w:r w:rsidRPr="009D78CD">
        <w:rPr>
          <w:lang w:bidi="ta-IN"/>
        </w:rPr>
        <w:fldChar w:fldCharType="begin" w:fldLock="1"/>
      </w:r>
      <w:r w:rsidRPr="009D78CD">
        <w:rPr>
          <w:lang w:bidi="ta-IN"/>
        </w:rPr>
        <w:instrText xml:space="preserve"> SEQ SectionExceptionText\r0\h </w:instrText>
      </w:r>
      <w:r w:rsidRPr="009D78CD">
        <w:rPr>
          <w:lang w:bidi="ta-IN"/>
        </w:rPr>
        <w:fldChar w:fldCharType="end"/>
      </w:r>
      <w:r w:rsidRPr="009D78CD">
        <w:rPr>
          <w:b/>
          <w:bCs/>
          <w:lang w:bidi="ta-IN"/>
        </w:rPr>
        <w:instrText>.</w:instrText>
      </w:r>
      <w:r w:rsidRPr="009D78CD">
        <w:rPr>
          <w:lang w:bidi="ta-IN"/>
        </w:rPr>
        <w:instrText xml:space="preserve">" </w:instrText>
      </w:r>
      <w:r w:rsidRPr="009D78CD">
        <w:rPr>
          <w:lang w:bidi="ta-IN"/>
        </w:rPr>
        <w:fldChar w:fldCharType="separate"/>
      </w:r>
      <w:r w:rsidR="00296E55">
        <w:rPr>
          <w:b/>
          <w:bCs/>
          <w:noProof/>
          <w:lang w:bidi="ta-IN"/>
        </w:rPr>
        <w:t>11</w:t>
      </w:r>
      <w:r w:rsidR="00296E55" w:rsidRPr="009D78CD">
        <w:rPr>
          <w:b/>
          <w:bCs/>
          <w:lang w:bidi="ta-IN"/>
        </w:rPr>
        <w:t>.</w:t>
      </w:r>
      <w:r w:rsidRPr="009D78CD">
        <w:rPr>
          <w:lang w:bidi="ta-IN"/>
        </w:rPr>
        <w:fldChar w:fldCharType="end"/>
      </w:r>
      <w:r w:rsidRPr="009D78CD">
        <w:rPr>
          <w:lang w:bidi="ta-IN"/>
        </w:rPr>
        <w:t>  </w:t>
      </w:r>
      <w:r w:rsidR="001963B1" w:rsidRPr="009D78CD">
        <w:rPr>
          <w:lang w:bidi="ta-IN"/>
        </w:rPr>
        <w:t>The Third Schedule to the principal Act is repealed.</w:t>
      </w:r>
    </w:p>
    <w:p w:rsidR="008424D4" w:rsidRPr="009D78CD" w:rsidRDefault="008424D4" w:rsidP="008424D4">
      <w:pPr>
        <w:pStyle w:val="SectionHeading"/>
        <w:rPr>
          <w:lang w:bidi="ta-IN"/>
        </w:rPr>
      </w:pPr>
      <w:r w:rsidRPr="009D78CD">
        <w:rPr>
          <w:lang w:bidi="ta-IN"/>
        </w:rPr>
        <w:t>Amendment to Fourth Schedule</w:t>
      </w:r>
    </w:p>
    <w:p w:rsidR="008424D4" w:rsidRPr="009D78CD" w:rsidRDefault="008424D4" w:rsidP="008424D4">
      <w:pPr>
        <w:pStyle w:val="SectionText1"/>
        <w:rPr>
          <w:lang w:bidi="ta-IN"/>
        </w:rPr>
      </w:pPr>
      <w:r w:rsidRPr="009D78CD">
        <w:rPr>
          <w:lang w:bidi="ta-IN"/>
        </w:rPr>
        <w:fldChar w:fldCharType="begin" w:fldLock="1"/>
      </w:r>
      <w:r w:rsidRPr="009D78CD">
        <w:rPr>
          <w:lang w:bidi="ta-IN"/>
        </w:rPr>
        <w:instrText xml:space="preserve"> Quote "</w:instrText>
      </w:r>
      <w:r w:rsidRPr="009D78CD">
        <w:rPr>
          <w:b/>
          <w:bCs/>
          <w:lang w:bidi="ta-IN"/>
        </w:rPr>
        <w:fldChar w:fldCharType="begin" w:fldLock="1"/>
      </w:r>
      <w:r w:rsidRPr="009D78CD">
        <w:rPr>
          <w:b/>
          <w:bCs/>
          <w:lang w:bidi="ta-IN"/>
        </w:rPr>
        <w:instrText>SEQ SectionText(1.) \h</w:instrText>
      </w:r>
      <w:r w:rsidRPr="009D78CD">
        <w:rPr>
          <w:b/>
          <w:bCs/>
          <w:lang w:bidi="ta-IN"/>
        </w:rPr>
        <w:fldChar w:fldCharType="end"/>
      </w:r>
      <w:r w:rsidRPr="009D78CD">
        <w:rPr>
          <w:b/>
          <w:bCs/>
          <w:lang w:bidi="ta-IN"/>
        </w:rPr>
        <w:fldChar w:fldCharType="begin" w:fldLock="1"/>
      </w:r>
      <w:r w:rsidRPr="009D78CD">
        <w:rPr>
          <w:b/>
          <w:bCs/>
          <w:lang w:bidi="ta-IN"/>
        </w:rPr>
        <w:instrText>SEQ ParaDisplay1</w:instrText>
      </w:r>
      <w:r w:rsidRPr="009D78CD">
        <w:rPr>
          <w:b/>
          <w:bCs/>
          <w:lang w:bidi="ta-IN"/>
        </w:rPr>
        <w:fldChar w:fldCharType="separate"/>
      </w:r>
      <w:r w:rsidR="00296E55">
        <w:rPr>
          <w:b/>
          <w:bCs/>
          <w:noProof/>
          <w:lang w:bidi="ta-IN"/>
        </w:rPr>
        <w:instrText>12</w:instrText>
      </w:r>
      <w:r w:rsidRPr="009D78CD">
        <w:rPr>
          <w:b/>
          <w:bCs/>
          <w:lang w:bidi="ta-IN"/>
        </w:rPr>
        <w:fldChar w:fldCharType="end"/>
      </w:r>
      <w:r w:rsidRPr="009D78CD">
        <w:rPr>
          <w:lang w:bidi="ta-IN"/>
        </w:rPr>
        <w:fldChar w:fldCharType="begin" w:fldLock="1"/>
      </w:r>
      <w:r w:rsidRPr="009D78CD">
        <w:rPr>
          <w:lang w:bidi="ta-IN"/>
        </w:rPr>
        <w:instrText xml:space="preserve"> SEQ SectionText(1) \r0\h </w:instrText>
      </w:r>
      <w:r w:rsidRPr="009D78CD">
        <w:rPr>
          <w:lang w:bidi="ta-IN"/>
        </w:rPr>
        <w:fldChar w:fldCharType="end"/>
      </w:r>
      <w:r w:rsidRPr="009D78CD">
        <w:rPr>
          <w:lang w:bidi="ta-IN"/>
        </w:rPr>
        <w:fldChar w:fldCharType="begin" w:fldLock="1"/>
      </w:r>
      <w:r w:rsidRPr="009D78CD">
        <w:rPr>
          <w:lang w:bidi="ta-IN"/>
        </w:rPr>
        <w:instrText xml:space="preserve"> SEQ SectionInterpretation(a) \r0\h </w:instrText>
      </w:r>
      <w:r w:rsidRPr="009D78CD">
        <w:rPr>
          <w:lang w:bidi="ta-IN"/>
        </w:rPr>
        <w:fldChar w:fldCharType="end"/>
      </w:r>
      <w:r w:rsidRPr="009D78CD">
        <w:rPr>
          <w:lang w:bidi="ta-IN"/>
        </w:rPr>
        <w:fldChar w:fldCharType="begin" w:fldLock="1"/>
      </w:r>
      <w:r w:rsidRPr="009D78CD">
        <w:rPr>
          <w:lang w:bidi="ta-IN"/>
        </w:rPr>
        <w:instrText xml:space="preserve"> SEQ SectionText(a) \r0\h </w:instrText>
      </w:r>
      <w:r w:rsidRPr="009D78CD">
        <w:rPr>
          <w:lang w:bidi="ta-IN"/>
        </w:rPr>
        <w:fldChar w:fldCharType="end"/>
      </w:r>
      <w:r w:rsidRPr="009D78CD">
        <w:rPr>
          <w:lang w:bidi="ta-IN"/>
        </w:rPr>
        <w:fldChar w:fldCharType="begin" w:fldLock="1"/>
      </w:r>
      <w:r w:rsidRPr="009D78CD">
        <w:rPr>
          <w:lang w:bidi="ta-IN"/>
        </w:rPr>
        <w:instrText xml:space="preserve"> SEQ pSectionText1. \r0\h </w:instrText>
      </w:r>
      <w:r w:rsidRPr="009D78CD">
        <w:rPr>
          <w:lang w:bidi="ta-IN"/>
        </w:rPr>
        <w:fldChar w:fldCharType="end"/>
      </w:r>
      <w:r w:rsidRPr="009D78CD">
        <w:rPr>
          <w:lang w:bidi="ta-IN"/>
        </w:rPr>
        <w:fldChar w:fldCharType="begin" w:fldLock="1"/>
      </w:r>
      <w:r w:rsidRPr="009D78CD">
        <w:rPr>
          <w:lang w:bidi="ta-IN"/>
        </w:rPr>
        <w:instrText xml:space="preserve"> SEQ SectionIllustrationText(a) \r0\h </w:instrText>
      </w:r>
      <w:r w:rsidRPr="009D78CD">
        <w:rPr>
          <w:lang w:bidi="ta-IN"/>
        </w:rPr>
        <w:fldChar w:fldCharType="end"/>
      </w:r>
      <w:r w:rsidRPr="009D78CD">
        <w:rPr>
          <w:lang w:bidi="ta-IN"/>
        </w:rPr>
        <w:fldChar w:fldCharType="begin" w:fldLock="1"/>
      </w:r>
      <w:r w:rsidRPr="009D78CD">
        <w:rPr>
          <w:lang w:bidi="ta-IN"/>
        </w:rPr>
        <w:instrText xml:space="preserve"> SEQ SectionExplanationText\r0\h </w:instrText>
      </w:r>
      <w:r w:rsidRPr="009D78CD">
        <w:rPr>
          <w:lang w:bidi="ta-IN"/>
        </w:rPr>
        <w:fldChar w:fldCharType="end"/>
      </w:r>
      <w:r w:rsidRPr="009D78CD">
        <w:rPr>
          <w:lang w:bidi="ta-IN"/>
        </w:rPr>
        <w:fldChar w:fldCharType="begin" w:fldLock="1"/>
      </w:r>
      <w:r w:rsidRPr="009D78CD">
        <w:rPr>
          <w:lang w:bidi="ta-IN"/>
        </w:rPr>
        <w:instrText xml:space="preserve"> SEQ SectionExceptionText\r0\h </w:instrText>
      </w:r>
      <w:r w:rsidRPr="009D78CD">
        <w:rPr>
          <w:lang w:bidi="ta-IN"/>
        </w:rPr>
        <w:fldChar w:fldCharType="end"/>
      </w:r>
      <w:r w:rsidRPr="009D78CD">
        <w:rPr>
          <w:b/>
          <w:bCs/>
          <w:lang w:bidi="ta-IN"/>
        </w:rPr>
        <w:instrText>.</w:instrText>
      </w:r>
      <w:r w:rsidRPr="009D78CD">
        <w:rPr>
          <w:lang w:bidi="ta-IN"/>
        </w:rPr>
        <w:instrText xml:space="preserve">" </w:instrText>
      </w:r>
      <w:r w:rsidRPr="009D78CD">
        <w:rPr>
          <w:lang w:bidi="ta-IN"/>
        </w:rPr>
        <w:fldChar w:fldCharType="separate"/>
      </w:r>
      <w:r w:rsidR="00296E55">
        <w:rPr>
          <w:b/>
          <w:bCs/>
          <w:noProof/>
          <w:lang w:bidi="ta-IN"/>
        </w:rPr>
        <w:t>12</w:t>
      </w:r>
      <w:r w:rsidR="00296E55" w:rsidRPr="009D78CD">
        <w:rPr>
          <w:b/>
          <w:bCs/>
          <w:lang w:bidi="ta-IN"/>
        </w:rPr>
        <w:t>.</w:t>
      </w:r>
      <w:r w:rsidRPr="009D78CD">
        <w:rPr>
          <w:lang w:bidi="ta-IN"/>
        </w:rPr>
        <w:fldChar w:fldCharType="end"/>
      </w:r>
      <w:r w:rsidRPr="009D78CD">
        <w:rPr>
          <w:lang w:bidi="ta-IN"/>
        </w:rPr>
        <w:t>  The Fourth Schedule to the principal Act is amended by deleting the word “from” in paragraphs 1, 2 and 3 and substituting in each case the word “after”.</w:t>
      </w:r>
    </w:p>
    <w:p w:rsidR="00F33F8D" w:rsidRPr="009D78CD" w:rsidRDefault="00B738DF" w:rsidP="00B738DF">
      <w:pPr>
        <w:pStyle w:val="SectionHeading"/>
        <w:rPr>
          <w:lang w:bidi="ta-IN"/>
        </w:rPr>
      </w:pPr>
      <w:r w:rsidRPr="009D78CD">
        <w:rPr>
          <w:lang w:bidi="ta-IN"/>
        </w:rPr>
        <w:t>New Fifth Schedule</w:t>
      </w:r>
    </w:p>
    <w:p w:rsidR="00B738DF" w:rsidRPr="009D78CD" w:rsidRDefault="00F315E6" w:rsidP="00F315E6">
      <w:pPr>
        <w:pStyle w:val="SectionText1"/>
        <w:rPr>
          <w:lang w:bidi="ta-IN"/>
        </w:rPr>
      </w:pPr>
      <w:r w:rsidRPr="009D78CD">
        <w:rPr>
          <w:lang w:bidi="ta-IN"/>
        </w:rPr>
        <w:fldChar w:fldCharType="begin" w:fldLock="1"/>
      </w:r>
      <w:r w:rsidRPr="009D78CD">
        <w:rPr>
          <w:lang w:bidi="ta-IN"/>
        </w:rPr>
        <w:instrText xml:space="preserve"> Quote "</w:instrText>
      </w:r>
      <w:r w:rsidRPr="009D78CD">
        <w:rPr>
          <w:b/>
          <w:bCs/>
          <w:lang w:bidi="ta-IN"/>
        </w:rPr>
        <w:fldChar w:fldCharType="begin" w:fldLock="1"/>
      </w:r>
      <w:r w:rsidRPr="009D78CD">
        <w:rPr>
          <w:b/>
          <w:bCs/>
          <w:lang w:bidi="ta-IN"/>
        </w:rPr>
        <w:instrText>SEQ SectionText(1.) \h</w:instrText>
      </w:r>
      <w:r w:rsidRPr="009D78CD">
        <w:rPr>
          <w:b/>
          <w:bCs/>
          <w:lang w:bidi="ta-IN"/>
        </w:rPr>
        <w:fldChar w:fldCharType="end"/>
      </w:r>
      <w:r w:rsidRPr="009D78CD">
        <w:rPr>
          <w:b/>
          <w:bCs/>
          <w:lang w:bidi="ta-IN"/>
        </w:rPr>
        <w:fldChar w:fldCharType="begin" w:fldLock="1"/>
      </w:r>
      <w:r w:rsidRPr="009D78CD">
        <w:rPr>
          <w:b/>
          <w:bCs/>
          <w:lang w:bidi="ta-IN"/>
        </w:rPr>
        <w:instrText>SEQ ParaDisplay1</w:instrText>
      </w:r>
      <w:r w:rsidRPr="009D78CD">
        <w:rPr>
          <w:b/>
          <w:bCs/>
          <w:lang w:bidi="ta-IN"/>
        </w:rPr>
        <w:fldChar w:fldCharType="separate"/>
      </w:r>
      <w:r w:rsidR="00296E55">
        <w:rPr>
          <w:b/>
          <w:bCs/>
          <w:noProof/>
          <w:lang w:bidi="ta-IN"/>
        </w:rPr>
        <w:instrText>13</w:instrText>
      </w:r>
      <w:r w:rsidRPr="009D78CD">
        <w:rPr>
          <w:b/>
          <w:bCs/>
          <w:lang w:bidi="ta-IN"/>
        </w:rPr>
        <w:fldChar w:fldCharType="end"/>
      </w:r>
      <w:r w:rsidRPr="009D78CD">
        <w:rPr>
          <w:lang w:bidi="ta-IN"/>
        </w:rPr>
        <w:fldChar w:fldCharType="begin" w:fldLock="1"/>
      </w:r>
      <w:r w:rsidRPr="009D78CD">
        <w:rPr>
          <w:lang w:bidi="ta-IN"/>
        </w:rPr>
        <w:instrText xml:space="preserve"> SEQ SectionText(1) \r0\h </w:instrText>
      </w:r>
      <w:r w:rsidRPr="009D78CD">
        <w:rPr>
          <w:lang w:bidi="ta-IN"/>
        </w:rPr>
        <w:fldChar w:fldCharType="end"/>
      </w:r>
      <w:r w:rsidRPr="009D78CD">
        <w:rPr>
          <w:lang w:bidi="ta-IN"/>
        </w:rPr>
        <w:fldChar w:fldCharType="begin" w:fldLock="1"/>
      </w:r>
      <w:r w:rsidRPr="009D78CD">
        <w:rPr>
          <w:lang w:bidi="ta-IN"/>
        </w:rPr>
        <w:instrText xml:space="preserve"> SEQ SectionInterpretation(a) \r0\h </w:instrText>
      </w:r>
      <w:r w:rsidRPr="009D78CD">
        <w:rPr>
          <w:lang w:bidi="ta-IN"/>
        </w:rPr>
        <w:fldChar w:fldCharType="end"/>
      </w:r>
      <w:r w:rsidRPr="009D78CD">
        <w:rPr>
          <w:lang w:bidi="ta-IN"/>
        </w:rPr>
        <w:fldChar w:fldCharType="begin" w:fldLock="1"/>
      </w:r>
      <w:r w:rsidRPr="009D78CD">
        <w:rPr>
          <w:lang w:bidi="ta-IN"/>
        </w:rPr>
        <w:instrText xml:space="preserve"> SEQ SectionText(a) \r0\h </w:instrText>
      </w:r>
      <w:r w:rsidRPr="009D78CD">
        <w:rPr>
          <w:lang w:bidi="ta-IN"/>
        </w:rPr>
        <w:fldChar w:fldCharType="end"/>
      </w:r>
      <w:r w:rsidRPr="009D78CD">
        <w:rPr>
          <w:lang w:bidi="ta-IN"/>
        </w:rPr>
        <w:fldChar w:fldCharType="begin" w:fldLock="1"/>
      </w:r>
      <w:r w:rsidRPr="009D78CD">
        <w:rPr>
          <w:lang w:bidi="ta-IN"/>
        </w:rPr>
        <w:instrText xml:space="preserve"> SEQ pSectionText1. \r0\h </w:instrText>
      </w:r>
      <w:r w:rsidRPr="009D78CD">
        <w:rPr>
          <w:lang w:bidi="ta-IN"/>
        </w:rPr>
        <w:fldChar w:fldCharType="end"/>
      </w:r>
      <w:r w:rsidRPr="009D78CD">
        <w:rPr>
          <w:lang w:bidi="ta-IN"/>
        </w:rPr>
        <w:fldChar w:fldCharType="begin" w:fldLock="1"/>
      </w:r>
      <w:r w:rsidRPr="009D78CD">
        <w:rPr>
          <w:lang w:bidi="ta-IN"/>
        </w:rPr>
        <w:instrText xml:space="preserve"> SEQ SectionIllustrationText(a) \r0\h </w:instrText>
      </w:r>
      <w:r w:rsidRPr="009D78CD">
        <w:rPr>
          <w:lang w:bidi="ta-IN"/>
        </w:rPr>
        <w:fldChar w:fldCharType="end"/>
      </w:r>
      <w:r w:rsidRPr="009D78CD">
        <w:rPr>
          <w:lang w:bidi="ta-IN"/>
        </w:rPr>
        <w:fldChar w:fldCharType="begin" w:fldLock="1"/>
      </w:r>
      <w:r w:rsidRPr="009D78CD">
        <w:rPr>
          <w:lang w:bidi="ta-IN"/>
        </w:rPr>
        <w:instrText xml:space="preserve"> SEQ SectionExplanationText\r0\h </w:instrText>
      </w:r>
      <w:r w:rsidRPr="009D78CD">
        <w:rPr>
          <w:lang w:bidi="ta-IN"/>
        </w:rPr>
        <w:fldChar w:fldCharType="end"/>
      </w:r>
      <w:r w:rsidRPr="009D78CD">
        <w:rPr>
          <w:lang w:bidi="ta-IN"/>
        </w:rPr>
        <w:fldChar w:fldCharType="begin" w:fldLock="1"/>
      </w:r>
      <w:r w:rsidRPr="009D78CD">
        <w:rPr>
          <w:lang w:bidi="ta-IN"/>
        </w:rPr>
        <w:instrText xml:space="preserve"> SEQ SectionExceptionText\r0\h </w:instrText>
      </w:r>
      <w:r w:rsidRPr="009D78CD">
        <w:rPr>
          <w:lang w:bidi="ta-IN"/>
        </w:rPr>
        <w:fldChar w:fldCharType="end"/>
      </w:r>
      <w:r w:rsidRPr="009D78CD">
        <w:rPr>
          <w:b/>
          <w:bCs/>
          <w:lang w:bidi="ta-IN"/>
        </w:rPr>
        <w:instrText>.</w:instrText>
      </w:r>
      <w:r w:rsidRPr="009D78CD">
        <w:rPr>
          <w:lang w:bidi="ta-IN"/>
        </w:rPr>
        <w:instrText xml:space="preserve">" </w:instrText>
      </w:r>
      <w:r w:rsidRPr="009D78CD">
        <w:rPr>
          <w:lang w:bidi="ta-IN"/>
        </w:rPr>
        <w:fldChar w:fldCharType="separate"/>
      </w:r>
      <w:r w:rsidR="00296E55">
        <w:rPr>
          <w:b/>
          <w:bCs/>
          <w:noProof/>
          <w:lang w:bidi="ta-IN"/>
        </w:rPr>
        <w:t>13</w:t>
      </w:r>
      <w:r w:rsidR="00296E55" w:rsidRPr="009D78CD">
        <w:rPr>
          <w:b/>
          <w:bCs/>
          <w:lang w:bidi="ta-IN"/>
        </w:rPr>
        <w:t>.</w:t>
      </w:r>
      <w:r w:rsidRPr="009D78CD">
        <w:rPr>
          <w:lang w:bidi="ta-IN"/>
        </w:rPr>
        <w:fldChar w:fldCharType="end"/>
      </w:r>
      <w:r w:rsidRPr="009D78CD">
        <w:rPr>
          <w:lang w:bidi="ta-IN"/>
        </w:rPr>
        <w:t>  </w:t>
      </w:r>
      <w:r w:rsidR="00B738DF" w:rsidRPr="009D78CD">
        <w:rPr>
          <w:lang w:bidi="ta-IN"/>
        </w:rPr>
        <w:t>The principal Act is amended by inserting, immediately after the Fourth Schedule, the following Schedule:</w:t>
      </w:r>
    </w:p>
    <w:p w:rsidR="00B738DF" w:rsidRPr="009D78CD" w:rsidRDefault="00B738DF" w:rsidP="00B738DF">
      <w:pPr>
        <w:pStyle w:val="Am1DivisionHeading1"/>
        <w:rPr>
          <w:lang w:bidi="ta-IN"/>
        </w:rPr>
      </w:pPr>
      <w:r w:rsidRPr="009D78CD">
        <w:rPr>
          <w:lang w:bidi="ta-IN"/>
        </w:rPr>
        <w:t>“FIFTH SCHEDULE</w:t>
      </w:r>
    </w:p>
    <w:p w:rsidR="00B738DF" w:rsidRPr="009D78CD" w:rsidRDefault="00B738DF" w:rsidP="00B738DF">
      <w:pPr>
        <w:pStyle w:val="Am1ScheduleRef"/>
        <w:rPr>
          <w:lang w:bidi="ta-IN"/>
        </w:rPr>
      </w:pPr>
      <w:r w:rsidRPr="009D78CD">
        <w:rPr>
          <w:lang w:bidi="ta-IN"/>
        </w:rPr>
        <w:t xml:space="preserve">Sections </w:t>
      </w:r>
      <w:r w:rsidR="000819BE" w:rsidRPr="009D78CD">
        <w:rPr>
          <w:lang w:bidi="ta-IN"/>
        </w:rPr>
        <w:t>9(</w:t>
      </w:r>
      <w:r w:rsidR="00A81857" w:rsidRPr="009D78CD">
        <w:rPr>
          <w:lang w:bidi="ta-IN"/>
        </w:rPr>
        <w:t>4</w:t>
      </w:r>
      <w:r w:rsidR="000819BE" w:rsidRPr="009D78CD">
        <w:rPr>
          <w:lang w:bidi="ta-IN"/>
        </w:rPr>
        <w:t>)(</w:t>
      </w:r>
      <w:r w:rsidR="00A81857" w:rsidRPr="009D78CD">
        <w:rPr>
          <w:i/>
          <w:lang w:bidi="ta-IN"/>
        </w:rPr>
        <w:t>e</w:t>
      </w:r>
      <w:r w:rsidR="000819BE" w:rsidRPr="009D78CD">
        <w:rPr>
          <w:lang w:bidi="ta-IN"/>
        </w:rPr>
        <w:t xml:space="preserve">) </w:t>
      </w:r>
      <w:r w:rsidR="00E71FDE" w:rsidRPr="009D78CD">
        <w:rPr>
          <w:lang w:bidi="ta-IN"/>
        </w:rPr>
        <w:t>and (</w:t>
      </w:r>
      <w:r w:rsidR="00E71FDE" w:rsidRPr="009D78CD">
        <w:rPr>
          <w:i/>
          <w:lang w:bidi="ta-IN"/>
        </w:rPr>
        <w:t>f</w:t>
      </w:r>
      <w:r w:rsidR="00E71FDE" w:rsidRPr="009D78CD">
        <w:rPr>
          <w:lang w:bidi="ta-IN"/>
        </w:rPr>
        <w:t xml:space="preserve">) </w:t>
      </w:r>
      <w:r w:rsidR="000819BE" w:rsidRPr="009D78CD">
        <w:rPr>
          <w:lang w:bidi="ta-IN"/>
        </w:rPr>
        <w:t xml:space="preserve">and </w:t>
      </w:r>
      <w:r w:rsidRPr="009D78CD">
        <w:rPr>
          <w:lang w:bidi="ta-IN"/>
        </w:rPr>
        <w:t>10(</w:t>
      </w:r>
      <w:r w:rsidR="002D4555" w:rsidRPr="009D78CD">
        <w:rPr>
          <w:lang w:bidi="ta-IN"/>
        </w:rPr>
        <w:t>6</w:t>
      </w:r>
      <w:r w:rsidRPr="009D78CD">
        <w:rPr>
          <w:lang w:bidi="ta-IN"/>
        </w:rPr>
        <w:t>)</w:t>
      </w:r>
      <w:r w:rsidR="000601E1" w:rsidRPr="009D78CD">
        <w:rPr>
          <w:lang w:bidi="ta-IN"/>
        </w:rPr>
        <w:t>(</w:t>
      </w:r>
      <w:r w:rsidR="00A212BF" w:rsidRPr="009D78CD">
        <w:rPr>
          <w:i/>
          <w:lang w:bidi="ta-IN"/>
        </w:rPr>
        <w:t>c</w:t>
      </w:r>
      <w:r w:rsidR="000601E1" w:rsidRPr="009D78CD">
        <w:rPr>
          <w:lang w:bidi="ta-IN"/>
        </w:rPr>
        <w:t>)</w:t>
      </w:r>
      <w:r w:rsidRPr="009D78CD">
        <w:rPr>
          <w:lang w:bidi="ta-IN"/>
        </w:rPr>
        <w:t xml:space="preserve"> </w:t>
      </w:r>
    </w:p>
    <w:p w:rsidR="000819BE" w:rsidRPr="009D78CD" w:rsidRDefault="000819BE" w:rsidP="002E4147">
      <w:pPr>
        <w:pStyle w:val="Am1ScheduleDivisionHeading1"/>
        <w:rPr>
          <w:lang w:bidi="ta-IN"/>
        </w:rPr>
      </w:pPr>
      <w:r w:rsidRPr="009D78CD">
        <w:rPr>
          <w:lang w:bidi="ta-IN"/>
        </w:rPr>
        <w:t xml:space="preserve">Events </w:t>
      </w:r>
      <w:r w:rsidR="00086361" w:rsidRPr="009D78CD">
        <w:rPr>
          <w:lang w:bidi="ta-IN"/>
        </w:rPr>
        <w:t xml:space="preserve">to be notified to </w:t>
      </w:r>
      <w:r w:rsidRPr="009D78CD">
        <w:rPr>
          <w:lang w:bidi="ta-IN"/>
        </w:rPr>
        <w:t>Board</w:t>
      </w:r>
    </w:p>
    <w:p w:rsidR="000819BE" w:rsidRPr="009D78CD" w:rsidRDefault="000819BE" w:rsidP="00714938">
      <w:pPr>
        <w:pStyle w:val="Am1ScheduleSectionText10"/>
        <w:rPr>
          <w:lang w:bidi="ta-IN"/>
        </w:rPr>
      </w:pPr>
      <w:r w:rsidRPr="009D78CD">
        <w:rPr>
          <w:lang w:bidi="ta-IN"/>
        </w:rPr>
        <w:fldChar w:fldCharType="begin" w:fldLock="1"/>
      </w:r>
      <w:r w:rsidRPr="009D78CD">
        <w:rPr>
          <w:lang w:bidi="ta-IN"/>
        </w:rPr>
        <w:instrText xml:space="preserve"> Quote "1</w:instrText>
      </w:r>
      <w:r w:rsidRPr="009D78CD">
        <w:rPr>
          <w:lang w:bidi="ta-IN"/>
        </w:rPr>
        <w:fldChar w:fldCharType="begin" w:fldLock="1"/>
      </w:r>
      <w:r w:rsidRPr="009D78CD">
        <w:rPr>
          <w:lang w:bidi="ta-IN"/>
        </w:rPr>
        <w:instrText xml:space="preserve"> Preserved=Yes </w:instrText>
      </w:r>
      <w:r w:rsidRPr="009D78CD">
        <w:rPr>
          <w:lang w:bidi="ta-IN"/>
        </w:rPr>
        <w:fldChar w:fldCharType="end"/>
      </w:r>
      <w:r w:rsidRPr="009D78CD">
        <w:rPr>
          <w:lang w:bidi="ta-IN"/>
        </w:rPr>
        <w:instrText xml:space="preserve">." </w:instrText>
      </w:r>
      <w:r w:rsidRPr="009D78CD">
        <w:rPr>
          <w:lang w:bidi="ta-IN"/>
        </w:rPr>
        <w:fldChar w:fldCharType="separate"/>
      </w:r>
      <w:r w:rsidR="00F5120C" w:rsidRPr="009D78CD">
        <w:rPr>
          <w:lang w:bidi="ta-IN"/>
        </w:rPr>
        <w:t>1.</w:t>
      </w:r>
      <w:r w:rsidRPr="009D78CD">
        <w:rPr>
          <w:lang w:bidi="ta-IN"/>
        </w:rPr>
        <w:fldChar w:fldCharType="end"/>
      </w:r>
      <w:r w:rsidRPr="009D78CD">
        <w:rPr>
          <w:lang w:bidi="ta-IN"/>
        </w:rPr>
        <w:t>  </w:t>
      </w:r>
      <w:r w:rsidR="00714938" w:rsidRPr="009D78CD">
        <w:rPr>
          <w:lang w:bidi="ta-IN"/>
        </w:rPr>
        <w:t>The individual</w:t>
      </w:r>
      <w:r w:rsidR="0074598B" w:rsidRPr="009D78CD">
        <w:rPr>
          <w:lang w:bidi="ta-IN"/>
        </w:rPr>
        <w:t>,</w:t>
      </w:r>
      <w:r w:rsidR="00714938" w:rsidRPr="009D78CD">
        <w:rPr>
          <w:lang w:bidi="ta-IN"/>
        </w:rPr>
        <w:t xml:space="preserve"> as a sole-proprietor</w:t>
      </w:r>
      <w:r w:rsidR="0074598B" w:rsidRPr="009D78CD">
        <w:rPr>
          <w:lang w:bidi="ta-IN"/>
        </w:rPr>
        <w:t xml:space="preserve">, commences </w:t>
      </w:r>
      <w:r w:rsidR="00913FD3" w:rsidRPr="009D78CD">
        <w:rPr>
          <w:lang w:bidi="ta-IN"/>
        </w:rPr>
        <w:t xml:space="preserve">to carry on </w:t>
      </w:r>
      <w:r w:rsidR="0074598B" w:rsidRPr="009D78CD">
        <w:rPr>
          <w:lang w:bidi="ta-IN"/>
        </w:rPr>
        <w:t>business as a supplier</w:t>
      </w:r>
      <w:r w:rsidR="00714938" w:rsidRPr="009D78CD">
        <w:rPr>
          <w:lang w:bidi="ta-IN"/>
        </w:rPr>
        <w:t>.</w:t>
      </w:r>
    </w:p>
    <w:p w:rsidR="000819BE" w:rsidRPr="009D78CD" w:rsidRDefault="000819BE" w:rsidP="000819BE">
      <w:pPr>
        <w:pStyle w:val="Am1ScheduleSectionText10"/>
        <w:rPr>
          <w:lang w:bidi="ta-IN"/>
        </w:rPr>
      </w:pPr>
      <w:r w:rsidRPr="009D78CD">
        <w:rPr>
          <w:lang w:bidi="ta-IN"/>
        </w:rPr>
        <w:fldChar w:fldCharType="begin" w:fldLock="1"/>
      </w:r>
      <w:r w:rsidRPr="009D78CD">
        <w:rPr>
          <w:lang w:bidi="ta-IN"/>
        </w:rPr>
        <w:instrText xml:space="preserve"> Quote "2</w:instrText>
      </w:r>
      <w:r w:rsidRPr="009D78CD">
        <w:rPr>
          <w:lang w:bidi="ta-IN"/>
        </w:rPr>
        <w:fldChar w:fldCharType="begin" w:fldLock="1"/>
      </w:r>
      <w:r w:rsidRPr="009D78CD">
        <w:rPr>
          <w:lang w:bidi="ta-IN"/>
        </w:rPr>
        <w:instrText xml:space="preserve"> Preserved=Yes </w:instrText>
      </w:r>
      <w:r w:rsidRPr="009D78CD">
        <w:rPr>
          <w:lang w:bidi="ta-IN"/>
        </w:rPr>
        <w:fldChar w:fldCharType="end"/>
      </w:r>
      <w:r w:rsidRPr="009D78CD">
        <w:rPr>
          <w:lang w:bidi="ta-IN"/>
        </w:rPr>
        <w:instrText xml:space="preserve">." </w:instrText>
      </w:r>
      <w:r w:rsidRPr="009D78CD">
        <w:rPr>
          <w:lang w:bidi="ta-IN"/>
        </w:rPr>
        <w:fldChar w:fldCharType="separate"/>
      </w:r>
      <w:r w:rsidR="00F5120C" w:rsidRPr="009D78CD">
        <w:rPr>
          <w:lang w:bidi="ta-IN"/>
        </w:rPr>
        <w:t>2.</w:t>
      </w:r>
      <w:r w:rsidRPr="009D78CD">
        <w:rPr>
          <w:lang w:bidi="ta-IN"/>
        </w:rPr>
        <w:fldChar w:fldCharType="end"/>
      </w:r>
      <w:r w:rsidRPr="009D78CD">
        <w:rPr>
          <w:lang w:bidi="ta-IN"/>
        </w:rPr>
        <w:t xml:space="preserve">  The individual is employed </w:t>
      </w:r>
      <w:r w:rsidR="00F960B0" w:rsidRPr="009D78CD">
        <w:rPr>
          <w:lang w:bidi="ta-IN"/>
        </w:rPr>
        <w:t xml:space="preserve">or ceases to be employed </w:t>
      </w:r>
      <w:r w:rsidRPr="009D78CD">
        <w:rPr>
          <w:lang w:bidi="ta-IN"/>
        </w:rPr>
        <w:t xml:space="preserve">by </w:t>
      </w:r>
      <w:r w:rsidR="00714938" w:rsidRPr="009D78CD">
        <w:rPr>
          <w:lang w:bidi="ta-IN"/>
        </w:rPr>
        <w:t xml:space="preserve">a person who carries on a business </w:t>
      </w:r>
      <w:r w:rsidR="0074598B" w:rsidRPr="009D78CD">
        <w:rPr>
          <w:lang w:bidi="ta-IN"/>
        </w:rPr>
        <w:t>as a supplier.</w:t>
      </w:r>
    </w:p>
    <w:p w:rsidR="00F960B0" w:rsidRPr="009D78CD" w:rsidRDefault="000819BE" w:rsidP="000819BE">
      <w:pPr>
        <w:pStyle w:val="Am1ScheduleSectionText10"/>
        <w:rPr>
          <w:lang w:bidi="ta-IN"/>
        </w:rPr>
      </w:pPr>
      <w:r w:rsidRPr="009D78CD">
        <w:rPr>
          <w:lang w:bidi="ta-IN"/>
        </w:rPr>
        <w:fldChar w:fldCharType="begin" w:fldLock="1"/>
      </w:r>
      <w:r w:rsidRPr="009D78CD">
        <w:rPr>
          <w:lang w:bidi="ta-IN"/>
        </w:rPr>
        <w:instrText xml:space="preserve"> Quote "3</w:instrText>
      </w:r>
      <w:r w:rsidRPr="009D78CD">
        <w:rPr>
          <w:lang w:bidi="ta-IN"/>
        </w:rPr>
        <w:fldChar w:fldCharType="begin" w:fldLock="1"/>
      </w:r>
      <w:r w:rsidRPr="009D78CD">
        <w:rPr>
          <w:lang w:bidi="ta-IN"/>
        </w:rPr>
        <w:instrText xml:space="preserve"> Preserved=Yes </w:instrText>
      </w:r>
      <w:r w:rsidRPr="009D78CD">
        <w:rPr>
          <w:lang w:bidi="ta-IN"/>
        </w:rPr>
        <w:fldChar w:fldCharType="end"/>
      </w:r>
      <w:r w:rsidRPr="009D78CD">
        <w:rPr>
          <w:lang w:bidi="ta-IN"/>
        </w:rPr>
        <w:instrText xml:space="preserve">." </w:instrText>
      </w:r>
      <w:r w:rsidRPr="009D78CD">
        <w:rPr>
          <w:lang w:bidi="ta-IN"/>
        </w:rPr>
        <w:fldChar w:fldCharType="separate"/>
      </w:r>
      <w:r w:rsidR="00F5120C" w:rsidRPr="009D78CD">
        <w:rPr>
          <w:lang w:bidi="ta-IN"/>
        </w:rPr>
        <w:t>3.</w:t>
      </w:r>
      <w:r w:rsidRPr="009D78CD">
        <w:rPr>
          <w:lang w:bidi="ta-IN"/>
        </w:rPr>
        <w:fldChar w:fldCharType="end"/>
      </w:r>
      <w:r w:rsidRPr="009D78CD">
        <w:rPr>
          <w:lang w:bidi="ta-IN"/>
        </w:rPr>
        <w:t>  The individual</w:t>
      </w:r>
      <w:r w:rsidR="00F960B0" w:rsidRPr="009D78CD">
        <w:rPr>
          <w:lang w:bidi="ta-IN"/>
        </w:rPr>
        <w:t xml:space="preserve"> becomes or ceases to be —</w:t>
      </w:r>
    </w:p>
    <w:p w:rsidR="000819BE" w:rsidRPr="009D78CD" w:rsidRDefault="00F960B0" w:rsidP="00F960B0">
      <w:pPr>
        <w:pStyle w:val="Am1ScheduleSectionTexta"/>
        <w:rPr>
          <w:lang w:bidi="ta-IN"/>
        </w:rPr>
      </w:pPr>
      <w:r w:rsidRPr="009D78CD">
        <w:rPr>
          <w:lang w:bidi="ta-IN"/>
        </w:rPr>
        <w:tab/>
      </w:r>
      <w:r w:rsidRPr="009D78CD">
        <w:rPr>
          <w:lang w:bidi="ta-IN"/>
        </w:rPr>
        <w:fldChar w:fldCharType="begin" w:fldLock="1"/>
      </w:r>
      <w:r w:rsidRPr="009D78CD">
        <w:rPr>
          <w:lang w:bidi="ta-IN"/>
        </w:rPr>
        <w:instrText xml:space="preserve"> Quote "(</w:instrText>
      </w:r>
      <w:r w:rsidRPr="009D78CD">
        <w:rPr>
          <w:i/>
          <w:lang w:bidi="ta-IN"/>
        </w:rPr>
        <w:instrText>a</w:instrText>
      </w:r>
      <w:r w:rsidRPr="009D78CD">
        <w:rPr>
          <w:lang w:bidi="ta-IN"/>
        </w:rPr>
        <w:fldChar w:fldCharType="begin" w:fldLock="1"/>
      </w:r>
      <w:r w:rsidRPr="009D78CD">
        <w:rPr>
          <w:lang w:bidi="ta-IN"/>
        </w:rPr>
        <w:instrText xml:space="preserve"> Preserved=Yes </w:instrText>
      </w:r>
      <w:r w:rsidRPr="009D78CD">
        <w:rPr>
          <w:lang w:bidi="ta-IN"/>
        </w:rPr>
        <w:fldChar w:fldCharType="end"/>
      </w:r>
      <w:r w:rsidRPr="009D78CD">
        <w:rPr>
          <w:lang w:bidi="ta-IN"/>
        </w:rPr>
        <w:instrText xml:space="preserve">)" </w:instrText>
      </w:r>
      <w:r w:rsidRPr="009D78CD">
        <w:rPr>
          <w:lang w:bidi="ta-IN"/>
        </w:rPr>
        <w:fldChar w:fldCharType="separate"/>
      </w:r>
      <w:r w:rsidR="00F5120C" w:rsidRPr="009D78CD">
        <w:rPr>
          <w:lang w:bidi="ta-IN"/>
        </w:rPr>
        <w:t>(</w:t>
      </w:r>
      <w:r w:rsidR="00F5120C" w:rsidRPr="009D78CD">
        <w:rPr>
          <w:i/>
          <w:lang w:bidi="ta-IN"/>
        </w:rPr>
        <w:t>a</w:t>
      </w:r>
      <w:r w:rsidR="00F5120C" w:rsidRPr="009D78CD">
        <w:rPr>
          <w:lang w:bidi="ta-IN"/>
        </w:rPr>
        <w:t>)</w:t>
      </w:r>
      <w:r w:rsidRPr="009D78CD">
        <w:rPr>
          <w:lang w:bidi="ta-IN"/>
        </w:rPr>
        <w:fldChar w:fldCharType="end"/>
      </w:r>
      <w:r w:rsidRPr="009D78CD">
        <w:rPr>
          <w:lang w:bidi="ta-IN"/>
        </w:rPr>
        <w:tab/>
      </w:r>
      <w:r w:rsidR="000819BE" w:rsidRPr="009D78CD">
        <w:rPr>
          <w:lang w:bidi="ta-IN"/>
        </w:rPr>
        <w:t>a director of a company</w:t>
      </w:r>
      <w:r w:rsidR="00F96A5C" w:rsidRPr="009D78CD">
        <w:t xml:space="preserve"> which carries on a business </w:t>
      </w:r>
      <w:r w:rsidR="0074598B" w:rsidRPr="009D78CD">
        <w:t>as a supplier</w:t>
      </w:r>
      <w:r w:rsidRPr="009D78CD">
        <w:rPr>
          <w:lang w:bidi="ta-IN"/>
        </w:rPr>
        <w:t>;</w:t>
      </w:r>
    </w:p>
    <w:p w:rsidR="000819BE" w:rsidRPr="009D78CD" w:rsidRDefault="00F960B0" w:rsidP="00F960B0">
      <w:pPr>
        <w:pStyle w:val="Am1ScheduleSectionTexta"/>
        <w:rPr>
          <w:lang w:bidi="ta-IN"/>
        </w:rPr>
      </w:pPr>
      <w:r w:rsidRPr="009D78CD">
        <w:rPr>
          <w:lang w:bidi="ta-IN"/>
        </w:rPr>
        <w:tab/>
      </w:r>
      <w:r w:rsidRPr="009D78CD">
        <w:rPr>
          <w:lang w:bidi="ta-IN"/>
        </w:rPr>
        <w:fldChar w:fldCharType="begin" w:fldLock="1"/>
      </w:r>
      <w:r w:rsidRPr="009D78CD">
        <w:rPr>
          <w:lang w:bidi="ta-IN"/>
        </w:rPr>
        <w:instrText xml:space="preserve"> Quote "(</w:instrText>
      </w:r>
      <w:r w:rsidRPr="009D78CD">
        <w:rPr>
          <w:i/>
          <w:lang w:bidi="ta-IN"/>
        </w:rPr>
        <w:instrText>b</w:instrText>
      </w:r>
      <w:r w:rsidRPr="009D78CD">
        <w:rPr>
          <w:lang w:bidi="ta-IN"/>
        </w:rPr>
        <w:fldChar w:fldCharType="begin" w:fldLock="1"/>
      </w:r>
      <w:r w:rsidRPr="009D78CD">
        <w:rPr>
          <w:lang w:bidi="ta-IN"/>
        </w:rPr>
        <w:instrText xml:space="preserve"> Preserved=Yes </w:instrText>
      </w:r>
      <w:r w:rsidRPr="009D78CD">
        <w:rPr>
          <w:lang w:bidi="ta-IN"/>
        </w:rPr>
        <w:fldChar w:fldCharType="end"/>
      </w:r>
      <w:r w:rsidRPr="009D78CD">
        <w:rPr>
          <w:lang w:bidi="ta-IN"/>
        </w:rPr>
        <w:instrText xml:space="preserve">)" </w:instrText>
      </w:r>
      <w:r w:rsidRPr="009D78CD">
        <w:rPr>
          <w:lang w:bidi="ta-IN"/>
        </w:rPr>
        <w:fldChar w:fldCharType="separate"/>
      </w:r>
      <w:r w:rsidR="00F5120C" w:rsidRPr="009D78CD">
        <w:rPr>
          <w:lang w:bidi="ta-IN"/>
        </w:rPr>
        <w:t>(</w:t>
      </w:r>
      <w:r w:rsidR="00F5120C" w:rsidRPr="009D78CD">
        <w:rPr>
          <w:i/>
          <w:lang w:bidi="ta-IN"/>
        </w:rPr>
        <w:t>b</w:t>
      </w:r>
      <w:r w:rsidR="00F5120C" w:rsidRPr="009D78CD">
        <w:rPr>
          <w:lang w:bidi="ta-IN"/>
        </w:rPr>
        <w:t>)</w:t>
      </w:r>
      <w:r w:rsidRPr="009D78CD">
        <w:rPr>
          <w:lang w:bidi="ta-IN"/>
        </w:rPr>
        <w:fldChar w:fldCharType="end"/>
      </w:r>
      <w:r w:rsidRPr="009D78CD">
        <w:rPr>
          <w:lang w:bidi="ta-IN"/>
        </w:rPr>
        <w:tab/>
      </w:r>
      <w:r w:rsidR="000819BE" w:rsidRPr="009D78CD">
        <w:rPr>
          <w:lang w:bidi="ta-IN"/>
        </w:rPr>
        <w:t xml:space="preserve">a partner </w:t>
      </w:r>
      <w:r w:rsidRPr="009D78CD">
        <w:rPr>
          <w:lang w:bidi="ta-IN"/>
        </w:rPr>
        <w:t>in</w:t>
      </w:r>
      <w:r w:rsidR="000819BE" w:rsidRPr="009D78CD">
        <w:rPr>
          <w:lang w:bidi="ta-IN"/>
        </w:rPr>
        <w:t xml:space="preserve"> a partnership</w:t>
      </w:r>
      <w:r w:rsidRPr="009D78CD">
        <w:rPr>
          <w:lang w:bidi="ta-IN"/>
        </w:rPr>
        <w:t xml:space="preserve"> or</w:t>
      </w:r>
      <w:r w:rsidR="003E4197" w:rsidRPr="009D78CD">
        <w:rPr>
          <w:lang w:bidi="ta-IN"/>
        </w:rPr>
        <w:t xml:space="preserve"> limited partnership</w:t>
      </w:r>
      <w:r w:rsidR="00F96A5C" w:rsidRPr="009D78CD">
        <w:t xml:space="preserve"> which carries on a business </w:t>
      </w:r>
      <w:r w:rsidR="0074598B" w:rsidRPr="009D78CD">
        <w:t>as a supplier</w:t>
      </w:r>
      <w:r w:rsidRPr="009D78CD">
        <w:rPr>
          <w:lang w:bidi="ta-IN"/>
        </w:rPr>
        <w:t>; or</w:t>
      </w:r>
    </w:p>
    <w:p w:rsidR="003E4197" w:rsidRPr="009D78CD" w:rsidRDefault="00F960B0" w:rsidP="00F96A5C">
      <w:pPr>
        <w:pStyle w:val="Am1ScheduleSectionTexta"/>
      </w:pPr>
      <w:r w:rsidRPr="009D78CD">
        <w:rPr>
          <w:lang w:bidi="ta-IN"/>
        </w:rPr>
        <w:lastRenderedPageBreak/>
        <w:tab/>
      </w:r>
      <w:r w:rsidRPr="009D78CD">
        <w:rPr>
          <w:lang w:bidi="ta-IN"/>
        </w:rPr>
        <w:fldChar w:fldCharType="begin" w:fldLock="1"/>
      </w:r>
      <w:r w:rsidRPr="009D78CD">
        <w:rPr>
          <w:lang w:bidi="ta-IN"/>
        </w:rPr>
        <w:instrText xml:space="preserve"> Quote "(</w:instrText>
      </w:r>
      <w:r w:rsidRPr="009D78CD">
        <w:rPr>
          <w:i/>
          <w:lang w:bidi="ta-IN"/>
        </w:rPr>
        <w:instrText>c</w:instrText>
      </w:r>
      <w:r w:rsidRPr="009D78CD">
        <w:rPr>
          <w:lang w:bidi="ta-IN"/>
        </w:rPr>
        <w:fldChar w:fldCharType="begin" w:fldLock="1"/>
      </w:r>
      <w:r w:rsidRPr="009D78CD">
        <w:rPr>
          <w:lang w:bidi="ta-IN"/>
        </w:rPr>
        <w:instrText xml:space="preserve"> Preserved=Yes </w:instrText>
      </w:r>
      <w:r w:rsidRPr="009D78CD">
        <w:rPr>
          <w:lang w:bidi="ta-IN"/>
        </w:rPr>
        <w:fldChar w:fldCharType="end"/>
      </w:r>
      <w:r w:rsidRPr="009D78CD">
        <w:rPr>
          <w:lang w:bidi="ta-IN"/>
        </w:rPr>
        <w:instrText xml:space="preserve">)" </w:instrText>
      </w:r>
      <w:r w:rsidRPr="009D78CD">
        <w:rPr>
          <w:lang w:bidi="ta-IN"/>
        </w:rPr>
        <w:fldChar w:fldCharType="separate"/>
      </w:r>
      <w:r w:rsidR="00F5120C" w:rsidRPr="009D78CD">
        <w:rPr>
          <w:lang w:bidi="ta-IN"/>
        </w:rPr>
        <w:t>(</w:t>
      </w:r>
      <w:r w:rsidR="00F5120C" w:rsidRPr="009D78CD">
        <w:rPr>
          <w:i/>
          <w:lang w:bidi="ta-IN"/>
        </w:rPr>
        <w:t>c</w:t>
      </w:r>
      <w:r w:rsidR="00F5120C" w:rsidRPr="009D78CD">
        <w:rPr>
          <w:lang w:bidi="ta-IN"/>
        </w:rPr>
        <w:t>)</w:t>
      </w:r>
      <w:r w:rsidRPr="009D78CD">
        <w:rPr>
          <w:lang w:bidi="ta-IN"/>
        </w:rPr>
        <w:fldChar w:fldCharType="end"/>
      </w:r>
      <w:r w:rsidRPr="009D78CD">
        <w:rPr>
          <w:lang w:bidi="ta-IN"/>
        </w:rPr>
        <w:tab/>
        <w:t>a partner or manager o</w:t>
      </w:r>
      <w:r w:rsidR="00F03CE3" w:rsidRPr="009D78CD">
        <w:rPr>
          <w:lang w:bidi="ta-IN"/>
        </w:rPr>
        <w:t>f a limited liability partnership</w:t>
      </w:r>
      <w:r w:rsidR="00F96A5C" w:rsidRPr="009D78CD">
        <w:t xml:space="preserve"> which carries on a business </w:t>
      </w:r>
      <w:r w:rsidR="0074598B" w:rsidRPr="009D78CD">
        <w:t>as a supplier</w:t>
      </w:r>
      <w:r w:rsidR="00F03CE3" w:rsidRPr="009D78CD">
        <w:t>.</w:t>
      </w:r>
      <w:r w:rsidR="00E71FDE" w:rsidRPr="009D78CD">
        <w:rPr>
          <w:sz w:val="26"/>
          <w:szCs w:val="26"/>
        </w:rPr>
        <w:t>”.</w:t>
      </w:r>
    </w:p>
    <w:p w:rsidR="00D659CA" w:rsidRPr="009D78CD" w:rsidRDefault="00D659CA" w:rsidP="00D659CA">
      <w:pPr>
        <w:pStyle w:val="SectionHeading"/>
      </w:pPr>
      <w:r w:rsidRPr="009D78CD">
        <w:t>Related amendments to Standards, Productivity and Innovation Board Act</w:t>
      </w:r>
    </w:p>
    <w:p w:rsidR="00EC3941" w:rsidRPr="009D78CD" w:rsidRDefault="00D659CA" w:rsidP="00D659CA">
      <w:pPr>
        <w:pStyle w:val="SectionText1"/>
      </w:pPr>
      <w:r w:rsidRPr="009D78CD">
        <w:fldChar w:fldCharType="begin" w:fldLock="1"/>
      </w:r>
      <w:r w:rsidRPr="009D78CD">
        <w:instrText xml:space="preserve"> Quote "</w:instrText>
      </w:r>
      <w:r w:rsidRPr="009D78CD">
        <w:rPr>
          <w:b/>
          <w:bCs/>
        </w:rPr>
        <w:fldChar w:fldCharType="begin" w:fldLock="1"/>
      </w:r>
      <w:r w:rsidRPr="009D78CD">
        <w:rPr>
          <w:b/>
          <w:bCs/>
        </w:rPr>
        <w:instrText>SEQ SectionText(1.) \h</w:instrText>
      </w:r>
      <w:r w:rsidRPr="009D78CD">
        <w:rPr>
          <w:b/>
          <w:bCs/>
        </w:rPr>
        <w:fldChar w:fldCharType="end"/>
      </w:r>
      <w:r w:rsidRPr="009D78CD">
        <w:rPr>
          <w:b/>
          <w:bCs/>
        </w:rPr>
        <w:fldChar w:fldCharType="begin" w:fldLock="1"/>
      </w:r>
      <w:r w:rsidRPr="009D78CD">
        <w:rPr>
          <w:b/>
          <w:bCs/>
        </w:rPr>
        <w:instrText>SEQ ParaDisplay1</w:instrText>
      </w:r>
      <w:r w:rsidRPr="009D78CD">
        <w:rPr>
          <w:b/>
          <w:bCs/>
        </w:rPr>
        <w:fldChar w:fldCharType="separate"/>
      </w:r>
      <w:r w:rsidR="00296E55">
        <w:rPr>
          <w:b/>
          <w:bCs/>
          <w:noProof/>
        </w:rPr>
        <w:instrText>14</w:instrText>
      </w:r>
      <w:r w:rsidRPr="009D78CD">
        <w:rPr>
          <w:b/>
          <w:bCs/>
        </w:rPr>
        <w:fldChar w:fldCharType="end"/>
      </w:r>
      <w:r w:rsidRPr="009D78CD">
        <w:fldChar w:fldCharType="begin" w:fldLock="1"/>
      </w:r>
      <w:r w:rsidRPr="009D78CD">
        <w:instrText xml:space="preserve"> SEQ SectionText(1) \r0\h </w:instrText>
      </w:r>
      <w:r w:rsidRPr="009D78CD">
        <w:fldChar w:fldCharType="end"/>
      </w:r>
      <w:r w:rsidRPr="009D78CD">
        <w:fldChar w:fldCharType="begin" w:fldLock="1"/>
      </w:r>
      <w:r w:rsidRPr="009D78CD">
        <w:instrText xml:space="preserve"> SEQ SectionInterpretation(a) \r0\h </w:instrText>
      </w:r>
      <w:r w:rsidRPr="009D78CD">
        <w:fldChar w:fldCharType="end"/>
      </w:r>
      <w:r w:rsidRPr="009D78CD">
        <w:fldChar w:fldCharType="begin" w:fldLock="1"/>
      </w:r>
      <w:r w:rsidRPr="009D78CD">
        <w:instrText xml:space="preserve"> SEQ SectionText(a) \r0\h </w:instrText>
      </w:r>
      <w:r w:rsidRPr="009D78CD">
        <w:fldChar w:fldCharType="end"/>
      </w:r>
      <w:r w:rsidRPr="009D78CD">
        <w:fldChar w:fldCharType="begin" w:fldLock="1"/>
      </w:r>
      <w:r w:rsidRPr="009D78CD">
        <w:instrText xml:space="preserve"> SEQ pSectionText1. \r0\h </w:instrText>
      </w:r>
      <w:r w:rsidRPr="009D78CD">
        <w:fldChar w:fldCharType="end"/>
      </w:r>
      <w:r w:rsidRPr="009D78CD">
        <w:fldChar w:fldCharType="begin" w:fldLock="1"/>
      </w:r>
      <w:r w:rsidRPr="009D78CD">
        <w:instrText xml:space="preserve"> SEQ SectionIllustrationText(a) \r0\h </w:instrText>
      </w:r>
      <w:r w:rsidRPr="009D78CD">
        <w:fldChar w:fldCharType="end"/>
      </w:r>
      <w:r w:rsidRPr="009D78CD">
        <w:fldChar w:fldCharType="begin" w:fldLock="1"/>
      </w:r>
      <w:r w:rsidRPr="009D78CD">
        <w:instrText xml:space="preserve"> SEQ SectionExplanationText\r0\h </w:instrText>
      </w:r>
      <w:r w:rsidRPr="009D78CD">
        <w:fldChar w:fldCharType="end"/>
      </w:r>
      <w:r w:rsidRPr="009D78CD">
        <w:fldChar w:fldCharType="begin" w:fldLock="1"/>
      </w:r>
      <w:r w:rsidRPr="009D78CD">
        <w:instrText xml:space="preserve"> SEQ SectionExceptionText\r0\h </w:instrText>
      </w:r>
      <w:r w:rsidRPr="009D78CD">
        <w:fldChar w:fldCharType="end"/>
      </w:r>
      <w:r w:rsidRPr="009D78CD">
        <w:rPr>
          <w:b/>
          <w:bCs/>
        </w:rPr>
        <w:instrText>.</w:instrText>
      </w:r>
      <w:r w:rsidRPr="009D78CD">
        <w:instrText xml:space="preserve">" </w:instrText>
      </w:r>
      <w:r w:rsidRPr="009D78CD">
        <w:fldChar w:fldCharType="separate"/>
      </w:r>
      <w:r w:rsidR="00296E55">
        <w:rPr>
          <w:b/>
          <w:bCs/>
          <w:noProof/>
        </w:rPr>
        <w:t>14</w:t>
      </w:r>
      <w:r w:rsidR="00296E55" w:rsidRPr="009D78CD">
        <w:rPr>
          <w:b/>
          <w:bCs/>
        </w:rPr>
        <w:t>.</w:t>
      </w:r>
      <w:r w:rsidRPr="009D78CD">
        <w:fldChar w:fldCharType="end"/>
      </w:r>
      <w:r w:rsidRPr="009D78CD">
        <w:t xml:space="preserve">  The Standards, Productivity and Innovation Board Act (Cap. 303A. 2002 Ed.) is amended </w:t>
      </w:r>
      <w:r w:rsidR="00EC3941" w:rsidRPr="009D78CD">
        <w:t>—</w:t>
      </w:r>
    </w:p>
    <w:p w:rsidR="00B81EC1" w:rsidRPr="009D78CD" w:rsidRDefault="00B81EC1" w:rsidP="00B81EC1">
      <w:pPr>
        <w:pStyle w:val="SectionTexta"/>
      </w:pPr>
      <w:r w:rsidRPr="009D78CD">
        <w:tab/>
      </w:r>
      <w:r w:rsidRPr="009D78CD">
        <w:fldChar w:fldCharType="begin" w:fldLock="1"/>
      </w:r>
      <w:r w:rsidRPr="009D78CD">
        <w:instrText xml:space="preserve"> Quote "(</w:instrText>
      </w:r>
      <w:r w:rsidRPr="009D78CD">
        <w:fldChar w:fldCharType="begin" w:fldLock="1"/>
      </w:r>
      <w:r w:rsidRPr="009D78CD">
        <w:instrText>SEQ SectionText(a) \h</w:instrText>
      </w:r>
      <w:r w:rsidRPr="009D78CD">
        <w:fldChar w:fldCharType="end"/>
      </w:r>
      <w:r w:rsidRPr="009D78CD">
        <w:fldChar w:fldCharType="begin" w:fldLock="1"/>
      </w:r>
      <w:r w:rsidRPr="009D78CD">
        <w:instrText xml:space="preserve">IF </w:instrText>
      </w:r>
      <w:r w:rsidRPr="009D78CD">
        <w:fldChar w:fldCharType="begin" w:fldLock="1"/>
      </w:r>
      <w:r w:rsidRPr="009D78CD">
        <w:instrText>SEQ SectionText(a) \c</w:instrText>
      </w:r>
      <w:r w:rsidRPr="009D78CD">
        <w:fldChar w:fldCharType="separate"/>
      </w:r>
      <w:r w:rsidR="00296E55">
        <w:rPr>
          <w:noProof/>
        </w:rPr>
        <w:instrText>1</w:instrText>
      </w:r>
      <w:r w:rsidRPr="009D78CD">
        <w:rPr>
          <w:noProof/>
        </w:rPr>
        <w:fldChar w:fldCharType="end"/>
      </w:r>
      <w:r w:rsidRPr="009D78CD">
        <w:instrText xml:space="preserve"> &gt; 26 "</w:instrText>
      </w:r>
      <w:r w:rsidRPr="009D78CD">
        <w:rPr>
          <w:i/>
        </w:rPr>
        <w:instrText>z</w:instrText>
      </w:r>
      <w:r w:rsidRPr="009D78CD">
        <w:instrText>"</w:instrText>
      </w:r>
      <w:r w:rsidRPr="009D78CD">
        <w:fldChar w:fldCharType="end"/>
      </w:r>
      <w:r w:rsidRPr="009D78CD">
        <w:fldChar w:fldCharType="begin" w:fldLock="1"/>
      </w:r>
      <w:r w:rsidRPr="009D78CD">
        <w:instrText xml:space="preserve">IF </w:instrText>
      </w:r>
      <w:r w:rsidRPr="009D78CD">
        <w:fldChar w:fldCharType="begin" w:fldLock="1"/>
      </w:r>
      <w:r w:rsidRPr="009D78CD">
        <w:instrText>SEQ SectionText(a) \c</w:instrText>
      </w:r>
      <w:r w:rsidRPr="009D78CD">
        <w:fldChar w:fldCharType="separate"/>
      </w:r>
      <w:r w:rsidR="00296E55">
        <w:rPr>
          <w:noProof/>
        </w:rPr>
        <w:instrText>1</w:instrText>
      </w:r>
      <w:r w:rsidRPr="009D78CD">
        <w:rPr>
          <w:noProof/>
        </w:rPr>
        <w:fldChar w:fldCharType="end"/>
      </w:r>
      <w:r w:rsidRPr="009D78CD">
        <w:instrText xml:space="preserve"> &gt; 52 "</w:instrText>
      </w:r>
      <w:r w:rsidRPr="009D78CD">
        <w:rPr>
          <w:i/>
        </w:rPr>
        <w:instrText>z</w:instrText>
      </w:r>
      <w:r w:rsidRPr="009D78CD">
        <w:instrText>"</w:instrText>
      </w:r>
      <w:r w:rsidRPr="009D78CD">
        <w:fldChar w:fldCharType="end"/>
      </w:r>
      <w:r w:rsidRPr="009D78CD">
        <w:fldChar w:fldCharType="begin" w:fldLock="1"/>
      </w:r>
      <w:r w:rsidRPr="009D78CD">
        <w:instrText xml:space="preserve">IF </w:instrText>
      </w:r>
      <w:r w:rsidRPr="009D78CD">
        <w:fldChar w:fldCharType="begin" w:fldLock="1"/>
      </w:r>
      <w:r w:rsidRPr="009D78CD">
        <w:instrText>SEQ SectionText(a) \c</w:instrText>
      </w:r>
      <w:r w:rsidRPr="009D78CD">
        <w:fldChar w:fldCharType="separate"/>
      </w:r>
      <w:r w:rsidR="00296E55">
        <w:rPr>
          <w:noProof/>
        </w:rPr>
        <w:instrText>1</w:instrText>
      </w:r>
      <w:r w:rsidRPr="009D78CD">
        <w:rPr>
          <w:noProof/>
        </w:rPr>
        <w:fldChar w:fldCharType="end"/>
      </w:r>
      <w:r w:rsidRPr="009D78CD">
        <w:instrText xml:space="preserve"> &gt; 78 "</w:instrText>
      </w:r>
      <w:r w:rsidRPr="009D78CD">
        <w:rPr>
          <w:i/>
        </w:rPr>
        <w:instrText>z</w:instrText>
      </w:r>
      <w:r w:rsidRPr="009D78CD">
        <w:instrText>"</w:instrText>
      </w:r>
      <w:r w:rsidRPr="009D78CD">
        <w:fldChar w:fldCharType="end"/>
      </w:r>
      <w:r w:rsidRPr="009D78CD">
        <w:fldChar w:fldCharType="begin" w:fldLock="1"/>
      </w:r>
      <w:r w:rsidRPr="009D78CD">
        <w:instrText xml:space="preserve">IF </w:instrText>
      </w:r>
      <w:r w:rsidRPr="009D78CD">
        <w:fldChar w:fldCharType="begin" w:fldLock="1"/>
      </w:r>
      <w:r w:rsidRPr="009D78CD">
        <w:instrText>SEQ SectionText(a) \c</w:instrText>
      </w:r>
      <w:r w:rsidRPr="009D78CD">
        <w:fldChar w:fldCharType="separate"/>
      </w:r>
      <w:r w:rsidR="00296E55">
        <w:rPr>
          <w:noProof/>
        </w:rPr>
        <w:instrText>1</w:instrText>
      </w:r>
      <w:r w:rsidRPr="009D78CD">
        <w:rPr>
          <w:noProof/>
        </w:rPr>
        <w:fldChar w:fldCharType="end"/>
      </w:r>
      <w:r w:rsidRPr="009D78CD">
        <w:instrText xml:space="preserve"> &gt; 104 "</w:instrText>
      </w:r>
      <w:r w:rsidRPr="009D78CD">
        <w:rPr>
          <w:i/>
        </w:rPr>
        <w:instrText>z</w:instrText>
      </w:r>
      <w:r w:rsidRPr="009D78CD">
        <w:instrText>"</w:instrText>
      </w:r>
      <w:r w:rsidRPr="009D78CD">
        <w:fldChar w:fldCharType="end"/>
      </w:r>
      <w:r w:rsidRPr="009D78CD">
        <w:fldChar w:fldCharType="begin" w:fldLock="1"/>
      </w:r>
      <w:r w:rsidRPr="009D78CD">
        <w:instrText xml:space="preserve">IF </w:instrText>
      </w:r>
      <w:r w:rsidRPr="009D78CD">
        <w:fldChar w:fldCharType="begin" w:fldLock="1"/>
      </w:r>
      <w:r w:rsidRPr="009D78CD">
        <w:instrText>SEQ SectionText(a) \c</w:instrText>
      </w:r>
      <w:r w:rsidRPr="009D78CD">
        <w:fldChar w:fldCharType="separate"/>
      </w:r>
      <w:r w:rsidR="00296E55">
        <w:rPr>
          <w:noProof/>
        </w:rPr>
        <w:instrText>1</w:instrText>
      </w:r>
      <w:r w:rsidRPr="009D78CD">
        <w:rPr>
          <w:noProof/>
        </w:rPr>
        <w:fldChar w:fldCharType="end"/>
      </w:r>
      <w:r w:rsidRPr="009D78CD">
        <w:instrText xml:space="preserve"> &gt; 130 "</w:instrText>
      </w:r>
      <w:r w:rsidRPr="009D78CD">
        <w:rPr>
          <w:i/>
        </w:rPr>
        <w:instrText>z</w:instrText>
      </w:r>
      <w:r w:rsidRPr="009D78CD">
        <w:instrText>"</w:instrText>
      </w:r>
      <w:r w:rsidRPr="009D78CD">
        <w:fldChar w:fldCharType="end"/>
      </w:r>
      <w:r w:rsidRPr="009D78CD">
        <w:fldChar w:fldCharType="begin" w:fldLock="1"/>
      </w:r>
      <w:r w:rsidRPr="009D78CD">
        <w:instrText xml:space="preserve">IF </w:instrText>
      </w:r>
      <w:r w:rsidRPr="009D78CD">
        <w:fldChar w:fldCharType="begin" w:fldLock="1"/>
      </w:r>
      <w:r w:rsidRPr="009D78CD">
        <w:instrText>SEQ SectionText(a) \c</w:instrText>
      </w:r>
      <w:r w:rsidRPr="009D78CD">
        <w:fldChar w:fldCharType="separate"/>
      </w:r>
      <w:r w:rsidR="00296E55">
        <w:rPr>
          <w:noProof/>
        </w:rPr>
        <w:instrText>1</w:instrText>
      </w:r>
      <w:r w:rsidRPr="009D78CD">
        <w:rPr>
          <w:noProof/>
        </w:rPr>
        <w:fldChar w:fldCharType="end"/>
      </w:r>
      <w:r w:rsidRPr="009D78CD">
        <w:instrText xml:space="preserve"> &gt; 156 "</w:instrText>
      </w:r>
      <w:r w:rsidRPr="009D78CD">
        <w:rPr>
          <w:i/>
        </w:rPr>
        <w:instrText>z</w:instrText>
      </w:r>
      <w:r w:rsidRPr="009D78CD">
        <w:instrText>"</w:instrText>
      </w:r>
      <w:r w:rsidRPr="009D78CD">
        <w:fldChar w:fldCharType="end"/>
      </w:r>
      <w:r w:rsidRPr="009D78CD">
        <w:rPr>
          <w:i/>
          <w:iCs/>
        </w:rPr>
        <w:fldChar w:fldCharType="begin" w:fldLock="1"/>
      </w:r>
      <w:r w:rsidRPr="009D78CD">
        <w:rPr>
          <w:i/>
          <w:iCs/>
        </w:rPr>
        <w:instrText>SEQ ParaDisplay \r</w:instrText>
      </w:r>
      <w:r w:rsidRPr="009D78CD">
        <w:rPr>
          <w:i/>
          <w:iCs/>
        </w:rPr>
        <w:fldChar w:fldCharType="begin" w:fldLock="1"/>
      </w:r>
      <w:r w:rsidRPr="009D78CD">
        <w:rPr>
          <w:i/>
          <w:iCs/>
        </w:rPr>
        <w:instrText>=MOD(</w:instrText>
      </w:r>
      <w:r w:rsidRPr="009D78CD">
        <w:rPr>
          <w:i/>
          <w:iCs/>
        </w:rPr>
        <w:fldChar w:fldCharType="begin" w:fldLock="1"/>
      </w:r>
      <w:r w:rsidRPr="009D78CD">
        <w:rPr>
          <w:i/>
          <w:iCs/>
        </w:rPr>
        <w:instrText>=</w:instrText>
      </w:r>
      <w:r w:rsidRPr="009D78CD">
        <w:rPr>
          <w:i/>
          <w:iCs/>
        </w:rPr>
        <w:fldChar w:fldCharType="begin" w:fldLock="1"/>
      </w:r>
      <w:r w:rsidRPr="009D78CD">
        <w:rPr>
          <w:i/>
          <w:iCs/>
        </w:rPr>
        <w:instrText>SEQ SectionText(a) \c</w:instrText>
      </w:r>
      <w:r w:rsidRPr="009D78CD">
        <w:rPr>
          <w:i/>
          <w:iCs/>
        </w:rPr>
        <w:fldChar w:fldCharType="separate"/>
      </w:r>
      <w:r w:rsidR="00296E55">
        <w:rPr>
          <w:i/>
          <w:iCs/>
          <w:noProof/>
        </w:rPr>
        <w:instrText>1</w:instrText>
      </w:r>
      <w:r w:rsidRPr="009D78CD">
        <w:rPr>
          <w:i/>
          <w:iCs/>
        </w:rPr>
        <w:fldChar w:fldCharType="end"/>
      </w:r>
      <w:r w:rsidRPr="009D78CD">
        <w:rPr>
          <w:i/>
          <w:iCs/>
        </w:rPr>
        <w:instrText>-1</w:instrText>
      </w:r>
      <w:r w:rsidRPr="009D78CD">
        <w:rPr>
          <w:i/>
          <w:iCs/>
        </w:rPr>
        <w:fldChar w:fldCharType="separate"/>
      </w:r>
      <w:r w:rsidR="00296E55">
        <w:rPr>
          <w:i/>
          <w:iCs/>
          <w:noProof/>
        </w:rPr>
        <w:instrText>0</w:instrText>
      </w:r>
      <w:r w:rsidRPr="009D78CD">
        <w:rPr>
          <w:i/>
          <w:iCs/>
        </w:rPr>
        <w:fldChar w:fldCharType="end"/>
      </w:r>
      <w:r w:rsidRPr="009D78CD">
        <w:rPr>
          <w:i/>
          <w:iCs/>
        </w:rPr>
        <w:instrText>,26)+1</w:instrText>
      </w:r>
      <w:r w:rsidRPr="009D78CD">
        <w:rPr>
          <w:i/>
          <w:iCs/>
        </w:rPr>
        <w:fldChar w:fldCharType="separate"/>
      </w:r>
      <w:r w:rsidR="00296E55">
        <w:rPr>
          <w:i/>
          <w:iCs/>
          <w:noProof/>
        </w:rPr>
        <w:instrText>1</w:instrText>
      </w:r>
      <w:r w:rsidRPr="009D78CD">
        <w:rPr>
          <w:i/>
          <w:iCs/>
        </w:rPr>
        <w:fldChar w:fldCharType="end"/>
      </w:r>
      <w:r w:rsidRPr="009D78CD">
        <w:rPr>
          <w:i/>
          <w:iCs/>
        </w:rPr>
        <w:instrText xml:space="preserve"> \*alphabetic</w:instrText>
      </w:r>
      <w:r w:rsidRPr="009D78CD">
        <w:rPr>
          <w:i/>
          <w:iCs/>
        </w:rPr>
        <w:fldChar w:fldCharType="separate"/>
      </w:r>
      <w:r w:rsidR="00296E55">
        <w:rPr>
          <w:i/>
          <w:iCs/>
          <w:noProof/>
        </w:rPr>
        <w:instrText>a</w:instrText>
      </w:r>
      <w:r w:rsidRPr="009D78CD">
        <w:rPr>
          <w:i/>
          <w:iCs/>
        </w:rPr>
        <w:fldChar w:fldCharType="end"/>
      </w:r>
      <w:r w:rsidRPr="009D78CD">
        <w:fldChar w:fldCharType="begin" w:fldLock="1"/>
      </w:r>
      <w:r w:rsidRPr="009D78CD">
        <w:instrText>SEQ SectionText(i) \r0 \h</w:instrText>
      </w:r>
      <w:r w:rsidRPr="009D78CD">
        <w:fldChar w:fldCharType="end"/>
      </w:r>
      <w:r w:rsidRPr="009D78CD">
        <w:fldChar w:fldCharType="begin" w:fldLock="1"/>
      </w:r>
      <w:r w:rsidRPr="009D78CD">
        <w:instrText xml:space="preserve"> SEQ Am2SectionText(1) \r0\h </w:instrText>
      </w:r>
      <w:r w:rsidRPr="009D78CD">
        <w:fldChar w:fldCharType="end"/>
      </w:r>
      <w:r w:rsidRPr="009D78CD">
        <w:fldChar w:fldCharType="begin" w:fldLock="1"/>
      </w:r>
      <w:r w:rsidRPr="009D78CD">
        <w:instrText xml:space="preserve"> SEQ Am2SectionInterpretation(a) \r0\h </w:instrText>
      </w:r>
      <w:r w:rsidRPr="009D78CD">
        <w:fldChar w:fldCharType="end"/>
      </w:r>
      <w:r w:rsidRPr="009D78CD">
        <w:fldChar w:fldCharType="begin" w:fldLock="1"/>
      </w:r>
      <w:r w:rsidRPr="009D78CD">
        <w:instrText xml:space="preserve"> SEQ pSectionText(a) \r0\h </w:instrText>
      </w:r>
      <w:r w:rsidRPr="009D78CD">
        <w:fldChar w:fldCharType="end"/>
      </w:r>
      <w:r w:rsidRPr="009D78CD">
        <w:fldChar w:fldCharType="begin" w:fldLock="1"/>
      </w:r>
      <w:r w:rsidRPr="009D78CD">
        <w:instrText xml:space="preserve"> pSectionText(a) \r0\h </w:instrText>
      </w:r>
      <w:r w:rsidRPr="009D78CD">
        <w:fldChar w:fldCharType="end"/>
      </w:r>
      <w:r w:rsidRPr="009D78CD">
        <w:instrText xml:space="preserve">)" </w:instrText>
      </w:r>
      <w:r w:rsidRPr="009D78CD">
        <w:fldChar w:fldCharType="separate"/>
      </w:r>
      <w:r w:rsidR="00296E55" w:rsidRPr="009D78CD">
        <w:t>(</w:t>
      </w:r>
      <w:r w:rsidR="00296E55">
        <w:rPr>
          <w:i/>
          <w:iCs/>
          <w:noProof/>
        </w:rPr>
        <w:t>a</w:t>
      </w:r>
      <w:r w:rsidR="00296E55" w:rsidRPr="009D78CD">
        <w:t>)</w:t>
      </w:r>
      <w:r w:rsidRPr="009D78CD">
        <w:fldChar w:fldCharType="end"/>
      </w:r>
      <w:r w:rsidRPr="009D78CD">
        <w:tab/>
        <w:t>by deleting paragraph (</w:t>
      </w:r>
      <w:r w:rsidRPr="009D78CD">
        <w:rPr>
          <w:i/>
        </w:rPr>
        <w:t>d</w:t>
      </w:r>
      <w:r w:rsidRPr="009D78CD">
        <w:t>) of subsection (2) and substituting the following paragraph:</w:t>
      </w:r>
    </w:p>
    <w:p w:rsidR="00B81EC1" w:rsidRPr="009D78CD" w:rsidRDefault="00B81EC1" w:rsidP="00B81EC1">
      <w:pPr>
        <w:pStyle w:val="Am2SectionTexta"/>
      </w:pPr>
      <w:r w:rsidRPr="009D78CD">
        <w:tab/>
        <w:t>“</w:t>
      </w:r>
      <w:r w:rsidRPr="009D78CD">
        <w:fldChar w:fldCharType="begin" w:fldLock="1"/>
      </w:r>
      <w:r w:rsidRPr="009D78CD">
        <w:instrText xml:space="preserve"> Quote "(</w:instrText>
      </w:r>
      <w:r w:rsidRPr="009D78CD">
        <w:rPr>
          <w:i/>
        </w:rPr>
        <w:instrText>d</w:instrText>
      </w:r>
      <w:r w:rsidRPr="009D78CD">
        <w:fldChar w:fldCharType="begin" w:fldLock="1"/>
      </w:r>
      <w:r w:rsidRPr="009D78CD">
        <w:instrText xml:space="preserve"> Preserved=Yes </w:instrText>
      </w:r>
      <w:r w:rsidRPr="009D78CD">
        <w:fldChar w:fldCharType="end"/>
      </w:r>
      <w:r w:rsidRPr="009D78CD">
        <w:instrText xml:space="preserve">)" </w:instrText>
      </w:r>
      <w:r w:rsidRPr="009D78CD">
        <w:fldChar w:fldCharType="separate"/>
      </w:r>
      <w:r w:rsidR="00F5120C" w:rsidRPr="009D78CD">
        <w:t>(</w:t>
      </w:r>
      <w:r w:rsidR="00F5120C" w:rsidRPr="009D78CD">
        <w:rPr>
          <w:i/>
        </w:rPr>
        <w:t>d</w:t>
      </w:r>
      <w:r w:rsidR="00F5120C" w:rsidRPr="009D78CD">
        <w:t>)</w:t>
      </w:r>
      <w:r w:rsidRPr="009D78CD">
        <w:fldChar w:fldCharType="end"/>
      </w:r>
      <w:r w:rsidRPr="009D78CD">
        <w:tab/>
        <w:t>publish or sponsor the publication of educational materials or carry out other educational activities, including conducting seminars and workshops, on matters relating to productivity and standards;”;</w:t>
      </w:r>
    </w:p>
    <w:p w:rsidR="00D659CA" w:rsidRPr="009D78CD" w:rsidRDefault="00B81EC1" w:rsidP="00EC3941">
      <w:pPr>
        <w:pStyle w:val="SectionTexta"/>
      </w:pPr>
      <w:r w:rsidRPr="009D78CD">
        <w:tab/>
      </w:r>
      <w:r w:rsidR="00EC3941" w:rsidRPr="009D78CD">
        <w:fldChar w:fldCharType="begin" w:fldLock="1"/>
      </w:r>
      <w:r w:rsidR="00EC3941" w:rsidRPr="009D78CD">
        <w:instrText xml:space="preserve"> Quote "(</w:instrText>
      </w:r>
      <w:r w:rsidR="00EC3941" w:rsidRPr="009D78CD">
        <w:fldChar w:fldCharType="begin" w:fldLock="1"/>
      </w:r>
      <w:r w:rsidR="00EC3941" w:rsidRPr="009D78CD">
        <w:instrText>SEQ SectionText(a) \h</w:instrText>
      </w:r>
      <w:r w:rsidR="00EC3941" w:rsidRPr="009D78CD">
        <w:fldChar w:fldCharType="end"/>
      </w:r>
      <w:r w:rsidR="00EC3941" w:rsidRPr="009D78CD">
        <w:fldChar w:fldCharType="begin" w:fldLock="1"/>
      </w:r>
      <w:r w:rsidR="00EC3941" w:rsidRPr="009D78CD">
        <w:instrText xml:space="preserve">IF </w:instrText>
      </w:r>
      <w:r w:rsidR="00EC3941" w:rsidRPr="009D78CD">
        <w:fldChar w:fldCharType="begin" w:fldLock="1"/>
      </w:r>
      <w:r w:rsidR="00EC3941" w:rsidRPr="009D78CD">
        <w:instrText>SEQ SectionText(a) \c</w:instrText>
      </w:r>
      <w:r w:rsidR="00EC3941" w:rsidRPr="009D78CD">
        <w:fldChar w:fldCharType="separate"/>
      </w:r>
      <w:r w:rsidR="00296E55">
        <w:rPr>
          <w:noProof/>
        </w:rPr>
        <w:instrText>2</w:instrText>
      </w:r>
      <w:r w:rsidR="00EC3941" w:rsidRPr="009D78CD">
        <w:rPr>
          <w:noProof/>
        </w:rPr>
        <w:fldChar w:fldCharType="end"/>
      </w:r>
      <w:r w:rsidR="00EC3941" w:rsidRPr="009D78CD">
        <w:instrText xml:space="preserve"> &gt; 26 "</w:instrText>
      </w:r>
      <w:r w:rsidR="00EC3941" w:rsidRPr="009D78CD">
        <w:rPr>
          <w:i/>
        </w:rPr>
        <w:instrText>z</w:instrText>
      </w:r>
      <w:r w:rsidR="00EC3941" w:rsidRPr="009D78CD">
        <w:instrText>"</w:instrText>
      </w:r>
      <w:r w:rsidR="00EC3941" w:rsidRPr="009D78CD">
        <w:fldChar w:fldCharType="end"/>
      </w:r>
      <w:r w:rsidR="00EC3941" w:rsidRPr="009D78CD">
        <w:fldChar w:fldCharType="begin" w:fldLock="1"/>
      </w:r>
      <w:r w:rsidR="00EC3941" w:rsidRPr="009D78CD">
        <w:instrText xml:space="preserve">IF </w:instrText>
      </w:r>
      <w:r w:rsidR="00EC3941" w:rsidRPr="009D78CD">
        <w:fldChar w:fldCharType="begin" w:fldLock="1"/>
      </w:r>
      <w:r w:rsidR="00EC3941" w:rsidRPr="009D78CD">
        <w:instrText>SEQ SectionText(a) \c</w:instrText>
      </w:r>
      <w:r w:rsidR="00EC3941" w:rsidRPr="009D78CD">
        <w:fldChar w:fldCharType="separate"/>
      </w:r>
      <w:r w:rsidR="00296E55">
        <w:rPr>
          <w:noProof/>
        </w:rPr>
        <w:instrText>2</w:instrText>
      </w:r>
      <w:r w:rsidR="00EC3941" w:rsidRPr="009D78CD">
        <w:rPr>
          <w:noProof/>
        </w:rPr>
        <w:fldChar w:fldCharType="end"/>
      </w:r>
      <w:r w:rsidR="00EC3941" w:rsidRPr="009D78CD">
        <w:instrText xml:space="preserve"> &gt; 52 "</w:instrText>
      </w:r>
      <w:r w:rsidR="00EC3941" w:rsidRPr="009D78CD">
        <w:rPr>
          <w:i/>
        </w:rPr>
        <w:instrText>z</w:instrText>
      </w:r>
      <w:r w:rsidR="00EC3941" w:rsidRPr="009D78CD">
        <w:instrText>"</w:instrText>
      </w:r>
      <w:r w:rsidR="00EC3941" w:rsidRPr="009D78CD">
        <w:fldChar w:fldCharType="end"/>
      </w:r>
      <w:r w:rsidR="00EC3941" w:rsidRPr="009D78CD">
        <w:fldChar w:fldCharType="begin" w:fldLock="1"/>
      </w:r>
      <w:r w:rsidR="00EC3941" w:rsidRPr="009D78CD">
        <w:instrText xml:space="preserve">IF </w:instrText>
      </w:r>
      <w:r w:rsidR="00EC3941" w:rsidRPr="009D78CD">
        <w:fldChar w:fldCharType="begin" w:fldLock="1"/>
      </w:r>
      <w:r w:rsidR="00EC3941" w:rsidRPr="009D78CD">
        <w:instrText>SEQ SectionText(a) \c</w:instrText>
      </w:r>
      <w:r w:rsidR="00EC3941" w:rsidRPr="009D78CD">
        <w:fldChar w:fldCharType="separate"/>
      </w:r>
      <w:r w:rsidR="00296E55">
        <w:rPr>
          <w:noProof/>
        </w:rPr>
        <w:instrText>2</w:instrText>
      </w:r>
      <w:r w:rsidR="00EC3941" w:rsidRPr="009D78CD">
        <w:rPr>
          <w:noProof/>
        </w:rPr>
        <w:fldChar w:fldCharType="end"/>
      </w:r>
      <w:r w:rsidR="00EC3941" w:rsidRPr="009D78CD">
        <w:instrText xml:space="preserve"> &gt; 78 "</w:instrText>
      </w:r>
      <w:r w:rsidR="00EC3941" w:rsidRPr="009D78CD">
        <w:rPr>
          <w:i/>
        </w:rPr>
        <w:instrText>z</w:instrText>
      </w:r>
      <w:r w:rsidR="00EC3941" w:rsidRPr="009D78CD">
        <w:instrText>"</w:instrText>
      </w:r>
      <w:r w:rsidR="00EC3941" w:rsidRPr="009D78CD">
        <w:fldChar w:fldCharType="end"/>
      </w:r>
      <w:r w:rsidR="00EC3941" w:rsidRPr="009D78CD">
        <w:fldChar w:fldCharType="begin" w:fldLock="1"/>
      </w:r>
      <w:r w:rsidR="00EC3941" w:rsidRPr="009D78CD">
        <w:instrText xml:space="preserve">IF </w:instrText>
      </w:r>
      <w:r w:rsidR="00EC3941" w:rsidRPr="009D78CD">
        <w:fldChar w:fldCharType="begin" w:fldLock="1"/>
      </w:r>
      <w:r w:rsidR="00EC3941" w:rsidRPr="009D78CD">
        <w:instrText>SEQ SectionText(a) \c</w:instrText>
      </w:r>
      <w:r w:rsidR="00EC3941" w:rsidRPr="009D78CD">
        <w:fldChar w:fldCharType="separate"/>
      </w:r>
      <w:r w:rsidR="00296E55">
        <w:rPr>
          <w:noProof/>
        </w:rPr>
        <w:instrText>2</w:instrText>
      </w:r>
      <w:r w:rsidR="00EC3941" w:rsidRPr="009D78CD">
        <w:rPr>
          <w:noProof/>
        </w:rPr>
        <w:fldChar w:fldCharType="end"/>
      </w:r>
      <w:r w:rsidR="00EC3941" w:rsidRPr="009D78CD">
        <w:instrText xml:space="preserve"> &gt; 104 "</w:instrText>
      </w:r>
      <w:r w:rsidR="00EC3941" w:rsidRPr="009D78CD">
        <w:rPr>
          <w:i/>
        </w:rPr>
        <w:instrText>z</w:instrText>
      </w:r>
      <w:r w:rsidR="00EC3941" w:rsidRPr="009D78CD">
        <w:instrText>"</w:instrText>
      </w:r>
      <w:r w:rsidR="00EC3941" w:rsidRPr="009D78CD">
        <w:fldChar w:fldCharType="end"/>
      </w:r>
      <w:r w:rsidR="00EC3941" w:rsidRPr="009D78CD">
        <w:fldChar w:fldCharType="begin" w:fldLock="1"/>
      </w:r>
      <w:r w:rsidR="00EC3941" w:rsidRPr="009D78CD">
        <w:instrText xml:space="preserve">IF </w:instrText>
      </w:r>
      <w:r w:rsidR="00EC3941" w:rsidRPr="009D78CD">
        <w:fldChar w:fldCharType="begin" w:fldLock="1"/>
      </w:r>
      <w:r w:rsidR="00EC3941" w:rsidRPr="009D78CD">
        <w:instrText>SEQ SectionText(a) \c</w:instrText>
      </w:r>
      <w:r w:rsidR="00EC3941" w:rsidRPr="009D78CD">
        <w:fldChar w:fldCharType="separate"/>
      </w:r>
      <w:r w:rsidR="00296E55">
        <w:rPr>
          <w:noProof/>
        </w:rPr>
        <w:instrText>2</w:instrText>
      </w:r>
      <w:r w:rsidR="00EC3941" w:rsidRPr="009D78CD">
        <w:rPr>
          <w:noProof/>
        </w:rPr>
        <w:fldChar w:fldCharType="end"/>
      </w:r>
      <w:r w:rsidR="00EC3941" w:rsidRPr="009D78CD">
        <w:instrText xml:space="preserve"> &gt; 130 "</w:instrText>
      </w:r>
      <w:r w:rsidR="00EC3941" w:rsidRPr="009D78CD">
        <w:rPr>
          <w:i/>
        </w:rPr>
        <w:instrText>z</w:instrText>
      </w:r>
      <w:r w:rsidR="00EC3941" w:rsidRPr="009D78CD">
        <w:instrText>"</w:instrText>
      </w:r>
      <w:r w:rsidR="00EC3941" w:rsidRPr="009D78CD">
        <w:fldChar w:fldCharType="end"/>
      </w:r>
      <w:r w:rsidR="00EC3941" w:rsidRPr="009D78CD">
        <w:fldChar w:fldCharType="begin" w:fldLock="1"/>
      </w:r>
      <w:r w:rsidR="00EC3941" w:rsidRPr="009D78CD">
        <w:instrText xml:space="preserve">IF </w:instrText>
      </w:r>
      <w:r w:rsidR="00EC3941" w:rsidRPr="009D78CD">
        <w:fldChar w:fldCharType="begin" w:fldLock="1"/>
      </w:r>
      <w:r w:rsidR="00EC3941" w:rsidRPr="009D78CD">
        <w:instrText>SEQ SectionText(a) \c</w:instrText>
      </w:r>
      <w:r w:rsidR="00EC3941" w:rsidRPr="009D78CD">
        <w:fldChar w:fldCharType="separate"/>
      </w:r>
      <w:r w:rsidR="00296E55">
        <w:rPr>
          <w:noProof/>
        </w:rPr>
        <w:instrText>2</w:instrText>
      </w:r>
      <w:r w:rsidR="00EC3941" w:rsidRPr="009D78CD">
        <w:rPr>
          <w:noProof/>
        </w:rPr>
        <w:fldChar w:fldCharType="end"/>
      </w:r>
      <w:r w:rsidR="00EC3941" w:rsidRPr="009D78CD">
        <w:instrText xml:space="preserve"> &gt; 156 "</w:instrText>
      </w:r>
      <w:r w:rsidR="00EC3941" w:rsidRPr="009D78CD">
        <w:rPr>
          <w:i/>
        </w:rPr>
        <w:instrText>z</w:instrText>
      </w:r>
      <w:r w:rsidR="00EC3941" w:rsidRPr="009D78CD">
        <w:instrText>"</w:instrText>
      </w:r>
      <w:r w:rsidR="00EC3941" w:rsidRPr="009D78CD">
        <w:fldChar w:fldCharType="end"/>
      </w:r>
      <w:r w:rsidR="00EC3941" w:rsidRPr="009D78CD">
        <w:rPr>
          <w:i/>
          <w:iCs/>
        </w:rPr>
        <w:fldChar w:fldCharType="begin" w:fldLock="1"/>
      </w:r>
      <w:r w:rsidR="00EC3941" w:rsidRPr="009D78CD">
        <w:rPr>
          <w:i/>
          <w:iCs/>
        </w:rPr>
        <w:instrText>SEQ ParaDisplay \r</w:instrText>
      </w:r>
      <w:r w:rsidR="00EC3941" w:rsidRPr="009D78CD">
        <w:rPr>
          <w:i/>
          <w:iCs/>
        </w:rPr>
        <w:fldChar w:fldCharType="begin" w:fldLock="1"/>
      </w:r>
      <w:r w:rsidR="00EC3941" w:rsidRPr="009D78CD">
        <w:rPr>
          <w:i/>
          <w:iCs/>
        </w:rPr>
        <w:instrText>=MOD(</w:instrText>
      </w:r>
      <w:r w:rsidR="00EC3941" w:rsidRPr="009D78CD">
        <w:rPr>
          <w:i/>
          <w:iCs/>
        </w:rPr>
        <w:fldChar w:fldCharType="begin" w:fldLock="1"/>
      </w:r>
      <w:r w:rsidR="00EC3941" w:rsidRPr="009D78CD">
        <w:rPr>
          <w:i/>
          <w:iCs/>
        </w:rPr>
        <w:instrText>=</w:instrText>
      </w:r>
      <w:r w:rsidR="00EC3941" w:rsidRPr="009D78CD">
        <w:rPr>
          <w:i/>
          <w:iCs/>
        </w:rPr>
        <w:fldChar w:fldCharType="begin" w:fldLock="1"/>
      </w:r>
      <w:r w:rsidR="00EC3941" w:rsidRPr="009D78CD">
        <w:rPr>
          <w:i/>
          <w:iCs/>
        </w:rPr>
        <w:instrText>SEQ SectionText(a) \c</w:instrText>
      </w:r>
      <w:r w:rsidR="00EC3941" w:rsidRPr="009D78CD">
        <w:rPr>
          <w:i/>
          <w:iCs/>
        </w:rPr>
        <w:fldChar w:fldCharType="separate"/>
      </w:r>
      <w:r w:rsidR="00296E55">
        <w:rPr>
          <w:i/>
          <w:iCs/>
          <w:noProof/>
        </w:rPr>
        <w:instrText>2</w:instrText>
      </w:r>
      <w:r w:rsidR="00EC3941" w:rsidRPr="009D78CD">
        <w:rPr>
          <w:i/>
          <w:iCs/>
        </w:rPr>
        <w:fldChar w:fldCharType="end"/>
      </w:r>
      <w:r w:rsidR="00EC3941" w:rsidRPr="009D78CD">
        <w:rPr>
          <w:i/>
          <w:iCs/>
        </w:rPr>
        <w:instrText>-1</w:instrText>
      </w:r>
      <w:r w:rsidR="00EC3941" w:rsidRPr="009D78CD">
        <w:rPr>
          <w:i/>
          <w:iCs/>
        </w:rPr>
        <w:fldChar w:fldCharType="separate"/>
      </w:r>
      <w:r w:rsidR="00296E55">
        <w:rPr>
          <w:i/>
          <w:iCs/>
          <w:noProof/>
        </w:rPr>
        <w:instrText>1</w:instrText>
      </w:r>
      <w:r w:rsidR="00EC3941" w:rsidRPr="009D78CD">
        <w:rPr>
          <w:i/>
          <w:iCs/>
        </w:rPr>
        <w:fldChar w:fldCharType="end"/>
      </w:r>
      <w:r w:rsidR="00EC3941" w:rsidRPr="009D78CD">
        <w:rPr>
          <w:i/>
          <w:iCs/>
        </w:rPr>
        <w:instrText>,26)+1</w:instrText>
      </w:r>
      <w:r w:rsidR="00EC3941" w:rsidRPr="009D78CD">
        <w:rPr>
          <w:i/>
          <w:iCs/>
        </w:rPr>
        <w:fldChar w:fldCharType="separate"/>
      </w:r>
      <w:r w:rsidR="00296E55">
        <w:rPr>
          <w:i/>
          <w:iCs/>
          <w:noProof/>
        </w:rPr>
        <w:instrText>2</w:instrText>
      </w:r>
      <w:r w:rsidR="00EC3941" w:rsidRPr="009D78CD">
        <w:rPr>
          <w:i/>
          <w:iCs/>
        </w:rPr>
        <w:fldChar w:fldCharType="end"/>
      </w:r>
      <w:r w:rsidR="00EC3941" w:rsidRPr="009D78CD">
        <w:rPr>
          <w:i/>
          <w:iCs/>
        </w:rPr>
        <w:instrText xml:space="preserve"> \*alphabetic</w:instrText>
      </w:r>
      <w:r w:rsidR="00EC3941" w:rsidRPr="009D78CD">
        <w:rPr>
          <w:i/>
          <w:iCs/>
        </w:rPr>
        <w:fldChar w:fldCharType="separate"/>
      </w:r>
      <w:r w:rsidR="00296E55">
        <w:rPr>
          <w:i/>
          <w:iCs/>
          <w:noProof/>
        </w:rPr>
        <w:instrText>b</w:instrText>
      </w:r>
      <w:r w:rsidR="00EC3941" w:rsidRPr="009D78CD">
        <w:rPr>
          <w:i/>
          <w:iCs/>
        </w:rPr>
        <w:fldChar w:fldCharType="end"/>
      </w:r>
      <w:r w:rsidR="00EC3941" w:rsidRPr="009D78CD">
        <w:fldChar w:fldCharType="begin" w:fldLock="1"/>
      </w:r>
      <w:r w:rsidR="00EC3941" w:rsidRPr="009D78CD">
        <w:instrText>SEQ SectionText(i) \r0 \h</w:instrText>
      </w:r>
      <w:r w:rsidR="00EC3941" w:rsidRPr="009D78CD">
        <w:fldChar w:fldCharType="end"/>
      </w:r>
      <w:r w:rsidR="00EC3941" w:rsidRPr="009D78CD">
        <w:fldChar w:fldCharType="begin" w:fldLock="1"/>
      </w:r>
      <w:r w:rsidR="00EC3941" w:rsidRPr="009D78CD">
        <w:instrText xml:space="preserve"> SEQ Am2SectionText(1) \r0\h </w:instrText>
      </w:r>
      <w:r w:rsidR="00EC3941" w:rsidRPr="009D78CD">
        <w:fldChar w:fldCharType="end"/>
      </w:r>
      <w:r w:rsidR="00EC3941" w:rsidRPr="009D78CD">
        <w:fldChar w:fldCharType="begin" w:fldLock="1"/>
      </w:r>
      <w:r w:rsidR="00EC3941" w:rsidRPr="009D78CD">
        <w:instrText xml:space="preserve"> SEQ Am2SectionInterpretation(a) \r0\h </w:instrText>
      </w:r>
      <w:r w:rsidR="00EC3941" w:rsidRPr="009D78CD">
        <w:fldChar w:fldCharType="end"/>
      </w:r>
      <w:r w:rsidR="00EC3941" w:rsidRPr="009D78CD">
        <w:fldChar w:fldCharType="begin" w:fldLock="1"/>
      </w:r>
      <w:r w:rsidR="00EC3941" w:rsidRPr="009D78CD">
        <w:instrText xml:space="preserve"> SEQ pSectionText(a) \r0\h </w:instrText>
      </w:r>
      <w:r w:rsidR="00EC3941" w:rsidRPr="009D78CD">
        <w:fldChar w:fldCharType="end"/>
      </w:r>
      <w:r w:rsidR="00EC3941" w:rsidRPr="009D78CD">
        <w:fldChar w:fldCharType="begin" w:fldLock="1"/>
      </w:r>
      <w:r w:rsidR="00EC3941" w:rsidRPr="009D78CD">
        <w:instrText xml:space="preserve"> pSectionText(a) \r0\h </w:instrText>
      </w:r>
      <w:r w:rsidR="00EC3941" w:rsidRPr="009D78CD">
        <w:fldChar w:fldCharType="end"/>
      </w:r>
      <w:r w:rsidR="00EC3941" w:rsidRPr="009D78CD">
        <w:instrText xml:space="preserve">)" </w:instrText>
      </w:r>
      <w:r w:rsidR="00EC3941" w:rsidRPr="009D78CD">
        <w:fldChar w:fldCharType="separate"/>
      </w:r>
      <w:r w:rsidR="00296E55" w:rsidRPr="009D78CD">
        <w:t>(</w:t>
      </w:r>
      <w:r w:rsidR="00296E55">
        <w:rPr>
          <w:i/>
          <w:iCs/>
          <w:noProof/>
        </w:rPr>
        <w:t>b</w:t>
      </w:r>
      <w:r w:rsidR="00296E55" w:rsidRPr="009D78CD">
        <w:t>)</w:t>
      </w:r>
      <w:r w:rsidR="00EC3941" w:rsidRPr="009D78CD">
        <w:fldChar w:fldCharType="end"/>
      </w:r>
      <w:r w:rsidR="00EC3941" w:rsidRPr="009D78CD">
        <w:tab/>
      </w:r>
      <w:r w:rsidR="00D659CA" w:rsidRPr="009D78CD">
        <w:t>by deleting the word “and” at the end of section 6(1)(</w:t>
      </w:r>
      <w:r w:rsidR="00D659CA" w:rsidRPr="009D78CD">
        <w:rPr>
          <w:i/>
        </w:rPr>
        <w:t>k</w:t>
      </w:r>
      <w:r w:rsidR="00D659CA" w:rsidRPr="009D78CD">
        <w:t>), and by inserting immediately thereafter the following paragraphs:</w:t>
      </w:r>
    </w:p>
    <w:p w:rsidR="00D659CA" w:rsidRPr="009D78CD" w:rsidRDefault="00D659CA" w:rsidP="00EC3941">
      <w:pPr>
        <w:pStyle w:val="Am2SectionTexta"/>
        <w:rPr>
          <w:lang w:bidi="ta-IN"/>
        </w:rPr>
      </w:pPr>
      <w:r w:rsidRPr="009D78CD">
        <w:rPr>
          <w:lang w:bidi="ta-IN"/>
        </w:rPr>
        <w:tab/>
        <w:t>“</w:t>
      </w:r>
      <w:r w:rsidRPr="009D78CD">
        <w:rPr>
          <w:lang w:bidi="ta-IN"/>
        </w:rPr>
        <w:fldChar w:fldCharType="begin" w:fldLock="1"/>
      </w:r>
      <w:r w:rsidRPr="009D78CD">
        <w:rPr>
          <w:lang w:bidi="ta-IN"/>
        </w:rPr>
        <w:instrText xml:space="preserve"> Quote "(</w:instrText>
      </w:r>
      <w:r w:rsidRPr="009D78CD">
        <w:rPr>
          <w:i/>
          <w:lang w:bidi="ta-IN"/>
        </w:rPr>
        <w:instrText>ka</w:instrText>
      </w:r>
      <w:r w:rsidRPr="009D78CD">
        <w:rPr>
          <w:lang w:bidi="ta-IN"/>
        </w:rPr>
        <w:fldChar w:fldCharType="begin" w:fldLock="1"/>
      </w:r>
      <w:r w:rsidRPr="009D78CD">
        <w:rPr>
          <w:lang w:bidi="ta-IN"/>
        </w:rPr>
        <w:instrText xml:space="preserve"> Preserved=Yes </w:instrText>
      </w:r>
      <w:r w:rsidRPr="009D78CD">
        <w:rPr>
          <w:lang w:bidi="ta-IN"/>
        </w:rPr>
        <w:fldChar w:fldCharType="end"/>
      </w:r>
      <w:r w:rsidRPr="009D78CD">
        <w:rPr>
          <w:lang w:bidi="ta-IN"/>
        </w:rPr>
        <w:instrText xml:space="preserve">)" </w:instrText>
      </w:r>
      <w:r w:rsidRPr="009D78CD">
        <w:rPr>
          <w:lang w:bidi="ta-IN"/>
        </w:rPr>
        <w:fldChar w:fldCharType="separate"/>
      </w:r>
      <w:r w:rsidR="00F5120C" w:rsidRPr="009D78CD">
        <w:rPr>
          <w:lang w:bidi="ta-IN"/>
        </w:rPr>
        <w:t>(</w:t>
      </w:r>
      <w:r w:rsidR="00F5120C" w:rsidRPr="009D78CD">
        <w:rPr>
          <w:i/>
          <w:lang w:bidi="ta-IN"/>
        </w:rPr>
        <w:t>ka</w:t>
      </w:r>
      <w:r w:rsidR="00F5120C" w:rsidRPr="009D78CD">
        <w:rPr>
          <w:lang w:bidi="ta-IN"/>
        </w:rPr>
        <w:t>)</w:t>
      </w:r>
      <w:r w:rsidRPr="009D78CD">
        <w:rPr>
          <w:lang w:bidi="ta-IN"/>
        </w:rPr>
        <w:fldChar w:fldCharType="end"/>
      </w:r>
      <w:r w:rsidRPr="009D78CD">
        <w:rPr>
          <w:lang w:bidi="ta-IN"/>
        </w:rPr>
        <w:tab/>
        <w:t xml:space="preserve">to promote fair trading among suppliers </w:t>
      </w:r>
      <w:r w:rsidR="0074598B" w:rsidRPr="009D78CD">
        <w:rPr>
          <w:lang w:bidi="ta-IN"/>
        </w:rPr>
        <w:t xml:space="preserve">and consumers </w:t>
      </w:r>
      <w:r w:rsidRPr="009D78CD">
        <w:rPr>
          <w:lang w:bidi="ta-IN"/>
        </w:rPr>
        <w:t xml:space="preserve">and </w:t>
      </w:r>
      <w:r w:rsidR="0074598B" w:rsidRPr="009D78CD">
        <w:rPr>
          <w:lang w:bidi="ta-IN"/>
        </w:rPr>
        <w:t xml:space="preserve">to promote </w:t>
      </w:r>
      <w:r w:rsidRPr="009D78CD">
        <w:rPr>
          <w:lang w:bidi="ta-IN"/>
        </w:rPr>
        <w:t>measures to enable consumers to make informed purchasing decisions in Singapore;</w:t>
      </w:r>
    </w:p>
    <w:p w:rsidR="00D659CA" w:rsidRPr="009D78CD" w:rsidRDefault="00EC3941" w:rsidP="00EC3941">
      <w:pPr>
        <w:pStyle w:val="Am2SectionTexta"/>
        <w:rPr>
          <w:lang w:bidi="ta-IN"/>
        </w:rPr>
      </w:pPr>
      <w:r w:rsidRPr="009D78CD">
        <w:rPr>
          <w:lang w:bidi="ta-IN"/>
        </w:rPr>
        <w:tab/>
      </w:r>
      <w:r w:rsidRPr="009D78CD">
        <w:rPr>
          <w:lang w:bidi="ta-IN"/>
        </w:rPr>
        <w:fldChar w:fldCharType="begin" w:fldLock="1"/>
      </w:r>
      <w:r w:rsidRPr="009D78CD">
        <w:rPr>
          <w:lang w:bidi="ta-IN"/>
        </w:rPr>
        <w:instrText xml:space="preserve"> Quote "(</w:instrText>
      </w:r>
      <w:r w:rsidRPr="009D78CD">
        <w:rPr>
          <w:i/>
          <w:lang w:bidi="ta-IN"/>
        </w:rPr>
        <w:instrText>kb</w:instrText>
      </w:r>
      <w:r w:rsidRPr="009D78CD">
        <w:rPr>
          <w:lang w:bidi="ta-IN"/>
        </w:rPr>
        <w:fldChar w:fldCharType="begin" w:fldLock="1"/>
      </w:r>
      <w:r w:rsidRPr="009D78CD">
        <w:rPr>
          <w:lang w:bidi="ta-IN"/>
        </w:rPr>
        <w:instrText xml:space="preserve"> Preserved=Yes </w:instrText>
      </w:r>
      <w:r w:rsidRPr="009D78CD">
        <w:rPr>
          <w:lang w:bidi="ta-IN"/>
        </w:rPr>
        <w:fldChar w:fldCharType="end"/>
      </w:r>
      <w:r w:rsidRPr="009D78CD">
        <w:rPr>
          <w:lang w:bidi="ta-IN"/>
        </w:rPr>
        <w:instrText xml:space="preserve">)" </w:instrText>
      </w:r>
      <w:r w:rsidRPr="009D78CD">
        <w:rPr>
          <w:lang w:bidi="ta-IN"/>
        </w:rPr>
        <w:fldChar w:fldCharType="separate"/>
      </w:r>
      <w:r w:rsidR="00F5120C" w:rsidRPr="009D78CD">
        <w:rPr>
          <w:lang w:bidi="ta-IN"/>
        </w:rPr>
        <w:t>(</w:t>
      </w:r>
      <w:r w:rsidR="00F5120C" w:rsidRPr="009D78CD">
        <w:rPr>
          <w:i/>
          <w:lang w:bidi="ta-IN"/>
        </w:rPr>
        <w:t>kb</w:t>
      </w:r>
      <w:r w:rsidR="00F5120C" w:rsidRPr="009D78CD">
        <w:rPr>
          <w:lang w:bidi="ta-IN"/>
        </w:rPr>
        <w:t>)</w:t>
      </w:r>
      <w:r w:rsidRPr="009D78CD">
        <w:rPr>
          <w:lang w:bidi="ta-IN"/>
        </w:rPr>
        <w:fldChar w:fldCharType="end"/>
      </w:r>
      <w:r w:rsidRPr="009D78CD">
        <w:rPr>
          <w:lang w:bidi="ta-IN"/>
        </w:rPr>
        <w:tab/>
      </w:r>
      <w:r w:rsidR="00D659CA" w:rsidRPr="009D78CD">
        <w:rPr>
          <w:lang w:bidi="ta-IN"/>
        </w:rPr>
        <w:t xml:space="preserve">to prevent suppliers in Singapore from </w:t>
      </w:r>
      <w:r w:rsidR="0074598B" w:rsidRPr="009D78CD">
        <w:rPr>
          <w:lang w:bidi="ta-IN"/>
        </w:rPr>
        <w:t>engaging in</w:t>
      </w:r>
      <w:r w:rsidR="00D659CA" w:rsidRPr="009D78CD">
        <w:rPr>
          <w:lang w:bidi="ta-IN"/>
        </w:rPr>
        <w:t xml:space="preserve"> unfair practices; </w:t>
      </w:r>
    </w:p>
    <w:p w:rsidR="00E26975" w:rsidRPr="009D78CD" w:rsidRDefault="00EC3941" w:rsidP="00EC3941">
      <w:pPr>
        <w:pStyle w:val="Am2SectionTexta"/>
        <w:rPr>
          <w:lang w:bidi="ta-IN"/>
        </w:rPr>
      </w:pPr>
      <w:r w:rsidRPr="009D78CD">
        <w:rPr>
          <w:lang w:bidi="ta-IN"/>
        </w:rPr>
        <w:tab/>
      </w:r>
      <w:r w:rsidRPr="009D78CD">
        <w:rPr>
          <w:lang w:bidi="ta-IN"/>
        </w:rPr>
        <w:fldChar w:fldCharType="begin" w:fldLock="1"/>
      </w:r>
      <w:r w:rsidRPr="009D78CD">
        <w:rPr>
          <w:lang w:bidi="ta-IN"/>
        </w:rPr>
        <w:instrText xml:space="preserve"> Quote "(</w:instrText>
      </w:r>
      <w:r w:rsidRPr="009D78CD">
        <w:rPr>
          <w:i/>
          <w:lang w:bidi="ta-IN"/>
        </w:rPr>
        <w:instrText>kc</w:instrText>
      </w:r>
      <w:r w:rsidRPr="009D78CD">
        <w:rPr>
          <w:lang w:bidi="ta-IN"/>
        </w:rPr>
        <w:fldChar w:fldCharType="begin" w:fldLock="1"/>
      </w:r>
      <w:r w:rsidRPr="009D78CD">
        <w:rPr>
          <w:lang w:bidi="ta-IN"/>
        </w:rPr>
        <w:instrText xml:space="preserve"> Preserved=Yes </w:instrText>
      </w:r>
      <w:r w:rsidRPr="009D78CD">
        <w:rPr>
          <w:lang w:bidi="ta-IN"/>
        </w:rPr>
        <w:fldChar w:fldCharType="end"/>
      </w:r>
      <w:r w:rsidRPr="009D78CD">
        <w:rPr>
          <w:lang w:bidi="ta-IN"/>
        </w:rPr>
        <w:instrText xml:space="preserve">)" </w:instrText>
      </w:r>
      <w:r w:rsidRPr="009D78CD">
        <w:rPr>
          <w:lang w:bidi="ta-IN"/>
        </w:rPr>
        <w:fldChar w:fldCharType="separate"/>
      </w:r>
      <w:r w:rsidR="00F5120C" w:rsidRPr="009D78CD">
        <w:rPr>
          <w:lang w:bidi="ta-IN"/>
        </w:rPr>
        <w:t>(</w:t>
      </w:r>
      <w:r w:rsidR="00F5120C" w:rsidRPr="009D78CD">
        <w:rPr>
          <w:i/>
          <w:lang w:bidi="ta-IN"/>
        </w:rPr>
        <w:t>kc</w:t>
      </w:r>
      <w:r w:rsidR="00F5120C" w:rsidRPr="009D78CD">
        <w:rPr>
          <w:lang w:bidi="ta-IN"/>
        </w:rPr>
        <w:t>)</w:t>
      </w:r>
      <w:r w:rsidRPr="009D78CD">
        <w:rPr>
          <w:lang w:bidi="ta-IN"/>
        </w:rPr>
        <w:fldChar w:fldCharType="end"/>
      </w:r>
      <w:r w:rsidRPr="009D78CD">
        <w:rPr>
          <w:lang w:bidi="ta-IN"/>
        </w:rPr>
        <w:tab/>
      </w:r>
      <w:r w:rsidR="00D659CA" w:rsidRPr="009D78CD">
        <w:rPr>
          <w:lang w:bidi="ta-IN"/>
        </w:rPr>
        <w:t>to advise the Government</w:t>
      </w:r>
      <w:r w:rsidR="002F6FCC" w:rsidRPr="009D78CD">
        <w:rPr>
          <w:lang w:bidi="ta-IN"/>
        </w:rPr>
        <w:t>,</w:t>
      </w:r>
      <w:r w:rsidR="00D659CA" w:rsidRPr="009D78CD">
        <w:rPr>
          <w:lang w:bidi="ta-IN"/>
        </w:rPr>
        <w:t xml:space="preserve"> any public authority </w:t>
      </w:r>
      <w:r w:rsidR="002F6FCC" w:rsidRPr="009D78CD">
        <w:rPr>
          <w:lang w:bidi="ta-IN"/>
        </w:rPr>
        <w:t xml:space="preserve">or </w:t>
      </w:r>
      <w:r w:rsidR="0074598B" w:rsidRPr="009D78CD">
        <w:rPr>
          <w:lang w:bidi="ta-IN"/>
        </w:rPr>
        <w:t>any consumer protection organisation</w:t>
      </w:r>
      <w:r w:rsidR="002F6FCC" w:rsidRPr="009D78CD">
        <w:rPr>
          <w:lang w:bidi="ta-IN"/>
        </w:rPr>
        <w:t xml:space="preserve"> </w:t>
      </w:r>
      <w:r w:rsidR="00D659CA" w:rsidRPr="009D78CD">
        <w:rPr>
          <w:lang w:bidi="ta-IN"/>
        </w:rPr>
        <w:t>on consumer protection matters generally;</w:t>
      </w:r>
    </w:p>
    <w:p w:rsidR="00D659CA" w:rsidRPr="009D78CD" w:rsidRDefault="00EC3941" w:rsidP="00EC3941">
      <w:pPr>
        <w:pStyle w:val="Am2SectionTexta"/>
        <w:rPr>
          <w:lang w:bidi="ta-IN"/>
        </w:rPr>
      </w:pPr>
      <w:r w:rsidRPr="009D78CD">
        <w:rPr>
          <w:lang w:bidi="ta-IN"/>
        </w:rPr>
        <w:tab/>
      </w:r>
      <w:r w:rsidRPr="009D78CD">
        <w:rPr>
          <w:lang w:bidi="ta-IN"/>
        </w:rPr>
        <w:fldChar w:fldCharType="begin" w:fldLock="1"/>
      </w:r>
      <w:r w:rsidRPr="009D78CD">
        <w:rPr>
          <w:lang w:bidi="ta-IN"/>
        </w:rPr>
        <w:instrText xml:space="preserve"> Quote "(</w:instrText>
      </w:r>
      <w:r w:rsidRPr="009D78CD">
        <w:rPr>
          <w:i/>
          <w:lang w:bidi="ta-IN"/>
        </w:rPr>
        <w:instrText>kd</w:instrText>
      </w:r>
      <w:r w:rsidRPr="009D78CD">
        <w:rPr>
          <w:lang w:bidi="ta-IN"/>
        </w:rPr>
        <w:fldChar w:fldCharType="begin" w:fldLock="1"/>
      </w:r>
      <w:r w:rsidRPr="009D78CD">
        <w:rPr>
          <w:lang w:bidi="ta-IN"/>
        </w:rPr>
        <w:instrText xml:space="preserve"> Preserved=Yes </w:instrText>
      </w:r>
      <w:r w:rsidRPr="009D78CD">
        <w:rPr>
          <w:lang w:bidi="ta-IN"/>
        </w:rPr>
        <w:fldChar w:fldCharType="end"/>
      </w:r>
      <w:r w:rsidRPr="009D78CD">
        <w:rPr>
          <w:lang w:bidi="ta-IN"/>
        </w:rPr>
        <w:instrText xml:space="preserve">)" </w:instrText>
      </w:r>
      <w:r w:rsidRPr="009D78CD">
        <w:rPr>
          <w:lang w:bidi="ta-IN"/>
        </w:rPr>
        <w:fldChar w:fldCharType="separate"/>
      </w:r>
      <w:r w:rsidR="00F5120C" w:rsidRPr="009D78CD">
        <w:rPr>
          <w:lang w:bidi="ta-IN"/>
        </w:rPr>
        <w:t>(</w:t>
      </w:r>
      <w:r w:rsidR="00F5120C" w:rsidRPr="009D78CD">
        <w:rPr>
          <w:i/>
          <w:lang w:bidi="ta-IN"/>
        </w:rPr>
        <w:t>kd</w:t>
      </w:r>
      <w:r w:rsidR="00F5120C" w:rsidRPr="009D78CD">
        <w:rPr>
          <w:lang w:bidi="ta-IN"/>
        </w:rPr>
        <w:t>)</w:t>
      </w:r>
      <w:r w:rsidRPr="009D78CD">
        <w:rPr>
          <w:lang w:bidi="ta-IN"/>
        </w:rPr>
        <w:fldChar w:fldCharType="end"/>
      </w:r>
      <w:r w:rsidRPr="009D78CD">
        <w:rPr>
          <w:lang w:bidi="ta-IN"/>
        </w:rPr>
        <w:tab/>
      </w:r>
      <w:r w:rsidR="00E26975" w:rsidRPr="009D78CD">
        <w:rPr>
          <w:lang w:bidi="ta-IN"/>
        </w:rPr>
        <w:t>to administer and enforce the Consumer Protection (Fair Trading) Act (Cap. 52A); and</w:t>
      </w:r>
      <w:r w:rsidRPr="009D78CD">
        <w:rPr>
          <w:lang w:bidi="ta-IN"/>
        </w:rPr>
        <w:t xml:space="preserve">”; </w:t>
      </w:r>
      <w:r w:rsidR="00913FD3" w:rsidRPr="009D78CD">
        <w:rPr>
          <w:lang w:bidi="ta-IN"/>
        </w:rPr>
        <w:t>and</w:t>
      </w:r>
    </w:p>
    <w:p w:rsidR="00EC3941" w:rsidRPr="009D78CD" w:rsidRDefault="00EC3941" w:rsidP="00EC3941">
      <w:pPr>
        <w:pStyle w:val="SectionTexta"/>
        <w:rPr>
          <w:rFonts w:eastAsiaTheme="minorEastAsia"/>
        </w:rPr>
      </w:pPr>
      <w:r w:rsidRPr="009D78CD">
        <w:rPr>
          <w:rFonts w:eastAsiaTheme="minorEastAsia"/>
        </w:rPr>
        <w:tab/>
      </w:r>
      <w:r w:rsidRPr="009D78CD">
        <w:rPr>
          <w:rFonts w:eastAsiaTheme="minorEastAsia"/>
        </w:rPr>
        <w:fldChar w:fldCharType="begin" w:fldLock="1"/>
      </w:r>
      <w:r w:rsidRPr="009D78CD">
        <w:rPr>
          <w:rFonts w:eastAsiaTheme="minorEastAsia"/>
        </w:rPr>
        <w:instrText xml:space="preserve"> Quote "(</w:instrText>
      </w:r>
      <w:r w:rsidRPr="009D78CD">
        <w:rPr>
          <w:rFonts w:eastAsiaTheme="minorEastAsia"/>
        </w:rPr>
        <w:fldChar w:fldCharType="begin" w:fldLock="1"/>
      </w:r>
      <w:r w:rsidRPr="009D78CD">
        <w:rPr>
          <w:rFonts w:eastAsiaTheme="minorEastAsia"/>
        </w:rPr>
        <w:instrText>SEQ SectionText(a) \h</w:instrText>
      </w:r>
      <w:r w:rsidRPr="009D78CD">
        <w:rPr>
          <w:rFonts w:eastAsiaTheme="minorEastAsia"/>
        </w:rPr>
        <w:fldChar w:fldCharType="end"/>
      </w:r>
      <w:r w:rsidRPr="009D78CD">
        <w:rPr>
          <w:rFonts w:eastAsiaTheme="minorEastAsia"/>
        </w:rPr>
        <w:fldChar w:fldCharType="begin" w:fldLock="1"/>
      </w:r>
      <w:r w:rsidRPr="009D78CD">
        <w:rPr>
          <w:rFonts w:eastAsiaTheme="minorEastAsia"/>
        </w:rPr>
        <w:instrText xml:space="preserve">IF </w:instrText>
      </w:r>
      <w:r w:rsidRPr="009D78CD">
        <w:rPr>
          <w:rFonts w:eastAsiaTheme="minorEastAsia"/>
        </w:rPr>
        <w:fldChar w:fldCharType="begin" w:fldLock="1"/>
      </w:r>
      <w:r w:rsidRPr="009D78CD">
        <w:rPr>
          <w:rFonts w:eastAsiaTheme="minorEastAsia"/>
        </w:rPr>
        <w:instrText>SEQ SectionText(a) \c</w:instrText>
      </w:r>
      <w:r w:rsidRPr="009D78CD">
        <w:rPr>
          <w:rFonts w:eastAsiaTheme="minorEastAsia"/>
        </w:rPr>
        <w:fldChar w:fldCharType="separate"/>
      </w:r>
      <w:r w:rsidR="00296E55">
        <w:rPr>
          <w:rFonts w:eastAsiaTheme="minorEastAsia"/>
          <w:noProof/>
        </w:rPr>
        <w:instrText>3</w:instrText>
      </w:r>
      <w:r w:rsidRPr="009D78CD">
        <w:rPr>
          <w:rFonts w:eastAsiaTheme="minorEastAsia"/>
          <w:noProof/>
        </w:rPr>
        <w:fldChar w:fldCharType="end"/>
      </w:r>
      <w:r w:rsidRPr="009D78CD">
        <w:rPr>
          <w:rFonts w:eastAsiaTheme="minorEastAsia"/>
        </w:rPr>
        <w:instrText xml:space="preserve"> &gt; 26 "</w:instrText>
      </w:r>
      <w:r w:rsidRPr="009D78CD">
        <w:rPr>
          <w:rFonts w:eastAsiaTheme="minorEastAsia"/>
          <w:i/>
        </w:rPr>
        <w:instrText>z</w:instrText>
      </w:r>
      <w:r w:rsidRPr="009D78CD">
        <w:rPr>
          <w:rFonts w:eastAsiaTheme="minorEastAsia"/>
        </w:rPr>
        <w:instrText>"</w:instrText>
      </w:r>
      <w:r w:rsidRPr="009D78CD">
        <w:rPr>
          <w:rFonts w:eastAsiaTheme="minorEastAsia"/>
        </w:rPr>
        <w:fldChar w:fldCharType="end"/>
      </w:r>
      <w:r w:rsidRPr="009D78CD">
        <w:rPr>
          <w:rFonts w:eastAsiaTheme="minorEastAsia"/>
        </w:rPr>
        <w:fldChar w:fldCharType="begin" w:fldLock="1"/>
      </w:r>
      <w:r w:rsidRPr="009D78CD">
        <w:rPr>
          <w:rFonts w:eastAsiaTheme="minorEastAsia"/>
        </w:rPr>
        <w:instrText xml:space="preserve">IF </w:instrText>
      </w:r>
      <w:r w:rsidRPr="009D78CD">
        <w:rPr>
          <w:rFonts w:eastAsiaTheme="minorEastAsia"/>
        </w:rPr>
        <w:fldChar w:fldCharType="begin" w:fldLock="1"/>
      </w:r>
      <w:r w:rsidRPr="009D78CD">
        <w:rPr>
          <w:rFonts w:eastAsiaTheme="minorEastAsia"/>
        </w:rPr>
        <w:instrText>SEQ SectionText(a) \c</w:instrText>
      </w:r>
      <w:r w:rsidRPr="009D78CD">
        <w:rPr>
          <w:rFonts w:eastAsiaTheme="minorEastAsia"/>
        </w:rPr>
        <w:fldChar w:fldCharType="separate"/>
      </w:r>
      <w:r w:rsidR="00296E55">
        <w:rPr>
          <w:rFonts w:eastAsiaTheme="minorEastAsia"/>
          <w:noProof/>
        </w:rPr>
        <w:instrText>3</w:instrText>
      </w:r>
      <w:r w:rsidRPr="009D78CD">
        <w:rPr>
          <w:rFonts w:eastAsiaTheme="minorEastAsia"/>
          <w:noProof/>
        </w:rPr>
        <w:fldChar w:fldCharType="end"/>
      </w:r>
      <w:r w:rsidRPr="009D78CD">
        <w:rPr>
          <w:rFonts w:eastAsiaTheme="minorEastAsia"/>
        </w:rPr>
        <w:instrText xml:space="preserve"> &gt; 52 "</w:instrText>
      </w:r>
      <w:r w:rsidRPr="009D78CD">
        <w:rPr>
          <w:rFonts w:eastAsiaTheme="minorEastAsia"/>
          <w:i/>
        </w:rPr>
        <w:instrText>z</w:instrText>
      </w:r>
      <w:r w:rsidRPr="009D78CD">
        <w:rPr>
          <w:rFonts w:eastAsiaTheme="minorEastAsia"/>
        </w:rPr>
        <w:instrText>"</w:instrText>
      </w:r>
      <w:r w:rsidRPr="009D78CD">
        <w:rPr>
          <w:rFonts w:eastAsiaTheme="minorEastAsia"/>
        </w:rPr>
        <w:fldChar w:fldCharType="end"/>
      </w:r>
      <w:r w:rsidRPr="009D78CD">
        <w:rPr>
          <w:rFonts w:eastAsiaTheme="minorEastAsia"/>
        </w:rPr>
        <w:fldChar w:fldCharType="begin" w:fldLock="1"/>
      </w:r>
      <w:r w:rsidRPr="009D78CD">
        <w:rPr>
          <w:rFonts w:eastAsiaTheme="minorEastAsia"/>
        </w:rPr>
        <w:instrText xml:space="preserve">IF </w:instrText>
      </w:r>
      <w:r w:rsidRPr="009D78CD">
        <w:rPr>
          <w:rFonts w:eastAsiaTheme="minorEastAsia"/>
        </w:rPr>
        <w:fldChar w:fldCharType="begin" w:fldLock="1"/>
      </w:r>
      <w:r w:rsidRPr="009D78CD">
        <w:rPr>
          <w:rFonts w:eastAsiaTheme="minorEastAsia"/>
        </w:rPr>
        <w:instrText>SEQ SectionText(a) \c</w:instrText>
      </w:r>
      <w:r w:rsidRPr="009D78CD">
        <w:rPr>
          <w:rFonts w:eastAsiaTheme="minorEastAsia"/>
        </w:rPr>
        <w:fldChar w:fldCharType="separate"/>
      </w:r>
      <w:r w:rsidR="00296E55">
        <w:rPr>
          <w:rFonts w:eastAsiaTheme="minorEastAsia"/>
          <w:noProof/>
        </w:rPr>
        <w:instrText>3</w:instrText>
      </w:r>
      <w:r w:rsidRPr="009D78CD">
        <w:rPr>
          <w:rFonts w:eastAsiaTheme="minorEastAsia"/>
          <w:noProof/>
        </w:rPr>
        <w:fldChar w:fldCharType="end"/>
      </w:r>
      <w:r w:rsidRPr="009D78CD">
        <w:rPr>
          <w:rFonts w:eastAsiaTheme="minorEastAsia"/>
        </w:rPr>
        <w:instrText xml:space="preserve"> &gt; 78 "</w:instrText>
      </w:r>
      <w:r w:rsidRPr="009D78CD">
        <w:rPr>
          <w:rFonts w:eastAsiaTheme="minorEastAsia"/>
          <w:i/>
        </w:rPr>
        <w:instrText>z</w:instrText>
      </w:r>
      <w:r w:rsidRPr="009D78CD">
        <w:rPr>
          <w:rFonts w:eastAsiaTheme="minorEastAsia"/>
        </w:rPr>
        <w:instrText>"</w:instrText>
      </w:r>
      <w:r w:rsidRPr="009D78CD">
        <w:rPr>
          <w:rFonts w:eastAsiaTheme="minorEastAsia"/>
        </w:rPr>
        <w:fldChar w:fldCharType="end"/>
      </w:r>
      <w:r w:rsidRPr="009D78CD">
        <w:rPr>
          <w:rFonts w:eastAsiaTheme="minorEastAsia"/>
        </w:rPr>
        <w:fldChar w:fldCharType="begin" w:fldLock="1"/>
      </w:r>
      <w:r w:rsidRPr="009D78CD">
        <w:rPr>
          <w:rFonts w:eastAsiaTheme="minorEastAsia"/>
        </w:rPr>
        <w:instrText xml:space="preserve">IF </w:instrText>
      </w:r>
      <w:r w:rsidRPr="009D78CD">
        <w:rPr>
          <w:rFonts w:eastAsiaTheme="minorEastAsia"/>
        </w:rPr>
        <w:fldChar w:fldCharType="begin" w:fldLock="1"/>
      </w:r>
      <w:r w:rsidRPr="009D78CD">
        <w:rPr>
          <w:rFonts w:eastAsiaTheme="minorEastAsia"/>
        </w:rPr>
        <w:instrText>SEQ SectionText(a) \c</w:instrText>
      </w:r>
      <w:r w:rsidRPr="009D78CD">
        <w:rPr>
          <w:rFonts w:eastAsiaTheme="minorEastAsia"/>
        </w:rPr>
        <w:fldChar w:fldCharType="separate"/>
      </w:r>
      <w:r w:rsidR="00296E55">
        <w:rPr>
          <w:rFonts w:eastAsiaTheme="minorEastAsia"/>
          <w:noProof/>
        </w:rPr>
        <w:instrText>3</w:instrText>
      </w:r>
      <w:r w:rsidRPr="009D78CD">
        <w:rPr>
          <w:rFonts w:eastAsiaTheme="minorEastAsia"/>
          <w:noProof/>
        </w:rPr>
        <w:fldChar w:fldCharType="end"/>
      </w:r>
      <w:r w:rsidRPr="009D78CD">
        <w:rPr>
          <w:rFonts w:eastAsiaTheme="minorEastAsia"/>
        </w:rPr>
        <w:instrText xml:space="preserve"> &gt; 104 "</w:instrText>
      </w:r>
      <w:r w:rsidRPr="009D78CD">
        <w:rPr>
          <w:rFonts w:eastAsiaTheme="minorEastAsia"/>
          <w:i/>
        </w:rPr>
        <w:instrText>z</w:instrText>
      </w:r>
      <w:r w:rsidRPr="009D78CD">
        <w:rPr>
          <w:rFonts w:eastAsiaTheme="minorEastAsia"/>
        </w:rPr>
        <w:instrText>"</w:instrText>
      </w:r>
      <w:r w:rsidRPr="009D78CD">
        <w:rPr>
          <w:rFonts w:eastAsiaTheme="minorEastAsia"/>
        </w:rPr>
        <w:fldChar w:fldCharType="end"/>
      </w:r>
      <w:r w:rsidRPr="009D78CD">
        <w:rPr>
          <w:rFonts w:eastAsiaTheme="minorEastAsia"/>
        </w:rPr>
        <w:fldChar w:fldCharType="begin" w:fldLock="1"/>
      </w:r>
      <w:r w:rsidRPr="009D78CD">
        <w:rPr>
          <w:rFonts w:eastAsiaTheme="minorEastAsia"/>
        </w:rPr>
        <w:instrText xml:space="preserve">IF </w:instrText>
      </w:r>
      <w:r w:rsidRPr="009D78CD">
        <w:rPr>
          <w:rFonts w:eastAsiaTheme="minorEastAsia"/>
        </w:rPr>
        <w:fldChar w:fldCharType="begin" w:fldLock="1"/>
      </w:r>
      <w:r w:rsidRPr="009D78CD">
        <w:rPr>
          <w:rFonts w:eastAsiaTheme="minorEastAsia"/>
        </w:rPr>
        <w:instrText>SEQ SectionText(a) \c</w:instrText>
      </w:r>
      <w:r w:rsidRPr="009D78CD">
        <w:rPr>
          <w:rFonts w:eastAsiaTheme="minorEastAsia"/>
        </w:rPr>
        <w:fldChar w:fldCharType="separate"/>
      </w:r>
      <w:r w:rsidR="00296E55">
        <w:rPr>
          <w:rFonts w:eastAsiaTheme="minorEastAsia"/>
          <w:noProof/>
        </w:rPr>
        <w:instrText>3</w:instrText>
      </w:r>
      <w:r w:rsidRPr="009D78CD">
        <w:rPr>
          <w:rFonts w:eastAsiaTheme="minorEastAsia"/>
          <w:noProof/>
        </w:rPr>
        <w:fldChar w:fldCharType="end"/>
      </w:r>
      <w:r w:rsidRPr="009D78CD">
        <w:rPr>
          <w:rFonts w:eastAsiaTheme="minorEastAsia"/>
        </w:rPr>
        <w:instrText xml:space="preserve"> &gt; 130 "</w:instrText>
      </w:r>
      <w:r w:rsidRPr="009D78CD">
        <w:rPr>
          <w:rFonts w:eastAsiaTheme="minorEastAsia"/>
          <w:i/>
        </w:rPr>
        <w:instrText>z</w:instrText>
      </w:r>
      <w:r w:rsidRPr="009D78CD">
        <w:rPr>
          <w:rFonts w:eastAsiaTheme="minorEastAsia"/>
        </w:rPr>
        <w:instrText>"</w:instrText>
      </w:r>
      <w:r w:rsidRPr="009D78CD">
        <w:rPr>
          <w:rFonts w:eastAsiaTheme="minorEastAsia"/>
        </w:rPr>
        <w:fldChar w:fldCharType="end"/>
      </w:r>
      <w:r w:rsidRPr="009D78CD">
        <w:rPr>
          <w:rFonts w:eastAsiaTheme="minorEastAsia"/>
        </w:rPr>
        <w:fldChar w:fldCharType="begin" w:fldLock="1"/>
      </w:r>
      <w:r w:rsidRPr="009D78CD">
        <w:rPr>
          <w:rFonts w:eastAsiaTheme="minorEastAsia"/>
        </w:rPr>
        <w:instrText xml:space="preserve">IF </w:instrText>
      </w:r>
      <w:r w:rsidRPr="009D78CD">
        <w:rPr>
          <w:rFonts w:eastAsiaTheme="minorEastAsia"/>
        </w:rPr>
        <w:fldChar w:fldCharType="begin" w:fldLock="1"/>
      </w:r>
      <w:r w:rsidRPr="009D78CD">
        <w:rPr>
          <w:rFonts w:eastAsiaTheme="minorEastAsia"/>
        </w:rPr>
        <w:instrText>SEQ SectionText(a) \c</w:instrText>
      </w:r>
      <w:r w:rsidRPr="009D78CD">
        <w:rPr>
          <w:rFonts w:eastAsiaTheme="minorEastAsia"/>
        </w:rPr>
        <w:fldChar w:fldCharType="separate"/>
      </w:r>
      <w:r w:rsidR="00296E55">
        <w:rPr>
          <w:rFonts w:eastAsiaTheme="minorEastAsia"/>
          <w:noProof/>
        </w:rPr>
        <w:instrText>3</w:instrText>
      </w:r>
      <w:r w:rsidRPr="009D78CD">
        <w:rPr>
          <w:rFonts w:eastAsiaTheme="minorEastAsia"/>
          <w:noProof/>
        </w:rPr>
        <w:fldChar w:fldCharType="end"/>
      </w:r>
      <w:r w:rsidRPr="009D78CD">
        <w:rPr>
          <w:rFonts w:eastAsiaTheme="minorEastAsia"/>
        </w:rPr>
        <w:instrText xml:space="preserve"> &gt; 156 "</w:instrText>
      </w:r>
      <w:r w:rsidRPr="009D78CD">
        <w:rPr>
          <w:rFonts w:eastAsiaTheme="minorEastAsia"/>
          <w:i/>
        </w:rPr>
        <w:instrText>z</w:instrText>
      </w:r>
      <w:r w:rsidRPr="009D78CD">
        <w:rPr>
          <w:rFonts w:eastAsiaTheme="minorEastAsia"/>
        </w:rPr>
        <w:instrText>"</w:instrText>
      </w:r>
      <w:r w:rsidRPr="009D78CD">
        <w:rPr>
          <w:rFonts w:eastAsiaTheme="minorEastAsia"/>
        </w:rPr>
        <w:fldChar w:fldCharType="end"/>
      </w:r>
      <w:r w:rsidRPr="009D78CD">
        <w:rPr>
          <w:rFonts w:eastAsiaTheme="minorEastAsia"/>
          <w:i/>
          <w:iCs/>
        </w:rPr>
        <w:fldChar w:fldCharType="begin" w:fldLock="1"/>
      </w:r>
      <w:r w:rsidRPr="009D78CD">
        <w:rPr>
          <w:rFonts w:eastAsiaTheme="minorEastAsia"/>
          <w:i/>
          <w:iCs/>
        </w:rPr>
        <w:instrText>SEQ ParaDisplay \r</w:instrText>
      </w:r>
      <w:r w:rsidRPr="009D78CD">
        <w:rPr>
          <w:rFonts w:eastAsiaTheme="minorEastAsia"/>
          <w:i/>
          <w:iCs/>
        </w:rPr>
        <w:fldChar w:fldCharType="begin" w:fldLock="1"/>
      </w:r>
      <w:r w:rsidRPr="009D78CD">
        <w:rPr>
          <w:rFonts w:eastAsiaTheme="minorEastAsia"/>
          <w:i/>
          <w:iCs/>
        </w:rPr>
        <w:instrText>=MOD(</w:instrText>
      </w:r>
      <w:r w:rsidRPr="009D78CD">
        <w:rPr>
          <w:rFonts w:eastAsiaTheme="minorEastAsia"/>
          <w:i/>
          <w:iCs/>
        </w:rPr>
        <w:fldChar w:fldCharType="begin" w:fldLock="1"/>
      </w:r>
      <w:r w:rsidRPr="009D78CD">
        <w:rPr>
          <w:rFonts w:eastAsiaTheme="minorEastAsia"/>
          <w:i/>
          <w:iCs/>
        </w:rPr>
        <w:instrText>=</w:instrText>
      </w:r>
      <w:r w:rsidRPr="009D78CD">
        <w:rPr>
          <w:rFonts w:eastAsiaTheme="minorEastAsia"/>
          <w:i/>
          <w:iCs/>
        </w:rPr>
        <w:fldChar w:fldCharType="begin" w:fldLock="1"/>
      </w:r>
      <w:r w:rsidRPr="009D78CD">
        <w:rPr>
          <w:rFonts w:eastAsiaTheme="minorEastAsia"/>
          <w:i/>
          <w:iCs/>
        </w:rPr>
        <w:instrText>SEQ SectionText(a) \c</w:instrText>
      </w:r>
      <w:r w:rsidRPr="009D78CD">
        <w:rPr>
          <w:rFonts w:eastAsiaTheme="minorEastAsia"/>
          <w:i/>
          <w:iCs/>
        </w:rPr>
        <w:fldChar w:fldCharType="separate"/>
      </w:r>
      <w:r w:rsidR="00296E55">
        <w:rPr>
          <w:rFonts w:eastAsiaTheme="minorEastAsia"/>
          <w:i/>
          <w:iCs/>
          <w:noProof/>
        </w:rPr>
        <w:instrText>3</w:instrText>
      </w:r>
      <w:r w:rsidRPr="009D78CD">
        <w:rPr>
          <w:rFonts w:eastAsiaTheme="minorEastAsia"/>
          <w:i/>
          <w:iCs/>
        </w:rPr>
        <w:fldChar w:fldCharType="end"/>
      </w:r>
      <w:r w:rsidRPr="009D78CD">
        <w:rPr>
          <w:rFonts w:eastAsiaTheme="minorEastAsia"/>
          <w:i/>
          <w:iCs/>
        </w:rPr>
        <w:instrText>-1</w:instrText>
      </w:r>
      <w:r w:rsidRPr="009D78CD">
        <w:rPr>
          <w:rFonts w:eastAsiaTheme="minorEastAsia"/>
          <w:i/>
          <w:iCs/>
        </w:rPr>
        <w:fldChar w:fldCharType="separate"/>
      </w:r>
      <w:r w:rsidR="00296E55">
        <w:rPr>
          <w:rFonts w:eastAsiaTheme="minorEastAsia"/>
          <w:i/>
          <w:iCs/>
          <w:noProof/>
        </w:rPr>
        <w:instrText>2</w:instrText>
      </w:r>
      <w:r w:rsidRPr="009D78CD">
        <w:rPr>
          <w:rFonts w:eastAsiaTheme="minorEastAsia"/>
          <w:i/>
          <w:iCs/>
        </w:rPr>
        <w:fldChar w:fldCharType="end"/>
      </w:r>
      <w:r w:rsidRPr="009D78CD">
        <w:rPr>
          <w:rFonts w:eastAsiaTheme="minorEastAsia"/>
          <w:i/>
          <w:iCs/>
        </w:rPr>
        <w:instrText>,26)+1</w:instrText>
      </w:r>
      <w:r w:rsidRPr="009D78CD">
        <w:rPr>
          <w:rFonts w:eastAsiaTheme="minorEastAsia"/>
          <w:i/>
          <w:iCs/>
        </w:rPr>
        <w:fldChar w:fldCharType="separate"/>
      </w:r>
      <w:r w:rsidR="00296E55">
        <w:rPr>
          <w:rFonts w:eastAsiaTheme="minorEastAsia"/>
          <w:i/>
          <w:iCs/>
          <w:noProof/>
        </w:rPr>
        <w:instrText>3</w:instrText>
      </w:r>
      <w:r w:rsidRPr="009D78CD">
        <w:rPr>
          <w:rFonts w:eastAsiaTheme="minorEastAsia"/>
          <w:i/>
          <w:iCs/>
        </w:rPr>
        <w:fldChar w:fldCharType="end"/>
      </w:r>
      <w:r w:rsidRPr="009D78CD">
        <w:rPr>
          <w:rFonts w:eastAsiaTheme="minorEastAsia"/>
          <w:i/>
          <w:iCs/>
        </w:rPr>
        <w:instrText xml:space="preserve"> \*alphabetic</w:instrText>
      </w:r>
      <w:r w:rsidRPr="009D78CD">
        <w:rPr>
          <w:rFonts w:eastAsiaTheme="minorEastAsia"/>
          <w:i/>
          <w:iCs/>
        </w:rPr>
        <w:fldChar w:fldCharType="separate"/>
      </w:r>
      <w:r w:rsidR="00296E55">
        <w:rPr>
          <w:rFonts w:eastAsiaTheme="minorEastAsia"/>
          <w:i/>
          <w:iCs/>
          <w:noProof/>
        </w:rPr>
        <w:instrText>c</w:instrText>
      </w:r>
      <w:r w:rsidRPr="009D78CD">
        <w:rPr>
          <w:rFonts w:eastAsiaTheme="minorEastAsia"/>
          <w:i/>
          <w:iCs/>
        </w:rPr>
        <w:fldChar w:fldCharType="end"/>
      </w:r>
      <w:r w:rsidRPr="009D78CD">
        <w:rPr>
          <w:rFonts w:eastAsiaTheme="minorEastAsia"/>
        </w:rPr>
        <w:fldChar w:fldCharType="begin" w:fldLock="1"/>
      </w:r>
      <w:r w:rsidRPr="009D78CD">
        <w:rPr>
          <w:rFonts w:eastAsiaTheme="minorEastAsia"/>
        </w:rPr>
        <w:instrText>SEQ SectionText(i) \r0 \h</w:instrText>
      </w:r>
      <w:r w:rsidRPr="009D78CD">
        <w:rPr>
          <w:rFonts w:eastAsiaTheme="minorEastAsia"/>
        </w:rPr>
        <w:fldChar w:fldCharType="end"/>
      </w:r>
      <w:r w:rsidRPr="009D78CD">
        <w:rPr>
          <w:rFonts w:eastAsiaTheme="minorEastAsia"/>
        </w:rPr>
        <w:fldChar w:fldCharType="begin" w:fldLock="1"/>
      </w:r>
      <w:r w:rsidRPr="009D78CD">
        <w:rPr>
          <w:rFonts w:eastAsiaTheme="minorEastAsia"/>
        </w:rPr>
        <w:instrText xml:space="preserve"> SEQ Am2SectionText(1) \r0\h </w:instrText>
      </w:r>
      <w:r w:rsidRPr="009D78CD">
        <w:rPr>
          <w:rFonts w:eastAsiaTheme="minorEastAsia"/>
        </w:rPr>
        <w:fldChar w:fldCharType="end"/>
      </w:r>
      <w:r w:rsidRPr="009D78CD">
        <w:rPr>
          <w:rFonts w:eastAsiaTheme="minorEastAsia"/>
        </w:rPr>
        <w:fldChar w:fldCharType="begin" w:fldLock="1"/>
      </w:r>
      <w:r w:rsidRPr="009D78CD">
        <w:rPr>
          <w:rFonts w:eastAsiaTheme="minorEastAsia"/>
        </w:rPr>
        <w:instrText xml:space="preserve"> SEQ Am2SectionInterpretation(a) \r0\h </w:instrText>
      </w:r>
      <w:r w:rsidRPr="009D78CD">
        <w:rPr>
          <w:rFonts w:eastAsiaTheme="minorEastAsia"/>
        </w:rPr>
        <w:fldChar w:fldCharType="end"/>
      </w:r>
      <w:r w:rsidRPr="009D78CD">
        <w:rPr>
          <w:rFonts w:eastAsiaTheme="minorEastAsia"/>
        </w:rPr>
        <w:fldChar w:fldCharType="begin" w:fldLock="1"/>
      </w:r>
      <w:r w:rsidRPr="009D78CD">
        <w:rPr>
          <w:rFonts w:eastAsiaTheme="minorEastAsia"/>
        </w:rPr>
        <w:instrText xml:space="preserve"> SEQ pSectionText(a) \r0\h </w:instrText>
      </w:r>
      <w:r w:rsidRPr="009D78CD">
        <w:rPr>
          <w:rFonts w:eastAsiaTheme="minorEastAsia"/>
        </w:rPr>
        <w:fldChar w:fldCharType="end"/>
      </w:r>
      <w:r w:rsidRPr="009D78CD">
        <w:rPr>
          <w:rFonts w:eastAsiaTheme="minorEastAsia"/>
        </w:rPr>
        <w:fldChar w:fldCharType="begin" w:fldLock="1"/>
      </w:r>
      <w:r w:rsidRPr="009D78CD">
        <w:rPr>
          <w:rFonts w:eastAsiaTheme="minorEastAsia"/>
        </w:rPr>
        <w:instrText xml:space="preserve"> pSectionText(a) \r0\h </w:instrText>
      </w:r>
      <w:r w:rsidRPr="009D78CD">
        <w:rPr>
          <w:rFonts w:eastAsiaTheme="minorEastAsia"/>
        </w:rPr>
        <w:fldChar w:fldCharType="end"/>
      </w:r>
      <w:r w:rsidRPr="009D78CD">
        <w:rPr>
          <w:rFonts w:eastAsiaTheme="minorEastAsia"/>
        </w:rPr>
        <w:instrText xml:space="preserve">)" </w:instrText>
      </w:r>
      <w:r w:rsidRPr="009D78CD">
        <w:rPr>
          <w:rFonts w:eastAsiaTheme="minorEastAsia"/>
        </w:rPr>
        <w:fldChar w:fldCharType="separate"/>
      </w:r>
      <w:r w:rsidR="00296E55" w:rsidRPr="009D78CD">
        <w:rPr>
          <w:rFonts w:eastAsiaTheme="minorEastAsia"/>
        </w:rPr>
        <w:t>(</w:t>
      </w:r>
      <w:r w:rsidR="00296E55">
        <w:rPr>
          <w:rFonts w:eastAsiaTheme="minorEastAsia"/>
          <w:i/>
          <w:iCs/>
          <w:noProof/>
        </w:rPr>
        <w:t>c</w:t>
      </w:r>
      <w:r w:rsidR="00296E55" w:rsidRPr="009D78CD">
        <w:rPr>
          <w:rFonts w:eastAsiaTheme="minorEastAsia"/>
        </w:rPr>
        <w:t>)</w:t>
      </w:r>
      <w:r w:rsidRPr="009D78CD">
        <w:rPr>
          <w:rFonts w:eastAsiaTheme="minorEastAsia"/>
        </w:rPr>
        <w:fldChar w:fldCharType="end"/>
      </w:r>
      <w:r w:rsidRPr="009D78CD">
        <w:rPr>
          <w:rFonts w:eastAsiaTheme="minorEastAsia"/>
        </w:rPr>
        <w:tab/>
        <w:t>by deleting the word “and” at the end of section 7(2)(</w:t>
      </w:r>
      <w:r w:rsidRPr="009D78CD">
        <w:rPr>
          <w:rFonts w:eastAsiaTheme="minorEastAsia"/>
          <w:i/>
        </w:rPr>
        <w:t>v</w:t>
      </w:r>
      <w:r w:rsidRPr="009D78CD">
        <w:rPr>
          <w:rFonts w:eastAsiaTheme="minorEastAsia"/>
        </w:rPr>
        <w:t>), and by inserting immediately thereafter the following sub</w:t>
      </w:r>
      <w:r w:rsidRPr="009D78CD">
        <w:rPr>
          <w:rFonts w:eastAsiaTheme="minorEastAsia"/>
        </w:rPr>
        <w:noBreakHyphen/>
        <w:t>paragraphs:</w:t>
      </w:r>
    </w:p>
    <w:p w:rsidR="00EC3941" w:rsidRPr="009D78CD" w:rsidRDefault="00EC3941" w:rsidP="00EC3941">
      <w:pPr>
        <w:pStyle w:val="Am2SectionTexta"/>
      </w:pPr>
      <w:r w:rsidRPr="009D78CD">
        <w:tab/>
      </w:r>
      <w:r w:rsidRPr="009D78CD">
        <w:fldChar w:fldCharType="begin" w:fldLock="1"/>
      </w:r>
      <w:r w:rsidRPr="009D78CD">
        <w:instrText xml:space="preserve"> Quote "(</w:instrText>
      </w:r>
      <w:r w:rsidRPr="009D78CD">
        <w:rPr>
          <w:i/>
        </w:rPr>
        <w:instrText>va</w:instrText>
      </w:r>
      <w:r w:rsidRPr="009D78CD">
        <w:fldChar w:fldCharType="begin" w:fldLock="1"/>
      </w:r>
      <w:r w:rsidRPr="009D78CD">
        <w:instrText xml:space="preserve"> Preserved=Yes </w:instrText>
      </w:r>
      <w:r w:rsidRPr="009D78CD">
        <w:fldChar w:fldCharType="end"/>
      </w:r>
      <w:r w:rsidRPr="009D78CD">
        <w:instrText xml:space="preserve">)" </w:instrText>
      </w:r>
      <w:r w:rsidRPr="009D78CD">
        <w:fldChar w:fldCharType="separate"/>
      </w:r>
      <w:r w:rsidR="00F5120C" w:rsidRPr="009D78CD">
        <w:t>(</w:t>
      </w:r>
      <w:r w:rsidR="00F5120C" w:rsidRPr="009D78CD">
        <w:rPr>
          <w:i/>
        </w:rPr>
        <w:t>va</w:t>
      </w:r>
      <w:r w:rsidR="00F5120C" w:rsidRPr="009D78CD">
        <w:t>)</w:t>
      </w:r>
      <w:r w:rsidRPr="009D78CD">
        <w:fldChar w:fldCharType="end"/>
      </w:r>
      <w:r w:rsidR="00B81EC1" w:rsidRPr="009D78CD">
        <w:tab/>
        <w:t>publish or sponsor the publication of e</w:t>
      </w:r>
      <w:r w:rsidRPr="009D78CD">
        <w:t xml:space="preserve">ducational materials or carry out other educational activities, </w:t>
      </w:r>
      <w:r w:rsidRPr="009D78CD">
        <w:lastRenderedPageBreak/>
        <w:t xml:space="preserve">including conducting seminars and workshops, </w:t>
      </w:r>
      <w:r w:rsidR="00B81EC1" w:rsidRPr="009D78CD">
        <w:t xml:space="preserve">on matters </w:t>
      </w:r>
      <w:r w:rsidRPr="009D78CD">
        <w:t xml:space="preserve">relating to fair trading; </w:t>
      </w:r>
    </w:p>
    <w:p w:rsidR="00EC3941" w:rsidRPr="009D78CD" w:rsidRDefault="00EC3941" w:rsidP="00EC3941">
      <w:pPr>
        <w:pStyle w:val="Am2SectionTexta"/>
      </w:pPr>
      <w:r w:rsidRPr="009D78CD">
        <w:tab/>
      </w:r>
      <w:r w:rsidRPr="009D78CD">
        <w:fldChar w:fldCharType="begin" w:fldLock="1"/>
      </w:r>
      <w:r w:rsidRPr="009D78CD">
        <w:instrText xml:space="preserve"> Quote "(</w:instrText>
      </w:r>
      <w:r w:rsidRPr="009D78CD">
        <w:rPr>
          <w:i/>
        </w:rPr>
        <w:instrText>vb</w:instrText>
      </w:r>
      <w:r w:rsidRPr="009D78CD">
        <w:fldChar w:fldCharType="begin" w:fldLock="1"/>
      </w:r>
      <w:r w:rsidRPr="009D78CD">
        <w:instrText xml:space="preserve"> Preserved=Yes </w:instrText>
      </w:r>
      <w:r w:rsidRPr="009D78CD">
        <w:fldChar w:fldCharType="end"/>
      </w:r>
      <w:r w:rsidRPr="009D78CD">
        <w:instrText xml:space="preserve">)" </w:instrText>
      </w:r>
      <w:r w:rsidRPr="009D78CD">
        <w:fldChar w:fldCharType="separate"/>
      </w:r>
      <w:r w:rsidR="00F5120C" w:rsidRPr="009D78CD">
        <w:t>(</w:t>
      </w:r>
      <w:r w:rsidR="00F5120C" w:rsidRPr="009D78CD">
        <w:rPr>
          <w:i/>
        </w:rPr>
        <w:t>vb</w:t>
      </w:r>
      <w:r w:rsidR="00F5120C" w:rsidRPr="009D78CD">
        <w:t>)</w:t>
      </w:r>
      <w:r w:rsidRPr="009D78CD">
        <w:fldChar w:fldCharType="end"/>
      </w:r>
      <w:r w:rsidRPr="009D78CD">
        <w:tab/>
        <w:t>support (financially or otherwise) the carrying out by others of the activities referred to in paragraph (</w:t>
      </w:r>
      <w:r w:rsidR="00EC13DD" w:rsidRPr="009D78CD">
        <w:rPr>
          <w:i/>
        </w:rPr>
        <w:t>v</w:t>
      </w:r>
      <w:r w:rsidRPr="009D78CD">
        <w:rPr>
          <w:i/>
        </w:rPr>
        <w:t>a</w:t>
      </w:r>
      <w:r w:rsidRPr="009D78CD">
        <w:t>);</w:t>
      </w:r>
    </w:p>
    <w:p w:rsidR="00EC3941" w:rsidRPr="009D78CD" w:rsidRDefault="00EC3941" w:rsidP="00EC3941">
      <w:pPr>
        <w:pStyle w:val="Am2SectionTexta"/>
      </w:pPr>
      <w:r w:rsidRPr="009D78CD">
        <w:tab/>
      </w:r>
      <w:r w:rsidRPr="009D78CD">
        <w:fldChar w:fldCharType="begin" w:fldLock="1"/>
      </w:r>
      <w:r w:rsidRPr="009D78CD">
        <w:instrText xml:space="preserve"> Quote "(</w:instrText>
      </w:r>
      <w:r w:rsidRPr="009D78CD">
        <w:rPr>
          <w:i/>
        </w:rPr>
        <w:instrText>vc</w:instrText>
      </w:r>
      <w:r w:rsidRPr="009D78CD">
        <w:fldChar w:fldCharType="begin" w:fldLock="1"/>
      </w:r>
      <w:r w:rsidRPr="009D78CD">
        <w:instrText xml:space="preserve"> Preserved=Yes </w:instrText>
      </w:r>
      <w:r w:rsidRPr="009D78CD">
        <w:fldChar w:fldCharType="end"/>
      </w:r>
      <w:r w:rsidRPr="009D78CD">
        <w:instrText xml:space="preserve">)" </w:instrText>
      </w:r>
      <w:r w:rsidRPr="009D78CD">
        <w:fldChar w:fldCharType="separate"/>
      </w:r>
      <w:r w:rsidR="00F5120C" w:rsidRPr="009D78CD">
        <w:t>(</w:t>
      </w:r>
      <w:r w:rsidR="00F5120C" w:rsidRPr="009D78CD">
        <w:rPr>
          <w:i/>
        </w:rPr>
        <w:t>vc</w:t>
      </w:r>
      <w:r w:rsidR="00F5120C" w:rsidRPr="009D78CD">
        <w:t>)</w:t>
      </w:r>
      <w:r w:rsidRPr="009D78CD">
        <w:fldChar w:fldCharType="end"/>
      </w:r>
      <w:r w:rsidRPr="009D78CD">
        <w:tab/>
      </w:r>
      <w:r w:rsidR="00E031CF" w:rsidRPr="009D78CD">
        <w:t>provide for, develop, administer, promote, co</w:t>
      </w:r>
      <w:r w:rsidR="00E031CF" w:rsidRPr="009D78CD">
        <w:noBreakHyphen/>
        <w:t>ordinate or</w:t>
      </w:r>
      <w:r w:rsidRPr="009D78CD">
        <w:t xml:space="preserve"> </w:t>
      </w:r>
      <w:r w:rsidR="00E031CF" w:rsidRPr="009D78CD">
        <w:t xml:space="preserve">collaborate with any person (within or outside Singapore) </w:t>
      </w:r>
      <w:r w:rsidRPr="009D78CD">
        <w:t>for the purpose of discharging the Board’s functions or duties under this Act;</w:t>
      </w:r>
      <w:r w:rsidR="00883D68" w:rsidRPr="009D78CD">
        <w:t xml:space="preserve"> and</w:t>
      </w:r>
    </w:p>
    <w:p w:rsidR="00EC3941" w:rsidRPr="009D78CD" w:rsidRDefault="00EC3941" w:rsidP="00EC3941">
      <w:pPr>
        <w:pStyle w:val="Am2SectionTexta"/>
      </w:pPr>
      <w:r w:rsidRPr="009D78CD">
        <w:tab/>
      </w:r>
      <w:r w:rsidRPr="009D78CD">
        <w:fldChar w:fldCharType="begin" w:fldLock="1"/>
      </w:r>
      <w:r w:rsidRPr="009D78CD">
        <w:instrText xml:space="preserve"> Quote "(</w:instrText>
      </w:r>
      <w:r w:rsidRPr="009D78CD">
        <w:rPr>
          <w:i/>
        </w:rPr>
        <w:instrText>vd</w:instrText>
      </w:r>
      <w:r w:rsidRPr="009D78CD">
        <w:fldChar w:fldCharType="begin" w:fldLock="1"/>
      </w:r>
      <w:r w:rsidRPr="009D78CD">
        <w:instrText xml:space="preserve"> Preserved=Yes </w:instrText>
      </w:r>
      <w:r w:rsidRPr="009D78CD">
        <w:fldChar w:fldCharType="end"/>
      </w:r>
      <w:r w:rsidRPr="009D78CD">
        <w:instrText xml:space="preserve">)" </w:instrText>
      </w:r>
      <w:r w:rsidRPr="009D78CD">
        <w:fldChar w:fldCharType="separate"/>
      </w:r>
      <w:r w:rsidR="00F5120C" w:rsidRPr="009D78CD">
        <w:t>(</w:t>
      </w:r>
      <w:r w:rsidR="00F5120C" w:rsidRPr="009D78CD">
        <w:rPr>
          <w:i/>
        </w:rPr>
        <w:t>vd</w:t>
      </w:r>
      <w:r w:rsidR="00F5120C" w:rsidRPr="009D78CD">
        <w:t>)</w:t>
      </w:r>
      <w:r w:rsidRPr="009D78CD">
        <w:fldChar w:fldCharType="end"/>
      </w:r>
      <w:r w:rsidR="008977FA" w:rsidRPr="009D78CD">
        <w:tab/>
      </w:r>
      <w:r w:rsidRPr="009D78CD">
        <w:t>become a member or an affiliate of any international body, the functions, objects or duties of which are similar to those of the Board in relation to this Act; and</w:t>
      </w:r>
      <w:r w:rsidR="00883D68" w:rsidRPr="009D78CD">
        <w:t>”</w:t>
      </w:r>
      <w:r w:rsidR="00913FD3" w:rsidRPr="009D78CD">
        <w:t>.</w:t>
      </w:r>
    </w:p>
    <w:p w:rsidR="00845883" w:rsidRPr="009D78CD" w:rsidRDefault="00845883" w:rsidP="00845883">
      <w:pPr>
        <w:pStyle w:val="SectionHeading"/>
      </w:pPr>
      <w:r w:rsidRPr="009D78CD">
        <w:t>Savings and transitional provisions</w:t>
      </w:r>
    </w:p>
    <w:p w:rsidR="007B2C71" w:rsidRDefault="00845883" w:rsidP="002D4555">
      <w:pPr>
        <w:pStyle w:val="SectionText1"/>
      </w:pPr>
      <w:r w:rsidRPr="009D78CD">
        <w:rPr>
          <w:lang w:bidi="ta-IN"/>
        </w:rPr>
        <w:fldChar w:fldCharType="begin" w:fldLock="1"/>
      </w:r>
      <w:r w:rsidRPr="009D78CD">
        <w:rPr>
          <w:lang w:bidi="ta-IN"/>
        </w:rPr>
        <w:instrText xml:space="preserve"> Quote "</w:instrText>
      </w:r>
      <w:r w:rsidRPr="009D78CD">
        <w:rPr>
          <w:rStyle w:val="ParagraphNo"/>
          <w:b/>
          <w:bCs/>
          <w:iCs/>
          <w:color w:val="000000" w:themeColor="text1"/>
          <w:szCs w:val="26"/>
          <w:lang w:bidi="ta-IN"/>
        </w:rPr>
        <w:fldChar w:fldCharType="begin" w:fldLock="1"/>
      </w:r>
      <w:r w:rsidRPr="009D78CD">
        <w:rPr>
          <w:rStyle w:val="ParagraphNo"/>
          <w:b/>
          <w:bCs/>
          <w:iCs/>
          <w:color w:val="000000" w:themeColor="text1"/>
          <w:szCs w:val="26"/>
          <w:lang w:bidi="ta-IN"/>
        </w:rPr>
        <w:instrText>SEQ SectionText(1.) \h</w:instrText>
      </w:r>
      <w:r w:rsidRPr="009D78CD">
        <w:rPr>
          <w:rStyle w:val="ParagraphNo"/>
          <w:b/>
          <w:bCs/>
          <w:iCs/>
          <w:color w:val="000000" w:themeColor="text1"/>
          <w:szCs w:val="26"/>
          <w:lang w:bidi="ta-IN"/>
        </w:rPr>
        <w:fldChar w:fldCharType="end"/>
      </w:r>
      <w:r w:rsidRPr="009D78CD">
        <w:rPr>
          <w:rStyle w:val="ParagraphNo"/>
          <w:b/>
          <w:bCs/>
          <w:iCs/>
          <w:color w:val="000000" w:themeColor="text1"/>
          <w:szCs w:val="26"/>
          <w:lang w:bidi="ta-IN"/>
        </w:rPr>
        <w:fldChar w:fldCharType="begin" w:fldLock="1"/>
      </w:r>
      <w:r w:rsidRPr="009D78CD">
        <w:rPr>
          <w:rStyle w:val="ParagraphNo"/>
          <w:b/>
          <w:bCs/>
          <w:iCs/>
          <w:color w:val="000000" w:themeColor="text1"/>
          <w:szCs w:val="26"/>
          <w:lang w:bidi="ta-IN"/>
        </w:rPr>
        <w:instrText>SEQ ParaDisplay1</w:instrText>
      </w:r>
      <w:r w:rsidRPr="009D78CD">
        <w:rPr>
          <w:rStyle w:val="ParagraphNo"/>
          <w:b/>
          <w:bCs/>
          <w:iCs/>
          <w:color w:val="000000" w:themeColor="text1"/>
          <w:szCs w:val="26"/>
          <w:lang w:bidi="ta-IN"/>
        </w:rPr>
        <w:fldChar w:fldCharType="separate"/>
      </w:r>
      <w:r w:rsidR="00296E55">
        <w:rPr>
          <w:rStyle w:val="ParagraphNo"/>
          <w:b/>
          <w:bCs/>
          <w:iCs/>
          <w:noProof/>
          <w:color w:val="000000" w:themeColor="text1"/>
          <w:szCs w:val="26"/>
          <w:lang w:bidi="ta-IN"/>
        </w:rPr>
        <w:instrText>15</w:instrText>
      </w:r>
      <w:r w:rsidRPr="009D78CD">
        <w:rPr>
          <w:rStyle w:val="ParagraphNo"/>
          <w:b/>
          <w:bCs/>
          <w:iCs/>
          <w:color w:val="000000" w:themeColor="text1"/>
          <w:szCs w:val="26"/>
          <w:lang w:bidi="ta-IN"/>
        </w:rPr>
        <w:fldChar w:fldCharType="end"/>
      </w:r>
      <w:r w:rsidRPr="009D78CD">
        <w:rPr>
          <w:lang w:bidi="ta-IN"/>
        </w:rPr>
        <w:fldChar w:fldCharType="begin" w:fldLock="1"/>
      </w:r>
      <w:r w:rsidRPr="009D78CD">
        <w:rPr>
          <w:lang w:bidi="ta-IN"/>
        </w:rPr>
        <w:instrText xml:space="preserve"> SEQ SectionText(1) \r0\h </w:instrText>
      </w:r>
      <w:r w:rsidRPr="009D78CD">
        <w:rPr>
          <w:lang w:bidi="ta-IN"/>
        </w:rPr>
        <w:fldChar w:fldCharType="end"/>
      </w:r>
      <w:r w:rsidRPr="009D78CD">
        <w:rPr>
          <w:lang w:bidi="ta-IN"/>
        </w:rPr>
        <w:fldChar w:fldCharType="begin" w:fldLock="1"/>
      </w:r>
      <w:r w:rsidRPr="009D78CD">
        <w:rPr>
          <w:lang w:bidi="ta-IN"/>
        </w:rPr>
        <w:instrText xml:space="preserve"> SEQ SectionInterpretation(a) \r0\h </w:instrText>
      </w:r>
      <w:r w:rsidRPr="009D78CD">
        <w:rPr>
          <w:lang w:bidi="ta-IN"/>
        </w:rPr>
        <w:fldChar w:fldCharType="end"/>
      </w:r>
      <w:r w:rsidRPr="009D78CD">
        <w:rPr>
          <w:lang w:bidi="ta-IN"/>
        </w:rPr>
        <w:fldChar w:fldCharType="begin" w:fldLock="1"/>
      </w:r>
      <w:r w:rsidRPr="009D78CD">
        <w:rPr>
          <w:lang w:bidi="ta-IN"/>
        </w:rPr>
        <w:instrText xml:space="preserve"> SEQ SectionText(a) \r0\h </w:instrText>
      </w:r>
      <w:r w:rsidRPr="009D78CD">
        <w:rPr>
          <w:lang w:bidi="ta-IN"/>
        </w:rPr>
        <w:fldChar w:fldCharType="end"/>
      </w:r>
      <w:r w:rsidRPr="009D78CD">
        <w:rPr>
          <w:lang w:bidi="ta-IN"/>
        </w:rPr>
        <w:fldChar w:fldCharType="begin" w:fldLock="1"/>
      </w:r>
      <w:r w:rsidRPr="009D78CD">
        <w:rPr>
          <w:lang w:bidi="ta-IN"/>
        </w:rPr>
        <w:instrText xml:space="preserve"> SEQ pSectionText1. \r0\h </w:instrText>
      </w:r>
      <w:r w:rsidRPr="009D78CD">
        <w:rPr>
          <w:lang w:bidi="ta-IN"/>
        </w:rPr>
        <w:fldChar w:fldCharType="end"/>
      </w:r>
      <w:r w:rsidRPr="009D78CD">
        <w:fldChar w:fldCharType="begin" w:fldLock="1"/>
      </w:r>
      <w:r w:rsidRPr="009D78CD">
        <w:instrText xml:space="preserve"> SEQ </w:instrText>
      </w:r>
      <w:r w:rsidRPr="009D78CD">
        <w:rPr>
          <w:color w:val="000000" w:themeColor="text1"/>
          <w:lang w:bidi="ta-IN"/>
        </w:rPr>
        <w:instrText>SectionIllustrationText(a)</w:instrText>
      </w:r>
      <w:r w:rsidRPr="009D78CD">
        <w:instrText xml:space="preserve"> \r0\h </w:instrText>
      </w:r>
      <w:r w:rsidRPr="009D78CD">
        <w:fldChar w:fldCharType="end"/>
      </w:r>
      <w:r w:rsidRPr="009D78CD">
        <w:fldChar w:fldCharType="begin" w:fldLock="1"/>
      </w:r>
      <w:r w:rsidRPr="009D78CD">
        <w:instrText xml:space="preserve"> SEQ </w:instrText>
      </w:r>
      <w:r w:rsidRPr="009D78CD">
        <w:rPr>
          <w:color w:val="000000" w:themeColor="text1"/>
          <w:lang w:bidi="ta-IN"/>
        </w:rPr>
        <w:instrText>SectionExplanationText</w:instrText>
      </w:r>
      <w:r w:rsidRPr="009D78CD">
        <w:instrText xml:space="preserve">\r0\h </w:instrText>
      </w:r>
      <w:r w:rsidRPr="009D78CD">
        <w:fldChar w:fldCharType="end"/>
      </w:r>
      <w:r w:rsidRPr="009D78CD">
        <w:fldChar w:fldCharType="begin" w:fldLock="1"/>
      </w:r>
      <w:r w:rsidRPr="009D78CD">
        <w:instrText xml:space="preserve"> SEQ </w:instrText>
      </w:r>
      <w:r w:rsidRPr="009D78CD">
        <w:rPr>
          <w:color w:val="000000" w:themeColor="text1"/>
          <w:lang w:bidi="ta-IN"/>
        </w:rPr>
        <w:instrText>SectionExceptionText</w:instrText>
      </w:r>
      <w:r w:rsidRPr="009D78CD">
        <w:instrText xml:space="preserve">\r0\h </w:instrText>
      </w:r>
      <w:r w:rsidRPr="009D78CD">
        <w:fldChar w:fldCharType="end"/>
      </w:r>
      <w:r w:rsidRPr="009D78CD">
        <w:rPr>
          <w:rStyle w:val="ParagraphNo"/>
          <w:b/>
          <w:bCs/>
          <w:iCs/>
          <w:color w:val="000000" w:themeColor="text1"/>
          <w:szCs w:val="26"/>
          <w:lang w:bidi="ta-IN"/>
        </w:rPr>
        <w:instrText>.</w:instrText>
      </w:r>
      <w:r w:rsidRPr="009D78CD">
        <w:rPr>
          <w:lang w:bidi="ta-IN"/>
        </w:rPr>
        <w:instrText xml:space="preserve">" </w:instrText>
      </w:r>
      <w:r w:rsidRPr="009D78CD">
        <w:rPr>
          <w:lang w:bidi="ta-IN"/>
        </w:rPr>
        <w:fldChar w:fldCharType="separate"/>
      </w:r>
      <w:r w:rsidR="00296E55">
        <w:rPr>
          <w:rStyle w:val="ParagraphNo"/>
          <w:b/>
          <w:bCs/>
          <w:iCs/>
          <w:noProof/>
          <w:color w:val="000000" w:themeColor="text1"/>
          <w:szCs w:val="26"/>
          <w:lang w:bidi="ta-IN"/>
        </w:rPr>
        <w:t>15</w:t>
      </w:r>
      <w:r w:rsidR="00296E55" w:rsidRPr="009D78CD">
        <w:rPr>
          <w:rStyle w:val="ParagraphNo"/>
          <w:b/>
          <w:bCs/>
          <w:iCs/>
          <w:color w:val="000000" w:themeColor="text1"/>
          <w:szCs w:val="26"/>
          <w:lang w:bidi="ta-IN"/>
        </w:rPr>
        <w:t>.</w:t>
      </w:r>
      <w:r w:rsidRPr="009D78CD">
        <w:rPr>
          <w:lang w:bidi="ta-IN"/>
        </w:rPr>
        <w:fldChar w:fldCharType="end"/>
      </w:r>
      <w:r w:rsidRPr="009D78CD">
        <w:rPr>
          <w:lang w:bidi="ta-IN"/>
        </w:rPr>
        <w:t>—</w:t>
      </w:r>
      <w:r w:rsidRPr="009D78CD">
        <w:rPr>
          <w:lang w:bidi="ta-IN"/>
        </w:rPr>
        <w:fldChar w:fldCharType="begin" w:fldLock="1"/>
      </w:r>
      <w:r w:rsidRPr="009D78CD">
        <w:rPr>
          <w:lang w:bidi="ta-IN"/>
        </w:rPr>
        <w:instrText xml:space="preserve"> Quote "(</w:instrText>
      </w:r>
      <w:r w:rsidRPr="009D78CD">
        <w:rPr>
          <w:lang w:bidi="ta-IN"/>
        </w:rPr>
        <w:fldChar w:fldCharType="begin" w:fldLock="1"/>
      </w:r>
      <w:r w:rsidRPr="009D78CD">
        <w:rPr>
          <w:lang w:bidi="ta-IN"/>
        </w:rPr>
        <w:instrText xml:space="preserve"> SEQ SectionText(1) </w:instrText>
      </w:r>
      <w:r w:rsidRPr="009D78CD">
        <w:rPr>
          <w:lang w:bidi="ta-IN"/>
        </w:rPr>
        <w:fldChar w:fldCharType="separate"/>
      </w:r>
      <w:r w:rsidR="00296E55">
        <w:rPr>
          <w:noProof/>
          <w:lang w:bidi="ta-IN"/>
        </w:rPr>
        <w:instrText>1</w:instrText>
      </w:r>
      <w:r w:rsidRPr="009D78CD">
        <w:rPr>
          <w:lang w:bidi="ta-IN"/>
        </w:rPr>
        <w:fldChar w:fldCharType="end"/>
      </w:r>
      <w:r w:rsidRPr="009D78CD">
        <w:rPr>
          <w:lang w:bidi="ta-IN"/>
        </w:rPr>
        <w:fldChar w:fldCharType="begin" w:fldLock="1"/>
      </w:r>
      <w:r w:rsidRPr="009D78CD">
        <w:rPr>
          <w:lang w:bidi="ta-IN"/>
        </w:rPr>
        <w:instrText xml:space="preserve"> SEQ SectionInterpretation(a) \r0\h </w:instrText>
      </w:r>
      <w:r w:rsidRPr="009D78CD">
        <w:rPr>
          <w:lang w:bidi="ta-IN"/>
        </w:rPr>
        <w:fldChar w:fldCharType="end"/>
      </w:r>
      <w:r w:rsidRPr="009D78CD">
        <w:rPr>
          <w:lang w:bidi="ta-IN"/>
        </w:rPr>
        <w:fldChar w:fldCharType="begin" w:fldLock="1"/>
      </w:r>
      <w:r w:rsidRPr="009D78CD">
        <w:rPr>
          <w:lang w:bidi="ta-IN"/>
        </w:rPr>
        <w:instrText xml:space="preserve"> SEQ SectionText(a) \r0\h </w:instrText>
      </w:r>
      <w:r w:rsidRPr="009D78CD">
        <w:rPr>
          <w:lang w:bidi="ta-IN"/>
        </w:rPr>
        <w:fldChar w:fldCharType="end"/>
      </w:r>
      <w:r w:rsidRPr="009D78CD">
        <w:rPr>
          <w:lang w:bidi="ta-IN"/>
        </w:rPr>
        <w:fldChar w:fldCharType="begin" w:fldLock="1"/>
      </w:r>
      <w:r w:rsidRPr="009D78CD">
        <w:rPr>
          <w:lang w:bidi="ta-IN"/>
        </w:rPr>
        <w:instrText xml:space="preserve"> SEQ pSectionText(1)  \r0\h</w:instrText>
      </w:r>
      <w:r w:rsidRPr="009D78CD">
        <w:rPr>
          <w:lang w:bidi="ta-IN"/>
        </w:rPr>
        <w:fldChar w:fldCharType="end"/>
      </w:r>
      <w:r w:rsidRPr="009D78CD">
        <w:rPr>
          <w:lang w:bidi="ta-IN"/>
        </w:rPr>
        <w:instrText xml:space="preserve">)" </w:instrText>
      </w:r>
      <w:r w:rsidRPr="009D78CD">
        <w:rPr>
          <w:lang w:bidi="ta-IN"/>
        </w:rPr>
        <w:fldChar w:fldCharType="separate"/>
      </w:r>
      <w:r w:rsidR="00296E55" w:rsidRPr="009D78CD">
        <w:rPr>
          <w:lang w:bidi="ta-IN"/>
        </w:rPr>
        <w:t>(</w:t>
      </w:r>
      <w:r w:rsidR="00296E55">
        <w:rPr>
          <w:noProof/>
          <w:lang w:bidi="ta-IN"/>
        </w:rPr>
        <w:t>1</w:t>
      </w:r>
      <w:r w:rsidR="00296E55" w:rsidRPr="009D78CD">
        <w:rPr>
          <w:lang w:bidi="ta-IN"/>
        </w:rPr>
        <w:t>)</w:t>
      </w:r>
      <w:r w:rsidRPr="009D78CD">
        <w:rPr>
          <w:lang w:bidi="ta-IN"/>
        </w:rPr>
        <w:fldChar w:fldCharType="end"/>
      </w:r>
      <w:r w:rsidRPr="009D78CD">
        <w:rPr>
          <w:lang w:bidi="ta-IN"/>
        </w:rPr>
        <w:t>  </w:t>
      </w:r>
      <w:r w:rsidRPr="009D78CD">
        <w:t xml:space="preserve">The principal Act continues to apply </w:t>
      </w:r>
      <w:r w:rsidR="007B2C71" w:rsidRPr="009D78CD">
        <w:t xml:space="preserve">in relation to an action </w:t>
      </w:r>
      <w:r w:rsidR="002D4555" w:rsidRPr="009D78CD">
        <w:t xml:space="preserve">which has been commenced by a specified body </w:t>
      </w:r>
      <w:r w:rsidR="007B2C71" w:rsidRPr="009D78CD">
        <w:t xml:space="preserve">under </w:t>
      </w:r>
      <w:r w:rsidR="007B2C71" w:rsidRPr="000A1182">
        <w:t xml:space="preserve">section 9 of the principal Act </w:t>
      </w:r>
      <w:r w:rsidR="002D4555" w:rsidRPr="000A1182">
        <w:t xml:space="preserve">in force immediately before </w:t>
      </w:r>
      <w:r w:rsidR="005478B8" w:rsidRPr="000A1182">
        <w:t>the date of commencement of the Consumer Protection (Fair Trading) (Amendment) Act 2015</w:t>
      </w:r>
      <w:r w:rsidR="00913FD3" w:rsidRPr="000A1182">
        <w:t xml:space="preserve"> </w:t>
      </w:r>
      <w:r w:rsidR="005478B8" w:rsidRPr="000A1182">
        <w:t xml:space="preserve">(called in this section the commencement date) </w:t>
      </w:r>
      <w:r w:rsidR="00913FD3" w:rsidRPr="000A1182">
        <w:t>as if this Act has not been enacted</w:t>
      </w:r>
      <w:r w:rsidR="002D4555" w:rsidRPr="000A1182">
        <w:t>.</w:t>
      </w:r>
      <w:r w:rsidR="002D4555" w:rsidRPr="009D78CD">
        <w:t xml:space="preserve"> </w:t>
      </w:r>
    </w:p>
    <w:p w:rsidR="007B2C71" w:rsidRPr="009D78CD" w:rsidRDefault="007B2C71" w:rsidP="007B2C71">
      <w:pPr>
        <w:pStyle w:val="SectionText1"/>
      </w:pPr>
      <w:r w:rsidRPr="009D78CD">
        <w:rPr>
          <w:lang w:bidi="ta-IN"/>
        </w:rPr>
        <w:fldChar w:fldCharType="begin" w:fldLock="1"/>
      </w:r>
      <w:r w:rsidRPr="009D78CD">
        <w:rPr>
          <w:lang w:bidi="ta-IN"/>
        </w:rPr>
        <w:instrText xml:space="preserve"> Quote "(</w:instrText>
      </w:r>
      <w:r w:rsidRPr="009D78CD">
        <w:rPr>
          <w:lang w:bidi="ta-IN"/>
        </w:rPr>
        <w:fldChar w:fldCharType="begin" w:fldLock="1"/>
      </w:r>
      <w:r w:rsidRPr="009D78CD">
        <w:rPr>
          <w:lang w:bidi="ta-IN"/>
        </w:rPr>
        <w:instrText xml:space="preserve"> SEQ SectionText(1) </w:instrText>
      </w:r>
      <w:r w:rsidRPr="009D78CD">
        <w:rPr>
          <w:lang w:bidi="ta-IN"/>
        </w:rPr>
        <w:fldChar w:fldCharType="separate"/>
      </w:r>
      <w:r w:rsidR="00296E55">
        <w:rPr>
          <w:noProof/>
          <w:lang w:bidi="ta-IN"/>
        </w:rPr>
        <w:instrText>2</w:instrText>
      </w:r>
      <w:r w:rsidRPr="009D78CD">
        <w:rPr>
          <w:lang w:bidi="ta-IN"/>
        </w:rPr>
        <w:fldChar w:fldCharType="end"/>
      </w:r>
      <w:r w:rsidRPr="009D78CD">
        <w:rPr>
          <w:lang w:bidi="ta-IN"/>
        </w:rPr>
        <w:fldChar w:fldCharType="begin" w:fldLock="1"/>
      </w:r>
      <w:r w:rsidRPr="009D78CD">
        <w:rPr>
          <w:lang w:bidi="ta-IN"/>
        </w:rPr>
        <w:instrText xml:space="preserve"> SEQ SectionInterpretation(a) \r0\h </w:instrText>
      </w:r>
      <w:r w:rsidRPr="009D78CD">
        <w:rPr>
          <w:lang w:bidi="ta-IN"/>
        </w:rPr>
        <w:fldChar w:fldCharType="end"/>
      </w:r>
      <w:r w:rsidRPr="009D78CD">
        <w:rPr>
          <w:lang w:bidi="ta-IN"/>
        </w:rPr>
        <w:fldChar w:fldCharType="begin" w:fldLock="1"/>
      </w:r>
      <w:r w:rsidRPr="009D78CD">
        <w:rPr>
          <w:lang w:bidi="ta-IN"/>
        </w:rPr>
        <w:instrText xml:space="preserve"> SEQ SectionText(a) \r0\h </w:instrText>
      </w:r>
      <w:r w:rsidRPr="009D78CD">
        <w:rPr>
          <w:lang w:bidi="ta-IN"/>
        </w:rPr>
        <w:fldChar w:fldCharType="end"/>
      </w:r>
      <w:r w:rsidRPr="009D78CD">
        <w:rPr>
          <w:lang w:bidi="ta-IN"/>
        </w:rPr>
        <w:fldChar w:fldCharType="begin" w:fldLock="1"/>
      </w:r>
      <w:r w:rsidRPr="009D78CD">
        <w:rPr>
          <w:lang w:bidi="ta-IN"/>
        </w:rPr>
        <w:instrText xml:space="preserve"> SEQ pSectionText(1)  \r0\h</w:instrText>
      </w:r>
      <w:r w:rsidRPr="009D78CD">
        <w:rPr>
          <w:lang w:bidi="ta-IN"/>
        </w:rPr>
        <w:fldChar w:fldCharType="end"/>
      </w:r>
      <w:r w:rsidRPr="009D78CD">
        <w:rPr>
          <w:lang w:bidi="ta-IN"/>
        </w:rPr>
        <w:instrText xml:space="preserve">)" </w:instrText>
      </w:r>
      <w:r w:rsidRPr="009D78CD">
        <w:rPr>
          <w:lang w:bidi="ta-IN"/>
        </w:rPr>
        <w:fldChar w:fldCharType="separate"/>
      </w:r>
      <w:r w:rsidR="00296E55" w:rsidRPr="009D78CD">
        <w:rPr>
          <w:lang w:bidi="ta-IN"/>
        </w:rPr>
        <w:t>(</w:t>
      </w:r>
      <w:r w:rsidR="00296E55">
        <w:rPr>
          <w:noProof/>
          <w:lang w:bidi="ta-IN"/>
        </w:rPr>
        <w:t>2</w:t>
      </w:r>
      <w:r w:rsidR="00296E55" w:rsidRPr="009D78CD">
        <w:rPr>
          <w:lang w:bidi="ta-IN"/>
        </w:rPr>
        <w:t>)</w:t>
      </w:r>
      <w:r w:rsidRPr="009D78CD">
        <w:rPr>
          <w:lang w:bidi="ta-IN"/>
        </w:rPr>
        <w:fldChar w:fldCharType="end"/>
      </w:r>
      <w:r w:rsidRPr="009D78CD">
        <w:t xml:space="preserve">  For the purposes of subsection (1), “specified body” has the same meaning as </w:t>
      </w:r>
      <w:r w:rsidRPr="000A1182">
        <w:t xml:space="preserve">in section 2(1) of the principal Act in force immediately before </w:t>
      </w:r>
      <w:r w:rsidR="005478B8" w:rsidRPr="000A1182">
        <w:t>the commencement date</w:t>
      </w:r>
      <w:r w:rsidRPr="000A1182">
        <w:t>.</w:t>
      </w:r>
    </w:p>
    <w:p w:rsidR="007B2C71" w:rsidRPr="009D78CD" w:rsidRDefault="007B2C71" w:rsidP="007B2C71">
      <w:pPr>
        <w:pStyle w:val="SectionText1"/>
      </w:pPr>
      <w:r w:rsidRPr="009D78CD">
        <w:rPr>
          <w:lang w:bidi="ta-IN"/>
        </w:rPr>
        <w:fldChar w:fldCharType="begin" w:fldLock="1"/>
      </w:r>
      <w:r w:rsidRPr="009D78CD">
        <w:rPr>
          <w:lang w:bidi="ta-IN"/>
        </w:rPr>
        <w:instrText xml:space="preserve"> Quote "(</w:instrText>
      </w:r>
      <w:r w:rsidRPr="009D78CD">
        <w:rPr>
          <w:lang w:bidi="ta-IN"/>
        </w:rPr>
        <w:fldChar w:fldCharType="begin" w:fldLock="1"/>
      </w:r>
      <w:r w:rsidRPr="009D78CD">
        <w:rPr>
          <w:lang w:bidi="ta-IN"/>
        </w:rPr>
        <w:instrText xml:space="preserve"> SEQ SectionText(1) </w:instrText>
      </w:r>
      <w:r w:rsidRPr="009D78CD">
        <w:rPr>
          <w:lang w:bidi="ta-IN"/>
        </w:rPr>
        <w:fldChar w:fldCharType="separate"/>
      </w:r>
      <w:r w:rsidR="00296E55">
        <w:rPr>
          <w:noProof/>
          <w:lang w:bidi="ta-IN"/>
        </w:rPr>
        <w:instrText>3</w:instrText>
      </w:r>
      <w:r w:rsidRPr="009D78CD">
        <w:rPr>
          <w:lang w:bidi="ta-IN"/>
        </w:rPr>
        <w:fldChar w:fldCharType="end"/>
      </w:r>
      <w:r w:rsidRPr="009D78CD">
        <w:rPr>
          <w:lang w:bidi="ta-IN"/>
        </w:rPr>
        <w:fldChar w:fldCharType="begin" w:fldLock="1"/>
      </w:r>
      <w:r w:rsidRPr="009D78CD">
        <w:rPr>
          <w:lang w:bidi="ta-IN"/>
        </w:rPr>
        <w:instrText xml:space="preserve"> SEQ SectionInterpretation(a) \r0\h </w:instrText>
      </w:r>
      <w:r w:rsidRPr="009D78CD">
        <w:rPr>
          <w:lang w:bidi="ta-IN"/>
        </w:rPr>
        <w:fldChar w:fldCharType="end"/>
      </w:r>
      <w:r w:rsidRPr="009D78CD">
        <w:rPr>
          <w:lang w:bidi="ta-IN"/>
        </w:rPr>
        <w:fldChar w:fldCharType="begin" w:fldLock="1"/>
      </w:r>
      <w:r w:rsidRPr="009D78CD">
        <w:rPr>
          <w:lang w:bidi="ta-IN"/>
        </w:rPr>
        <w:instrText xml:space="preserve"> SEQ SectionText(a) \r0\h </w:instrText>
      </w:r>
      <w:r w:rsidRPr="009D78CD">
        <w:rPr>
          <w:lang w:bidi="ta-IN"/>
        </w:rPr>
        <w:fldChar w:fldCharType="end"/>
      </w:r>
      <w:r w:rsidRPr="009D78CD">
        <w:rPr>
          <w:lang w:bidi="ta-IN"/>
        </w:rPr>
        <w:fldChar w:fldCharType="begin" w:fldLock="1"/>
      </w:r>
      <w:r w:rsidRPr="009D78CD">
        <w:rPr>
          <w:lang w:bidi="ta-IN"/>
        </w:rPr>
        <w:instrText xml:space="preserve"> SEQ pSectionText(1)  \r0\h</w:instrText>
      </w:r>
      <w:r w:rsidRPr="009D78CD">
        <w:rPr>
          <w:lang w:bidi="ta-IN"/>
        </w:rPr>
        <w:fldChar w:fldCharType="end"/>
      </w:r>
      <w:r w:rsidRPr="009D78CD">
        <w:rPr>
          <w:lang w:bidi="ta-IN"/>
        </w:rPr>
        <w:instrText xml:space="preserve">)" </w:instrText>
      </w:r>
      <w:r w:rsidRPr="009D78CD">
        <w:rPr>
          <w:lang w:bidi="ta-IN"/>
        </w:rPr>
        <w:fldChar w:fldCharType="separate"/>
      </w:r>
      <w:r w:rsidR="00296E55" w:rsidRPr="009D78CD">
        <w:rPr>
          <w:lang w:bidi="ta-IN"/>
        </w:rPr>
        <w:t>(</w:t>
      </w:r>
      <w:r w:rsidR="00296E55">
        <w:rPr>
          <w:noProof/>
          <w:lang w:bidi="ta-IN"/>
        </w:rPr>
        <w:t>3</w:t>
      </w:r>
      <w:r w:rsidR="00296E55" w:rsidRPr="009D78CD">
        <w:rPr>
          <w:lang w:bidi="ta-IN"/>
        </w:rPr>
        <w:t>)</w:t>
      </w:r>
      <w:r w:rsidRPr="009D78CD">
        <w:rPr>
          <w:lang w:bidi="ta-IN"/>
        </w:rPr>
        <w:fldChar w:fldCharType="end"/>
      </w:r>
      <w:r w:rsidRPr="009D78CD">
        <w:t>  For a period of 2 years after the date of commencement of any provision of this Act, the Minister may, by regulations, prescribe such additional provisions of a savings or transitional nature consequent on the enactment of that provision as the Minister may consider necessary or expedient.</w:t>
      </w:r>
    </w:p>
    <w:p w:rsidR="00E7494C" w:rsidRPr="009D78CD" w:rsidRDefault="00E7494C" w:rsidP="00E7494C">
      <w:pPr>
        <w:pStyle w:val="ExplanatoryHeading"/>
        <w:keepNext w:val="0"/>
        <w:keepLines w:val="0"/>
      </w:pPr>
      <w:r w:rsidRPr="009D78CD">
        <w:t>EXPLANATORY STATEMENT</w:t>
      </w:r>
    </w:p>
    <w:p w:rsidR="00E7494C" w:rsidRPr="009D78CD" w:rsidRDefault="00E7494C" w:rsidP="00E7494C">
      <w:pPr>
        <w:pStyle w:val="ExpSectionText1"/>
      </w:pPr>
      <w:r w:rsidRPr="009D78CD">
        <w:t xml:space="preserve">This Bill seeks to </w:t>
      </w:r>
    </w:p>
    <w:p w:rsidR="00CD4DC9" w:rsidRPr="009D78CD" w:rsidRDefault="00CD4DC9" w:rsidP="00CD4DC9">
      <w:pPr>
        <w:pStyle w:val="ExpenditureHeading"/>
      </w:pPr>
      <w:r w:rsidRPr="009D78CD">
        <w:lastRenderedPageBreak/>
        <w:t>EXPENDITURE OF PUBLIC MONEY</w:t>
      </w:r>
    </w:p>
    <w:p w:rsidR="00CD4DC9" w:rsidRPr="009D78CD" w:rsidRDefault="00CD4DC9" w:rsidP="00CD4DC9">
      <w:pPr>
        <w:pStyle w:val="ExpSectionText1"/>
      </w:pPr>
      <w:r w:rsidRPr="009D78CD">
        <w:t>This Bill will not involve the Government in any extra financial expenditure.</w:t>
      </w:r>
    </w:p>
    <w:p w:rsidR="00937D3A" w:rsidRPr="009D78CD" w:rsidRDefault="00937D3A" w:rsidP="00937D3A">
      <w:pPr>
        <w:pStyle w:val="ExpenditureHeading"/>
      </w:pPr>
      <w:r w:rsidRPr="009D78CD">
        <w:t>EXPENDITURE OF PUBLIC MONEY</w:t>
      </w:r>
    </w:p>
    <w:p w:rsidR="00E7494C" w:rsidRPr="009D78CD" w:rsidRDefault="00937D3A" w:rsidP="00E7494C">
      <w:pPr>
        <w:pStyle w:val="ExpSectionText1"/>
      </w:pPr>
      <w:r w:rsidRPr="009D78CD">
        <w:t>This Bill will involve the Government in extra financial expenditure, the exact amount of which cannot at present be ascertained.</w:t>
      </w:r>
    </w:p>
    <w:p w:rsidR="00E7494C" w:rsidRPr="009D78CD" w:rsidRDefault="00E7494C" w:rsidP="00E7494C">
      <w:pPr>
        <w:pStyle w:val="LineShortCenter"/>
      </w:pPr>
    </w:p>
    <w:sectPr w:rsidR="00E7494C" w:rsidRPr="009D78CD" w:rsidSect="00E83208">
      <w:pgSz w:w="11907" w:h="16839" w:code="9"/>
      <w:pgMar w:top="2693" w:right="2381" w:bottom="2693" w:left="2381" w:header="2053" w:footer="2053" w:gutter="0"/>
      <w:lnNumType w:countBy="5"/>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3">
      <wne:macro wne:macroName="TEMPLATEPROJECT.THISDOCUMENT.SAVESHORTCUT"/>
    </wne:keymap>
    <wne:keymap wne:kcmPrimary="034D">
      <wne:macro wne:macroName="MATHTYPECOMMANDS.UILIB.MTCOMMAND_MATHINPUTCONTROL"/>
    </wne:keymap>
    <wne:keymap wne:kcmPrimary="0445">
      <wne:macro wne:macroName="MATHTYPECOMMANDS.UILIB.MTCOMMAND_EDITEQUATIONINPLACE"/>
    </wne:keymap>
    <wne:keymap wne:kcmPrimary="044F">
      <wne:macro wne:macroName="MATHTYPECOMMANDS.UILIB.MTCOMMAND_EDITEQUATIONOPEN"/>
    </wne:keymap>
    <wne:keymap wne:kcmPrimary="0451">
      <wne:macro wne:macroName="MATHTYPECOMMANDS.UILIB.MTCOMMAND_INSERTDISPEQN"/>
    </wne:keymap>
    <wne:keymap wne:kcmPrimary="0455">
      <wne:macro wne:macroName="TEMPLATEPROJECT.THISDOCUMENT.UPDATEMETADATA"/>
    </wne:keymap>
    <wne:keymap wne:kcmPrimary="0458">
      <wne:macro wne:macroName="TEMPLATEPROJECT.THISDOCUMENT.VALIDATELEAPXML"/>
    </wne:keymap>
    <wne:keymap wne:kcmPrimary="047B">
      <wne:macro wne:macroName="TEMPLATEPROJECT.THISDOCUMENT.EDITCROSSREFERENCES"/>
    </wne:keymap>
    <wne:keymap wne:kcmPrimary="04DC">
      <wne:macro wne:macroName="MATHTYPECOMMANDS.UILIB.MTCOMMAND_TEXTOGGLE"/>
    </wne:keymap>
    <wne:keymap wne:kcmPrimary="0551">
      <wne:macro wne:macroName="MATHTYPECOMMANDS.UILIB.MTCOMMAND_INSERTRIGHTNUMBEREDDISPEQN"/>
    </wne:keymap>
    <wne:keymap wne:kcmPrimary="0651">
      <wne:macro wne:macroName="MATHTYPECOMMANDS.UILIB.MTCOMMAND_INSERTINLINEEQN"/>
    </wne:keymap>
    <wne:keymap wne:kcmPrimary="0731">
      <wne:macro wne:macroName="TEMPLATEPROJECT.THISDOCUMENT.SHORTCUTSTYLE1"/>
    </wne:keymap>
    <wne:keymap wne:kcmPrimary="0732">
      <wne:macro wne:macroName="TEMPLATEPROJECT.THISDOCUMENT.SHORTCUTSTYLE2"/>
    </wne:keymap>
    <wne:keymap wne:kcmPrimary="0733">
      <wne:macro wne:macroName="TEMPLATEPROJECT.THISDOCUMENT.SHORTCUTSTYLE3"/>
    </wne:keymap>
    <wne:keymap wne:kcmPrimary="0734">
      <wne:macro wne:macroName="TEMPLATEPROJECT.THISDOCUMENT.SHORTCUTSTYLE4"/>
    </wne:keymap>
    <wne:keymap wne:kcmPrimary="0751">
      <wne:macro wne:macroName="MATHTYPECOMMANDS.UILIB.MTCOMMAND_INSERTLEFTNUMBEREDDISPEQN"/>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E02" w:rsidRPr="00AC4994" w:rsidRDefault="00415E02" w:rsidP="00AC4994">
      <w:pPr>
        <w:spacing w:before="0"/>
        <w:rPr>
          <w:sz w:val="16"/>
          <w:szCs w:val="16"/>
        </w:rPr>
      </w:pPr>
      <w:r>
        <w:separator/>
      </w:r>
    </w:p>
  </w:endnote>
  <w:endnote w:type="continuationSeparator" w:id="0">
    <w:p w:rsidR="00415E02" w:rsidRPr="00AC4994" w:rsidRDefault="00415E02" w:rsidP="00AC4994">
      <w:pPr>
        <w:spacing w:before="0"/>
        <w:rPr>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E02" w:rsidRPr="00AC4994" w:rsidRDefault="00415E02" w:rsidP="00AC4994">
      <w:pPr>
        <w:spacing w:before="0"/>
        <w:rPr>
          <w:sz w:val="16"/>
          <w:szCs w:val="16"/>
        </w:rPr>
      </w:pPr>
      <w:r>
        <w:separator/>
      </w:r>
    </w:p>
  </w:footnote>
  <w:footnote w:type="continuationSeparator" w:id="0">
    <w:p w:rsidR="00415E02" w:rsidRPr="00AC4994" w:rsidRDefault="00415E02" w:rsidP="00AC4994">
      <w:pPr>
        <w:spacing w:before="0"/>
        <w:rPr>
          <w:sz w:val="16"/>
          <w:szCs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B82" w:rsidRPr="00E83208" w:rsidRDefault="00F67B82" w:rsidP="00E83208">
    <w:pPr>
      <w:pStyle w:val="Header"/>
    </w:pPr>
    <w:r>
      <w:rPr>
        <w:rStyle w:val="PageNumber"/>
      </w:rPr>
      <w:fldChar w:fldCharType="begin"/>
    </w:r>
    <w:r>
      <w:rPr>
        <w:rStyle w:val="PageNumber"/>
      </w:rPr>
      <w:instrText xml:space="preserve">PAGE  </w:instrText>
    </w:r>
    <w:r>
      <w:rPr>
        <w:rStyle w:val="PageNumber"/>
      </w:rPr>
      <w:fldChar w:fldCharType="separate"/>
    </w:r>
    <w:r w:rsidR="00841726">
      <w:rPr>
        <w:rStyle w:val="PageNumber"/>
        <w:noProof/>
      </w:rPr>
      <w:t>21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03D8"/>
    <w:multiLevelType w:val="hybridMultilevel"/>
    <w:tmpl w:val="94864E04"/>
    <w:lvl w:ilvl="0" w:tplc="C478AA1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D9D79B2"/>
    <w:multiLevelType w:val="hybridMultilevel"/>
    <w:tmpl w:val="937ECF98"/>
    <w:lvl w:ilvl="0" w:tplc="E3CA7504">
      <w:start w:val="1"/>
      <w:numFmt w:val="lowerLetter"/>
      <w:lvlText w:val="(%1)"/>
      <w:lvlJc w:val="left"/>
      <w:pPr>
        <w:ind w:left="1656" w:hanging="360"/>
      </w:pPr>
      <w:rPr>
        <w:rFonts w:hint="default"/>
      </w:rPr>
    </w:lvl>
    <w:lvl w:ilvl="1" w:tplc="48090019" w:tentative="1">
      <w:start w:val="1"/>
      <w:numFmt w:val="lowerLetter"/>
      <w:lvlText w:val="%2."/>
      <w:lvlJc w:val="left"/>
      <w:pPr>
        <w:ind w:left="2376" w:hanging="360"/>
      </w:pPr>
    </w:lvl>
    <w:lvl w:ilvl="2" w:tplc="4809001B" w:tentative="1">
      <w:start w:val="1"/>
      <w:numFmt w:val="lowerRoman"/>
      <w:lvlText w:val="%3."/>
      <w:lvlJc w:val="right"/>
      <w:pPr>
        <w:ind w:left="3096" w:hanging="180"/>
      </w:pPr>
    </w:lvl>
    <w:lvl w:ilvl="3" w:tplc="4809000F" w:tentative="1">
      <w:start w:val="1"/>
      <w:numFmt w:val="decimal"/>
      <w:lvlText w:val="%4."/>
      <w:lvlJc w:val="left"/>
      <w:pPr>
        <w:ind w:left="3816" w:hanging="360"/>
      </w:pPr>
    </w:lvl>
    <w:lvl w:ilvl="4" w:tplc="48090019" w:tentative="1">
      <w:start w:val="1"/>
      <w:numFmt w:val="lowerLetter"/>
      <w:lvlText w:val="%5."/>
      <w:lvlJc w:val="left"/>
      <w:pPr>
        <w:ind w:left="4536" w:hanging="360"/>
      </w:pPr>
    </w:lvl>
    <w:lvl w:ilvl="5" w:tplc="4809001B" w:tentative="1">
      <w:start w:val="1"/>
      <w:numFmt w:val="lowerRoman"/>
      <w:lvlText w:val="%6."/>
      <w:lvlJc w:val="right"/>
      <w:pPr>
        <w:ind w:left="5256" w:hanging="180"/>
      </w:pPr>
    </w:lvl>
    <w:lvl w:ilvl="6" w:tplc="4809000F" w:tentative="1">
      <w:start w:val="1"/>
      <w:numFmt w:val="decimal"/>
      <w:lvlText w:val="%7."/>
      <w:lvlJc w:val="left"/>
      <w:pPr>
        <w:ind w:left="5976" w:hanging="360"/>
      </w:pPr>
    </w:lvl>
    <w:lvl w:ilvl="7" w:tplc="48090019" w:tentative="1">
      <w:start w:val="1"/>
      <w:numFmt w:val="lowerLetter"/>
      <w:lvlText w:val="%8."/>
      <w:lvlJc w:val="left"/>
      <w:pPr>
        <w:ind w:left="6696" w:hanging="360"/>
      </w:pPr>
    </w:lvl>
    <w:lvl w:ilvl="8" w:tplc="4809001B" w:tentative="1">
      <w:start w:val="1"/>
      <w:numFmt w:val="lowerRoman"/>
      <w:lvlText w:val="%9."/>
      <w:lvlJc w:val="right"/>
      <w:pPr>
        <w:ind w:left="7416" w:hanging="180"/>
      </w:pPr>
    </w:lvl>
  </w:abstractNum>
  <w:abstractNum w:abstractNumId="2" w15:restartNumberingAfterBreak="0">
    <w:nsid w:val="1716536C"/>
    <w:multiLevelType w:val="hybridMultilevel"/>
    <w:tmpl w:val="DAC40AEE"/>
    <w:lvl w:ilvl="0" w:tplc="68143C2C">
      <w:start w:val="1"/>
      <w:numFmt w:val="lowerRoman"/>
      <w:lvlText w:val="(%1)"/>
      <w:lvlJc w:val="left"/>
      <w:pPr>
        <w:ind w:left="1635" w:hanging="72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3" w15:restartNumberingAfterBreak="0">
    <w:nsid w:val="1B6B7D71"/>
    <w:multiLevelType w:val="hybridMultilevel"/>
    <w:tmpl w:val="67909902"/>
    <w:lvl w:ilvl="0" w:tplc="399C774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A231E3F"/>
    <w:multiLevelType w:val="hybridMultilevel"/>
    <w:tmpl w:val="3AE4B432"/>
    <w:lvl w:ilvl="0" w:tplc="E3F8301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5D136CEC"/>
    <w:multiLevelType w:val="hybridMultilevel"/>
    <w:tmpl w:val="FB44FEC6"/>
    <w:lvl w:ilvl="0" w:tplc="7E6C90BE">
      <w:start w:val="1"/>
      <w:numFmt w:val="decimal"/>
      <w:pStyle w:val="LegislativeHistory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1191B"/>
    <w:multiLevelType w:val="hybridMultilevel"/>
    <w:tmpl w:val="4EE2C1DE"/>
    <w:lvl w:ilvl="0" w:tplc="DCD6B25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73984D42"/>
    <w:multiLevelType w:val="hybridMultilevel"/>
    <w:tmpl w:val="C384388C"/>
    <w:lvl w:ilvl="0" w:tplc="1E982B3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79F3331E"/>
    <w:multiLevelType w:val="hybridMultilevel"/>
    <w:tmpl w:val="AD226A60"/>
    <w:lvl w:ilvl="0" w:tplc="8228DD92">
      <w:start w:val="1"/>
      <w:numFmt w:val="lowerLetter"/>
      <w:lvlText w:val="(%1)"/>
      <w:lvlJc w:val="left"/>
      <w:pPr>
        <w:ind w:left="979" w:hanging="360"/>
      </w:pPr>
      <w:rPr>
        <w:rFonts w:hint="default"/>
      </w:rPr>
    </w:lvl>
    <w:lvl w:ilvl="1" w:tplc="48090019" w:tentative="1">
      <w:start w:val="1"/>
      <w:numFmt w:val="lowerLetter"/>
      <w:lvlText w:val="%2."/>
      <w:lvlJc w:val="left"/>
      <w:pPr>
        <w:ind w:left="1699" w:hanging="360"/>
      </w:pPr>
    </w:lvl>
    <w:lvl w:ilvl="2" w:tplc="4809001B" w:tentative="1">
      <w:start w:val="1"/>
      <w:numFmt w:val="lowerRoman"/>
      <w:lvlText w:val="%3."/>
      <w:lvlJc w:val="right"/>
      <w:pPr>
        <w:ind w:left="2419" w:hanging="180"/>
      </w:pPr>
    </w:lvl>
    <w:lvl w:ilvl="3" w:tplc="4809000F" w:tentative="1">
      <w:start w:val="1"/>
      <w:numFmt w:val="decimal"/>
      <w:lvlText w:val="%4."/>
      <w:lvlJc w:val="left"/>
      <w:pPr>
        <w:ind w:left="3139" w:hanging="360"/>
      </w:pPr>
    </w:lvl>
    <w:lvl w:ilvl="4" w:tplc="48090019" w:tentative="1">
      <w:start w:val="1"/>
      <w:numFmt w:val="lowerLetter"/>
      <w:lvlText w:val="%5."/>
      <w:lvlJc w:val="left"/>
      <w:pPr>
        <w:ind w:left="3859" w:hanging="360"/>
      </w:pPr>
    </w:lvl>
    <w:lvl w:ilvl="5" w:tplc="4809001B" w:tentative="1">
      <w:start w:val="1"/>
      <w:numFmt w:val="lowerRoman"/>
      <w:lvlText w:val="%6."/>
      <w:lvlJc w:val="right"/>
      <w:pPr>
        <w:ind w:left="4579" w:hanging="180"/>
      </w:pPr>
    </w:lvl>
    <w:lvl w:ilvl="6" w:tplc="4809000F" w:tentative="1">
      <w:start w:val="1"/>
      <w:numFmt w:val="decimal"/>
      <w:lvlText w:val="%7."/>
      <w:lvlJc w:val="left"/>
      <w:pPr>
        <w:ind w:left="5299" w:hanging="360"/>
      </w:pPr>
    </w:lvl>
    <w:lvl w:ilvl="7" w:tplc="48090019" w:tentative="1">
      <w:start w:val="1"/>
      <w:numFmt w:val="lowerLetter"/>
      <w:lvlText w:val="%8."/>
      <w:lvlJc w:val="left"/>
      <w:pPr>
        <w:ind w:left="6019" w:hanging="360"/>
      </w:pPr>
    </w:lvl>
    <w:lvl w:ilvl="8" w:tplc="4809001B" w:tentative="1">
      <w:start w:val="1"/>
      <w:numFmt w:val="lowerRoman"/>
      <w:lvlText w:val="%9."/>
      <w:lvlJc w:val="right"/>
      <w:pPr>
        <w:ind w:left="6739" w:hanging="180"/>
      </w:pPr>
    </w:lvl>
  </w:abstractNum>
  <w:num w:numId="1">
    <w:abstractNumId w:val="5"/>
  </w:num>
  <w:num w:numId="2">
    <w:abstractNumId w:val="8"/>
  </w:num>
  <w:num w:numId="3">
    <w:abstractNumId w:val="2"/>
  </w:num>
  <w:num w:numId="4">
    <w:abstractNumId w:val="0"/>
  </w:num>
  <w:num w:numId="5">
    <w:abstractNumId w:val="6"/>
  </w:num>
  <w:num w:numId="6">
    <w:abstractNumId w:val="7"/>
  </w:num>
  <w:num w:numId="7">
    <w:abstractNumId w:val="4"/>
  </w:num>
  <w:num w:numId="8">
    <w:abstractNumId w:val="1"/>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attachedTemplate r:id="rId1"/>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E6"/>
    <w:rsid w:val="00000A9C"/>
    <w:rsid w:val="00006670"/>
    <w:rsid w:val="00012121"/>
    <w:rsid w:val="00024A16"/>
    <w:rsid w:val="00024B9A"/>
    <w:rsid w:val="00032110"/>
    <w:rsid w:val="0003313F"/>
    <w:rsid w:val="00035286"/>
    <w:rsid w:val="000359D2"/>
    <w:rsid w:val="000420DB"/>
    <w:rsid w:val="000432A4"/>
    <w:rsid w:val="00047D5D"/>
    <w:rsid w:val="000509A9"/>
    <w:rsid w:val="000509D1"/>
    <w:rsid w:val="00050C3F"/>
    <w:rsid w:val="0005176A"/>
    <w:rsid w:val="00052506"/>
    <w:rsid w:val="00053AB5"/>
    <w:rsid w:val="00055182"/>
    <w:rsid w:val="00055C61"/>
    <w:rsid w:val="000601E1"/>
    <w:rsid w:val="0006033E"/>
    <w:rsid w:val="00062A8B"/>
    <w:rsid w:val="00071F25"/>
    <w:rsid w:val="0007732C"/>
    <w:rsid w:val="000819BE"/>
    <w:rsid w:val="00081D3E"/>
    <w:rsid w:val="00086361"/>
    <w:rsid w:val="00086980"/>
    <w:rsid w:val="000924BE"/>
    <w:rsid w:val="0009382A"/>
    <w:rsid w:val="0009386D"/>
    <w:rsid w:val="00095998"/>
    <w:rsid w:val="000A1182"/>
    <w:rsid w:val="000A1822"/>
    <w:rsid w:val="000A3C28"/>
    <w:rsid w:val="000A6553"/>
    <w:rsid w:val="000B1E97"/>
    <w:rsid w:val="000B29C2"/>
    <w:rsid w:val="000B7538"/>
    <w:rsid w:val="000C0839"/>
    <w:rsid w:val="000C3663"/>
    <w:rsid w:val="000C3CFB"/>
    <w:rsid w:val="000C4699"/>
    <w:rsid w:val="000D5BA6"/>
    <w:rsid w:val="000E562C"/>
    <w:rsid w:val="000E6273"/>
    <w:rsid w:val="000F05DB"/>
    <w:rsid w:val="000F3B07"/>
    <w:rsid w:val="000F70FF"/>
    <w:rsid w:val="00107857"/>
    <w:rsid w:val="00111551"/>
    <w:rsid w:val="00117DAB"/>
    <w:rsid w:val="00117F57"/>
    <w:rsid w:val="00120E7A"/>
    <w:rsid w:val="001222F8"/>
    <w:rsid w:val="001232C8"/>
    <w:rsid w:val="001271E3"/>
    <w:rsid w:val="00130A40"/>
    <w:rsid w:val="00132088"/>
    <w:rsid w:val="001364F2"/>
    <w:rsid w:val="00136C44"/>
    <w:rsid w:val="001412A8"/>
    <w:rsid w:val="00144A88"/>
    <w:rsid w:val="0014527E"/>
    <w:rsid w:val="001468A4"/>
    <w:rsid w:val="00146D9D"/>
    <w:rsid w:val="00147039"/>
    <w:rsid w:val="0015155D"/>
    <w:rsid w:val="0015747A"/>
    <w:rsid w:val="00160246"/>
    <w:rsid w:val="00160356"/>
    <w:rsid w:val="00164E8C"/>
    <w:rsid w:val="00165FE0"/>
    <w:rsid w:val="00177AC9"/>
    <w:rsid w:val="00177F63"/>
    <w:rsid w:val="0018348F"/>
    <w:rsid w:val="001903C6"/>
    <w:rsid w:val="00190FE5"/>
    <w:rsid w:val="001910C4"/>
    <w:rsid w:val="00191E98"/>
    <w:rsid w:val="001933A9"/>
    <w:rsid w:val="001958BC"/>
    <w:rsid w:val="001963B1"/>
    <w:rsid w:val="00197E96"/>
    <w:rsid w:val="001A1B8E"/>
    <w:rsid w:val="001B1CBE"/>
    <w:rsid w:val="001B3B00"/>
    <w:rsid w:val="001B47DC"/>
    <w:rsid w:val="001B483D"/>
    <w:rsid w:val="001B631D"/>
    <w:rsid w:val="001C05B4"/>
    <w:rsid w:val="001C250B"/>
    <w:rsid w:val="001D10F6"/>
    <w:rsid w:val="001D5234"/>
    <w:rsid w:val="001D5E28"/>
    <w:rsid w:val="001D687E"/>
    <w:rsid w:val="001D6F44"/>
    <w:rsid w:val="001E21D3"/>
    <w:rsid w:val="001E6E50"/>
    <w:rsid w:val="001F32BC"/>
    <w:rsid w:val="001F440B"/>
    <w:rsid w:val="00201872"/>
    <w:rsid w:val="0020326F"/>
    <w:rsid w:val="00204933"/>
    <w:rsid w:val="00205FF9"/>
    <w:rsid w:val="00213B9A"/>
    <w:rsid w:val="0021422E"/>
    <w:rsid w:val="00214B85"/>
    <w:rsid w:val="002207E0"/>
    <w:rsid w:val="00225A0B"/>
    <w:rsid w:val="002309A9"/>
    <w:rsid w:val="00231294"/>
    <w:rsid w:val="00233232"/>
    <w:rsid w:val="00235930"/>
    <w:rsid w:val="00240EEE"/>
    <w:rsid w:val="002416A3"/>
    <w:rsid w:val="00241D29"/>
    <w:rsid w:val="0024251B"/>
    <w:rsid w:val="0024333B"/>
    <w:rsid w:val="002516B3"/>
    <w:rsid w:val="00252647"/>
    <w:rsid w:val="00256FF7"/>
    <w:rsid w:val="002657E9"/>
    <w:rsid w:val="00270CA2"/>
    <w:rsid w:val="00272969"/>
    <w:rsid w:val="002731F9"/>
    <w:rsid w:val="00273CCB"/>
    <w:rsid w:val="00273EEF"/>
    <w:rsid w:val="00276BA6"/>
    <w:rsid w:val="00280043"/>
    <w:rsid w:val="00281F68"/>
    <w:rsid w:val="00282F58"/>
    <w:rsid w:val="00283008"/>
    <w:rsid w:val="0028593D"/>
    <w:rsid w:val="002912F0"/>
    <w:rsid w:val="00291624"/>
    <w:rsid w:val="00295A93"/>
    <w:rsid w:val="00296E55"/>
    <w:rsid w:val="002A2A88"/>
    <w:rsid w:val="002A4592"/>
    <w:rsid w:val="002A59E8"/>
    <w:rsid w:val="002A6B9A"/>
    <w:rsid w:val="002A7C83"/>
    <w:rsid w:val="002B3DD6"/>
    <w:rsid w:val="002B69D9"/>
    <w:rsid w:val="002B747D"/>
    <w:rsid w:val="002C0D23"/>
    <w:rsid w:val="002C5CC8"/>
    <w:rsid w:val="002C652B"/>
    <w:rsid w:val="002C6A96"/>
    <w:rsid w:val="002C6B17"/>
    <w:rsid w:val="002C7752"/>
    <w:rsid w:val="002D2BBA"/>
    <w:rsid w:val="002D43B8"/>
    <w:rsid w:val="002D4555"/>
    <w:rsid w:val="002D5326"/>
    <w:rsid w:val="002D5F2A"/>
    <w:rsid w:val="002D7324"/>
    <w:rsid w:val="002D7886"/>
    <w:rsid w:val="002E1281"/>
    <w:rsid w:val="002E263E"/>
    <w:rsid w:val="002E3BA3"/>
    <w:rsid w:val="002E3CB0"/>
    <w:rsid w:val="002E4147"/>
    <w:rsid w:val="002F29DD"/>
    <w:rsid w:val="002F6FCC"/>
    <w:rsid w:val="00306209"/>
    <w:rsid w:val="00310FA7"/>
    <w:rsid w:val="00311D77"/>
    <w:rsid w:val="0031282C"/>
    <w:rsid w:val="00317260"/>
    <w:rsid w:val="00317A2E"/>
    <w:rsid w:val="00323932"/>
    <w:rsid w:val="003241C7"/>
    <w:rsid w:val="0032655F"/>
    <w:rsid w:val="00331157"/>
    <w:rsid w:val="003322C8"/>
    <w:rsid w:val="00332BDC"/>
    <w:rsid w:val="00333928"/>
    <w:rsid w:val="00335A60"/>
    <w:rsid w:val="00336532"/>
    <w:rsid w:val="0035010A"/>
    <w:rsid w:val="00350E48"/>
    <w:rsid w:val="00352163"/>
    <w:rsid w:val="00354CD8"/>
    <w:rsid w:val="00355EBE"/>
    <w:rsid w:val="00356363"/>
    <w:rsid w:val="0036031B"/>
    <w:rsid w:val="00365681"/>
    <w:rsid w:val="00366402"/>
    <w:rsid w:val="003666EF"/>
    <w:rsid w:val="00373800"/>
    <w:rsid w:val="003757C9"/>
    <w:rsid w:val="00375D67"/>
    <w:rsid w:val="0038349A"/>
    <w:rsid w:val="003869CD"/>
    <w:rsid w:val="0039227B"/>
    <w:rsid w:val="00395B8C"/>
    <w:rsid w:val="00396EEF"/>
    <w:rsid w:val="003A16D2"/>
    <w:rsid w:val="003A18FD"/>
    <w:rsid w:val="003A1A80"/>
    <w:rsid w:val="003A2F30"/>
    <w:rsid w:val="003A6EEE"/>
    <w:rsid w:val="003A76DB"/>
    <w:rsid w:val="003B28C7"/>
    <w:rsid w:val="003C07EB"/>
    <w:rsid w:val="003C0CDE"/>
    <w:rsid w:val="003C3742"/>
    <w:rsid w:val="003C38F3"/>
    <w:rsid w:val="003C77C5"/>
    <w:rsid w:val="003D02FE"/>
    <w:rsid w:val="003D0303"/>
    <w:rsid w:val="003D62A5"/>
    <w:rsid w:val="003D787D"/>
    <w:rsid w:val="003E093E"/>
    <w:rsid w:val="003E4193"/>
    <w:rsid w:val="003E4197"/>
    <w:rsid w:val="003E6C8C"/>
    <w:rsid w:val="003E6F9E"/>
    <w:rsid w:val="003E7DD5"/>
    <w:rsid w:val="003F1F55"/>
    <w:rsid w:val="003F2495"/>
    <w:rsid w:val="003F2BC3"/>
    <w:rsid w:val="003F3D3E"/>
    <w:rsid w:val="003F4D15"/>
    <w:rsid w:val="003F7501"/>
    <w:rsid w:val="004102FC"/>
    <w:rsid w:val="00415E02"/>
    <w:rsid w:val="00417748"/>
    <w:rsid w:val="004206F9"/>
    <w:rsid w:val="00423C4B"/>
    <w:rsid w:val="00424732"/>
    <w:rsid w:val="00425568"/>
    <w:rsid w:val="0042582A"/>
    <w:rsid w:val="00425A45"/>
    <w:rsid w:val="004341A4"/>
    <w:rsid w:val="004352AA"/>
    <w:rsid w:val="004356E4"/>
    <w:rsid w:val="00441D39"/>
    <w:rsid w:val="00442A7A"/>
    <w:rsid w:val="004455E2"/>
    <w:rsid w:val="00445C52"/>
    <w:rsid w:val="00446D4D"/>
    <w:rsid w:val="004474E0"/>
    <w:rsid w:val="004505FB"/>
    <w:rsid w:val="004511DA"/>
    <w:rsid w:val="00451F89"/>
    <w:rsid w:val="0045259F"/>
    <w:rsid w:val="0045346E"/>
    <w:rsid w:val="00454394"/>
    <w:rsid w:val="00456975"/>
    <w:rsid w:val="00457271"/>
    <w:rsid w:val="00457D5F"/>
    <w:rsid w:val="00460A46"/>
    <w:rsid w:val="00472F7D"/>
    <w:rsid w:val="0047415E"/>
    <w:rsid w:val="004815DF"/>
    <w:rsid w:val="00491610"/>
    <w:rsid w:val="0049310A"/>
    <w:rsid w:val="004947FA"/>
    <w:rsid w:val="004A2843"/>
    <w:rsid w:val="004A531D"/>
    <w:rsid w:val="004A7D5B"/>
    <w:rsid w:val="004B1C8B"/>
    <w:rsid w:val="004B63D7"/>
    <w:rsid w:val="004B6A53"/>
    <w:rsid w:val="004C04ED"/>
    <w:rsid w:val="004C0C62"/>
    <w:rsid w:val="004C278A"/>
    <w:rsid w:val="004C2D68"/>
    <w:rsid w:val="004D6A7D"/>
    <w:rsid w:val="004D6D82"/>
    <w:rsid w:val="004E0BDB"/>
    <w:rsid w:val="004E15B1"/>
    <w:rsid w:val="004E4858"/>
    <w:rsid w:val="004E4B37"/>
    <w:rsid w:val="004F032E"/>
    <w:rsid w:val="004F3B2F"/>
    <w:rsid w:val="004F58D5"/>
    <w:rsid w:val="004F708D"/>
    <w:rsid w:val="005006F3"/>
    <w:rsid w:val="00500E2A"/>
    <w:rsid w:val="00502576"/>
    <w:rsid w:val="00503F55"/>
    <w:rsid w:val="00510964"/>
    <w:rsid w:val="0051621C"/>
    <w:rsid w:val="00520C86"/>
    <w:rsid w:val="00523ECF"/>
    <w:rsid w:val="0052551B"/>
    <w:rsid w:val="005255E1"/>
    <w:rsid w:val="005263E8"/>
    <w:rsid w:val="00526D0A"/>
    <w:rsid w:val="0053491A"/>
    <w:rsid w:val="00534F3F"/>
    <w:rsid w:val="00536ACD"/>
    <w:rsid w:val="005373A8"/>
    <w:rsid w:val="00541934"/>
    <w:rsid w:val="0054344D"/>
    <w:rsid w:val="00546EC7"/>
    <w:rsid w:val="005473B6"/>
    <w:rsid w:val="005478B8"/>
    <w:rsid w:val="005521C4"/>
    <w:rsid w:val="00553699"/>
    <w:rsid w:val="00557065"/>
    <w:rsid w:val="00560661"/>
    <w:rsid w:val="00560950"/>
    <w:rsid w:val="00561609"/>
    <w:rsid w:val="00563BB8"/>
    <w:rsid w:val="00575AD0"/>
    <w:rsid w:val="00575B12"/>
    <w:rsid w:val="0058637E"/>
    <w:rsid w:val="00587B88"/>
    <w:rsid w:val="00592E8F"/>
    <w:rsid w:val="00593349"/>
    <w:rsid w:val="00594631"/>
    <w:rsid w:val="0059760F"/>
    <w:rsid w:val="005A01CD"/>
    <w:rsid w:val="005A44CA"/>
    <w:rsid w:val="005A50C4"/>
    <w:rsid w:val="005A51D9"/>
    <w:rsid w:val="005A5BA2"/>
    <w:rsid w:val="005A7A1B"/>
    <w:rsid w:val="005B11A1"/>
    <w:rsid w:val="005B3C35"/>
    <w:rsid w:val="005B657B"/>
    <w:rsid w:val="005C1109"/>
    <w:rsid w:val="005C1CA6"/>
    <w:rsid w:val="005C38B6"/>
    <w:rsid w:val="005C4D63"/>
    <w:rsid w:val="005D2786"/>
    <w:rsid w:val="005D532D"/>
    <w:rsid w:val="005D5799"/>
    <w:rsid w:val="005D670F"/>
    <w:rsid w:val="005E0EE9"/>
    <w:rsid w:val="005F18E7"/>
    <w:rsid w:val="005F7891"/>
    <w:rsid w:val="00602C4A"/>
    <w:rsid w:val="006054DF"/>
    <w:rsid w:val="00605FF6"/>
    <w:rsid w:val="00606283"/>
    <w:rsid w:val="00606B06"/>
    <w:rsid w:val="00607BB5"/>
    <w:rsid w:val="006108C6"/>
    <w:rsid w:val="00610F3D"/>
    <w:rsid w:val="006143D4"/>
    <w:rsid w:val="00616FCE"/>
    <w:rsid w:val="0062093A"/>
    <w:rsid w:val="00621796"/>
    <w:rsid w:val="00623D63"/>
    <w:rsid w:val="00624029"/>
    <w:rsid w:val="00624FBD"/>
    <w:rsid w:val="006305BA"/>
    <w:rsid w:val="006322C3"/>
    <w:rsid w:val="00634EE9"/>
    <w:rsid w:val="00637F54"/>
    <w:rsid w:val="006404E2"/>
    <w:rsid w:val="0064237F"/>
    <w:rsid w:val="006432A8"/>
    <w:rsid w:val="00646EB6"/>
    <w:rsid w:val="006509B2"/>
    <w:rsid w:val="00651068"/>
    <w:rsid w:val="0065463A"/>
    <w:rsid w:val="00660A6E"/>
    <w:rsid w:val="00664CA8"/>
    <w:rsid w:val="00667060"/>
    <w:rsid w:val="00670948"/>
    <w:rsid w:val="00676D3A"/>
    <w:rsid w:val="00676F10"/>
    <w:rsid w:val="00680A39"/>
    <w:rsid w:val="00683E62"/>
    <w:rsid w:val="0069390F"/>
    <w:rsid w:val="00695F30"/>
    <w:rsid w:val="006A1DD3"/>
    <w:rsid w:val="006A4166"/>
    <w:rsid w:val="006A416E"/>
    <w:rsid w:val="006B24C0"/>
    <w:rsid w:val="006B26B5"/>
    <w:rsid w:val="006B2DA6"/>
    <w:rsid w:val="006B4421"/>
    <w:rsid w:val="006B481B"/>
    <w:rsid w:val="006B4AAC"/>
    <w:rsid w:val="006B7E2D"/>
    <w:rsid w:val="006C09DC"/>
    <w:rsid w:val="006C1C83"/>
    <w:rsid w:val="006C514F"/>
    <w:rsid w:val="006D00A2"/>
    <w:rsid w:val="006D1829"/>
    <w:rsid w:val="006D2D09"/>
    <w:rsid w:val="006D2E3C"/>
    <w:rsid w:val="006D7397"/>
    <w:rsid w:val="006D743C"/>
    <w:rsid w:val="006E3998"/>
    <w:rsid w:val="006E469D"/>
    <w:rsid w:val="006E770E"/>
    <w:rsid w:val="006F1D73"/>
    <w:rsid w:val="006F1EFA"/>
    <w:rsid w:val="006F3899"/>
    <w:rsid w:val="006F64A2"/>
    <w:rsid w:val="00700184"/>
    <w:rsid w:val="0070293B"/>
    <w:rsid w:val="00705FD0"/>
    <w:rsid w:val="007126E2"/>
    <w:rsid w:val="00714938"/>
    <w:rsid w:val="00720622"/>
    <w:rsid w:val="0073067C"/>
    <w:rsid w:val="00733754"/>
    <w:rsid w:val="00736BAE"/>
    <w:rsid w:val="00741152"/>
    <w:rsid w:val="007423D8"/>
    <w:rsid w:val="00743729"/>
    <w:rsid w:val="00743A50"/>
    <w:rsid w:val="00743BCB"/>
    <w:rsid w:val="00744777"/>
    <w:rsid w:val="00745965"/>
    <w:rsid w:val="0074598B"/>
    <w:rsid w:val="0074603E"/>
    <w:rsid w:val="0075090E"/>
    <w:rsid w:val="00751E67"/>
    <w:rsid w:val="00762EBF"/>
    <w:rsid w:val="00764638"/>
    <w:rsid w:val="00766F0E"/>
    <w:rsid w:val="00767085"/>
    <w:rsid w:val="00770C88"/>
    <w:rsid w:val="00774F1F"/>
    <w:rsid w:val="0077630B"/>
    <w:rsid w:val="00776877"/>
    <w:rsid w:val="0078050D"/>
    <w:rsid w:val="007819BE"/>
    <w:rsid w:val="00783C6C"/>
    <w:rsid w:val="00786F1A"/>
    <w:rsid w:val="00787AF5"/>
    <w:rsid w:val="00790579"/>
    <w:rsid w:val="00794EC4"/>
    <w:rsid w:val="0079614A"/>
    <w:rsid w:val="00796151"/>
    <w:rsid w:val="007A465A"/>
    <w:rsid w:val="007A576C"/>
    <w:rsid w:val="007A6AE9"/>
    <w:rsid w:val="007B2C71"/>
    <w:rsid w:val="007B3212"/>
    <w:rsid w:val="007B594D"/>
    <w:rsid w:val="007B59F1"/>
    <w:rsid w:val="007B5C6E"/>
    <w:rsid w:val="007B5EA4"/>
    <w:rsid w:val="007B6C08"/>
    <w:rsid w:val="007C0885"/>
    <w:rsid w:val="007C0ECC"/>
    <w:rsid w:val="007C1C03"/>
    <w:rsid w:val="007C3211"/>
    <w:rsid w:val="007D0D38"/>
    <w:rsid w:val="007D1C92"/>
    <w:rsid w:val="007D1E4C"/>
    <w:rsid w:val="007E0FB0"/>
    <w:rsid w:val="007E3A8E"/>
    <w:rsid w:val="007E3F90"/>
    <w:rsid w:val="007E6A8F"/>
    <w:rsid w:val="007F0684"/>
    <w:rsid w:val="007F3E62"/>
    <w:rsid w:val="007F4763"/>
    <w:rsid w:val="007F6A8B"/>
    <w:rsid w:val="00801E11"/>
    <w:rsid w:val="00802E62"/>
    <w:rsid w:val="0080440F"/>
    <w:rsid w:val="00804676"/>
    <w:rsid w:val="00806793"/>
    <w:rsid w:val="0080709E"/>
    <w:rsid w:val="00807B52"/>
    <w:rsid w:val="00810134"/>
    <w:rsid w:val="00817CBF"/>
    <w:rsid w:val="00820001"/>
    <w:rsid w:val="00833189"/>
    <w:rsid w:val="00834D17"/>
    <w:rsid w:val="00837AC3"/>
    <w:rsid w:val="00841726"/>
    <w:rsid w:val="00841843"/>
    <w:rsid w:val="00841F8C"/>
    <w:rsid w:val="008424D4"/>
    <w:rsid w:val="00845883"/>
    <w:rsid w:val="00845D1B"/>
    <w:rsid w:val="008465AD"/>
    <w:rsid w:val="0084692A"/>
    <w:rsid w:val="00854531"/>
    <w:rsid w:val="00855613"/>
    <w:rsid w:val="00855B5F"/>
    <w:rsid w:val="00856F53"/>
    <w:rsid w:val="008616E3"/>
    <w:rsid w:val="00862273"/>
    <w:rsid w:val="00870417"/>
    <w:rsid w:val="00870657"/>
    <w:rsid w:val="00871F14"/>
    <w:rsid w:val="00874070"/>
    <w:rsid w:val="00874405"/>
    <w:rsid w:val="0087548F"/>
    <w:rsid w:val="00880EFC"/>
    <w:rsid w:val="00881130"/>
    <w:rsid w:val="00883991"/>
    <w:rsid w:val="00883D68"/>
    <w:rsid w:val="008841B6"/>
    <w:rsid w:val="008851DD"/>
    <w:rsid w:val="00886DA0"/>
    <w:rsid w:val="00891B33"/>
    <w:rsid w:val="008939DE"/>
    <w:rsid w:val="008972DE"/>
    <w:rsid w:val="008977FA"/>
    <w:rsid w:val="008A2B65"/>
    <w:rsid w:val="008A3076"/>
    <w:rsid w:val="008A47B2"/>
    <w:rsid w:val="008B0A98"/>
    <w:rsid w:val="008B0C29"/>
    <w:rsid w:val="008B0D23"/>
    <w:rsid w:val="008B13BA"/>
    <w:rsid w:val="008B1D6E"/>
    <w:rsid w:val="008B7AFD"/>
    <w:rsid w:val="008C2E91"/>
    <w:rsid w:val="008C618B"/>
    <w:rsid w:val="008D1FA0"/>
    <w:rsid w:val="008D7C76"/>
    <w:rsid w:val="008D7E51"/>
    <w:rsid w:val="008E1898"/>
    <w:rsid w:val="008E5D55"/>
    <w:rsid w:val="008F758A"/>
    <w:rsid w:val="008F7A81"/>
    <w:rsid w:val="00900730"/>
    <w:rsid w:val="00900D0C"/>
    <w:rsid w:val="0090129A"/>
    <w:rsid w:val="00902F58"/>
    <w:rsid w:val="009111DC"/>
    <w:rsid w:val="009118B4"/>
    <w:rsid w:val="00911A97"/>
    <w:rsid w:val="00913FD3"/>
    <w:rsid w:val="009143CE"/>
    <w:rsid w:val="009151D0"/>
    <w:rsid w:val="00917E02"/>
    <w:rsid w:val="00925095"/>
    <w:rsid w:val="009267E4"/>
    <w:rsid w:val="00926FC7"/>
    <w:rsid w:val="00933CB7"/>
    <w:rsid w:val="0093745F"/>
    <w:rsid w:val="00937D3A"/>
    <w:rsid w:val="00941887"/>
    <w:rsid w:val="00950495"/>
    <w:rsid w:val="00952A96"/>
    <w:rsid w:val="00955697"/>
    <w:rsid w:val="009570B7"/>
    <w:rsid w:val="00973980"/>
    <w:rsid w:val="009742C9"/>
    <w:rsid w:val="009745D3"/>
    <w:rsid w:val="009807E7"/>
    <w:rsid w:val="00982EE1"/>
    <w:rsid w:val="00983F32"/>
    <w:rsid w:val="00991B71"/>
    <w:rsid w:val="00996AF0"/>
    <w:rsid w:val="009975E8"/>
    <w:rsid w:val="009A31D3"/>
    <w:rsid w:val="009A4599"/>
    <w:rsid w:val="009A6358"/>
    <w:rsid w:val="009A6EC3"/>
    <w:rsid w:val="009A6F65"/>
    <w:rsid w:val="009B2AC4"/>
    <w:rsid w:val="009B6C2C"/>
    <w:rsid w:val="009B778A"/>
    <w:rsid w:val="009B7F82"/>
    <w:rsid w:val="009C2A91"/>
    <w:rsid w:val="009C7D73"/>
    <w:rsid w:val="009D14E3"/>
    <w:rsid w:val="009D1BD8"/>
    <w:rsid w:val="009D30E3"/>
    <w:rsid w:val="009D78CD"/>
    <w:rsid w:val="009E1319"/>
    <w:rsid w:val="009E25F1"/>
    <w:rsid w:val="009E4E9C"/>
    <w:rsid w:val="009E6699"/>
    <w:rsid w:val="009E75B0"/>
    <w:rsid w:val="009F13BD"/>
    <w:rsid w:val="009F1424"/>
    <w:rsid w:val="009F1BDE"/>
    <w:rsid w:val="00A10332"/>
    <w:rsid w:val="00A10B43"/>
    <w:rsid w:val="00A12404"/>
    <w:rsid w:val="00A15E1C"/>
    <w:rsid w:val="00A212BF"/>
    <w:rsid w:val="00A23536"/>
    <w:rsid w:val="00A259AB"/>
    <w:rsid w:val="00A26110"/>
    <w:rsid w:val="00A279E0"/>
    <w:rsid w:val="00A3011C"/>
    <w:rsid w:val="00A306E0"/>
    <w:rsid w:val="00A3096D"/>
    <w:rsid w:val="00A31C93"/>
    <w:rsid w:val="00A32073"/>
    <w:rsid w:val="00A35C8B"/>
    <w:rsid w:val="00A36003"/>
    <w:rsid w:val="00A4062D"/>
    <w:rsid w:val="00A44D8F"/>
    <w:rsid w:val="00A5615D"/>
    <w:rsid w:val="00A60C55"/>
    <w:rsid w:val="00A612CD"/>
    <w:rsid w:val="00A651FB"/>
    <w:rsid w:val="00A667C3"/>
    <w:rsid w:val="00A67914"/>
    <w:rsid w:val="00A70C81"/>
    <w:rsid w:val="00A77219"/>
    <w:rsid w:val="00A776DB"/>
    <w:rsid w:val="00A81857"/>
    <w:rsid w:val="00A842B8"/>
    <w:rsid w:val="00A856EE"/>
    <w:rsid w:val="00A859B6"/>
    <w:rsid w:val="00A85B17"/>
    <w:rsid w:val="00A86FBB"/>
    <w:rsid w:val="00A87CED"/>
    <w:rsid w:val="00A91E2E"/>
    <w:rsid w:val="00A92A2D"/>
    <w:rsid w:val="00A94CA2"/>
    <w:rsid w:val="00A97F24"/>
    <w:rsid w:val="00AA0190"/>
    <w:rsid w:val="00AA2735"/>
    <w:rsid w:val="00AA65EE"/>
    <w:rsid w:val="00AB18E6"/>
    <w:rsid w:val="00AB3F3E"/>
    <w:rsid w:val="00AB5F82"/>
    <w:rsid w:val="00AC4994"/>
    <w:rsid w:val="00AC62AB"/>
    <w:rsid w:val="00AD1D69"/>
    <w:rsid w:val="00AE27D0"/>
    <w:rsid w:val="00AE2DA1"/>
    <w:rsid w:val="00AE36E1"/>
    <w:rsid w:val="00AE3FF3"/>
    <w:rsid w:val="00AE531E"/>
    <w:rsid w:val="00AE5A63"/>
    <w:rsid w:val="00AE6258"/>
    <w:rsid w:val="00AE713E"/>
    <w:rsid w:val="00AF04F9"/>
    <w:rsid w:val="00AF3A71"/>
    <w:rsid w:val="00AF58D8"/>
    <w:rsid w:val="00AF710D"/>
    <w:rsid w:val="00AF7C53"/>
    <w:rsid w:val="00AF7ED2"/>
    <w:rsid w:val="00B00209"/>
    <w:rsid w:val="00B01258"/>
    <w:rsid w:val="00B038F6"/>
    <w:rsid w:val="00B05414"/>
    <w:rsid w:val="00B05F48"/>
    <w:rsid w:val="00B074C6"/>
    <w:rsid w:val="00B11678"/>
    <w:rsid w:val="00B12106"/>
    <w:rsid w:val="00B12FF8"/>
    <w:rsid w:val="00B14011"/>
    <w:rsid w:val="00B143BA"/>
    <w:rsid w:val="00B145DE"/>
    <w:rsid w:val="00B1480F"/>
    <w:rsid w:val="00B4078F"/>
    <w:rsid w:val="00B447A0"/>
    <w:rsid w:val="00B46690"/>
    <w:rsid w:val="00B46F3F"/>
    <w:rsid w:val="00B47663"/>
    <w:rsid w:val="00B50BBE"/>
    <w:rsid w:val="00B51690"/>
    <w:rsid w:val="00B520AC"/>
    <w:rsid w:val="00B54013"/>
    <w:rsid w:val="00B54199"/>
    <w:rsid w:val="00B54C9E"/>
    <w:rsid w:val="00B62F43"/>
    <w:rsid w:val="00B64DE8"/>
    <w:rsid w:val="00B650F3"/>
    <w:rsid w:val="00B70499"/>
    <w:rsid w:val="00B7106F"/>
    <w:rsid w:val="00B71996"/>
    <w:rsid w:val="00B738DF"/>
    <w:rsid w:val="00B75950"/>
    <w:rsid w:val="00B81EC1"/>
    <w:rsid w:val="00B869DA"/>
    <w:rsid w:val="00B87B60"/>
    <w:rsid w:val="00B90AA1"/>
    <w:rsid w:val="00B949ED"/>
    <w:rsid w:val="00B94D85"/>
    <w:rsid w:val="00B95065"/>
    <w:rsid w:val="00B97DC0"/>
    <w:rsid w:val="00BA09AA"/>
    <w:rsid w:val="00BA2441"/>
    <w:rsid w:val="00BA4F9A"/>
    <w:rsid w:val="00BB1727"/>
    <w:rsid w:val="00BB1BDF"/>
    <w:rsid w:val="00BB3E4D"/>
    <w:rsid w:val="00BB4431"/>
    <w:rsid w:val="00BC04E6"/>
    <w:rsid w:val="00BC05AE"/>
    <w:rsid w:val="00BC5F17"/>
    <w:rsid w:val="00BD0499"/>
    <w:rsid w:val="00BD0AE3"/>
    <w:rsid w:val="00BD2A3A"/>
    <w:rsid w:val="00BD2F2F"/>
    <w:rsid w:val="00BD3220"/>
    <w:rsid w:val="00BD4591"/>
    <w:rsid w:val="00BD4D4D"/>
    <w:rsid w:val="00BE0725"/>
    <w:rsid w:val="00BE3873"/>
    <w:rsid w:val="00BE4D88"/>
    <w:rsid w:val="00BE4DF6"/>
    <w:rsid w:val="00BE5577"/>
    <w:rsid w:val="00BF0541"/>
    <w:rsid w:val="00BF1B39"/>
    <w:rsid w:val="00BF2C7E"/>
    <w:rsid w:val="00BF7609"/>
    <w:rsid w:val="00C01BA3"/>
    <w:rsid w:val="00C05CFE"/>
    <w:rsid w:val="00C063EB"/>
    <w:rsid w:val="00C12540"/>
    <w:rsid w:val="00C14F7A"/>
    <w:rsid w:val="00C208CD"/>
    <w:rsid w:val="00C210EC"/>
    <w:rsid w:val="00C2299A"/>
    <w:rsid w:val="00C32577"/>
    <w:rsid w:val="00C32DF4"/>
    <w:rsid w:val="00C41302"/>
    <w:rsid w:val="00C46E7F"/>
    <w:rsid w:val="00C63000"/>
    <w:rsid w:val="00C73510"/>
    <w:rsid w:val="00C73A82"/>
    <w:rsid w:val="00C77CCF"/>
    <w:rsid w:val="00C81FCC"/>
    <w:rsid w:val="00C844B8"/>
    <w:rsid w:val="00C90159"/>
    <w:rsid w:val="00C92E24"/>
    <w:rsid w:val="00C93230"/>
    <w:rsid w:val="00C94080"/>
    <w:rsid w:val="00C969E0"/>
    <w:rsid w:val="00CA16BB"/>
    <w:rsid w:val="00CA19D1"/>
    <w:rsid w:val="00CA2109"/>
    <w:rsid w:val="00CA2F43"/>
    <w:rsid w:val="00CA4363"/>
    <w:rsid w:val="00CA4CD1"/>
    <w:rsid w:val="00CA6298"/>
    <w:rsid w:val="00CA736D"/>
    <w:rsid w:val="00CB446A"/>
    <w:rsid w:val="00CB72C1"/>
    <w:rsid w:val="00CC051F"/>
    <w:rsid w:val="00CC140D"/>
    <w:rsid w:val="00CC2257"/>
    <w:rsid w:val="00CC372E"/>
    <w:rsid w:val="00CC5154"/>
    <w:rsid w:val="00CC72A8"/>
    <w:rsid w:val="00CD07C4"/>
    <w:rsid w:val="00CD13B5"/>
    <w:rsid w:val="00CD2FFB"/>
    <w:rsid w:val="00CD47C9"/>
    <w:rsid w:val="00CD4AB3"/>
    <w:rsid w:val="00CD4DC9"/>
    <w:rsid w:val="00CD6E68"/>
    <w:rsid w:val="00CD7069"/>
    <w:rsid w:val="00CD7B41"/>
    <w:rsid w:val="00CE225D"/>
    <w:rsid w:val="00CE2319"/>
    <w:rsid w:val="00CF2023"/>
    <w:rsid w:val="00CF45A3"/>
    <w:rsid w:val="00CF62F1"/>
    <w:rsid w:val="00CF778B"/>
    <w:rsid w:val="00D003CA"/>
    <w:rsid w:val="00D01D55"/>
    <w:rsid w:val="00D01FF7"/>
    <w:rsid w:val="00D042CB"/>
    <w:rsid w:val="00D06ABE"/>
    <w:rsid w:val="00D07C00"/>
    <w:rsid w:val="00D115F1"/>
    <w:rsid w:val="00D11F57"/>
    <w:rsid w:val="00D13170"/>
    <w:rsid w:val="00D13427"/>
    <w:rsid w:val="00D13AC2"/>
    <w:rsid w:val="00D16500"/>
    <w:rsid w:val="00D16C78"/>
    <w:rsid w:val="00D202A4"/>
    <w:rsid w:val="00D22166"/>
    <w:rsid w:val="00D2230F"/>
    <w:rsid w:val="00D25DC3"/>
    <w:rsid w:val="00D26C95"/>
    <w:rsid w:val="00D375F3"/>
    <w:rsid w:val="00D414E7"/>
    <w:rsid w:val="00D426ED"/>
    <w:rsid w:val="00D455A8"/>
    <w:rsid w:val="00D45BE4"/>
    <w:rsid w:val="00D53A0E"/>
    <w:rsid w:val="00D53D01"/>
    <w:rsid w:val="00D552A4"/>
    <w:rsid w:val="00D576C1"/>
    <w:rsid w:val="00D57B03"/>
    <w:rsid w:val="00D60445"/>
    <w:rsid w:val="00D623FF"/>
    <w:rsid w:val="00D63A71"/>
    <w:rsid w:val="00D659CA"/>
    <w:rsid w:val="00D65EB6"/>
    <w:rsid w:val="00D65EE6"/>
    <w:rsid w:val="00D751F8"/>
    <w:rsid w:val="00D81218"/>
    <w:rsid w:val="00D857B6"/>
    <w:rsid w:val="00D91AFA"/>
    <w:rsid w:val="00D92A6E"/>
    <w:rsid w:val="00D95A90"/>
    <w:rsid w:val="00D96432"/>
    <w:rsid w:val="00D969A6"/>
    <w:rsid w:val="00D96F41"/>
    <w:rsid w:val="00DA1D0F"/>
    <w:rsid w:val="00DA1D5E"/>
    <w:rsid w:val="00DA2297"/>
    <w:rsid w:val="00DA46BE"/>
    <w:rsid w:val="00DA482E"/>
    <w:rsid w:val="00DA71D7"/>
    <w:rsid w:val="00DB0709"/>
    <w:rsid w:val="00DB11EF"/>
    <w:rsid w:val="00DB2B93"/>
    <w:rsid w:val="00DB39B2"/>
    <w:rsid w:val="00DC054A"/>
    <w:rsid w:val="00DC0D38"/>
    <w:rsid w:val="00DC2AE0"/>
    <w:rsid w:val="00DC329A"/>
    <w:rsid w:val="00DC4CBB"/>
    <w:rsid w:val="00DC6D45"/>
    <w:rsid w:val="00DC7C35"/>
    <w:rsid w:val="00DD2A4F"/>
    <w:rsid w:val="00DD7ED5"/>
    <w:rsid w:val="00DE3F80"/>
    <w:rsid w:val="00DE63C0"/>
    <w:rsid w:val="00DF2218"/>
    <w:rsid w:val="00DF27AF"/>
    <w:rsid w:val="00DF37C2"/>
    <w:rsid w:val="00E008A7"/>
    <w:rsid w:val="00E031CF"/>
    <w:rsid w:val="00E04149"/>
    <w:rsid w:val="00E073AF"/>
    <w:rsid w:val="00E10F97"/>
    <w:rsid w:val="00E21732"/>
    <w:rsid w:val="00E21A1E"/>
    <w:rsid w:val="00E26975"/>
    <w:rsid w:val="00E27C56"/>
    <w:rsid w:val="00E3484B"/>
    <w:rsid w:val="00E352F8"/>
    <w:rsid w:val="00E35A16"/>
    <w:rsid w:val="00E43CF5"/>
    <w:rsid w:val="00E440C9"/>
    <w:rsid w:val="00E44A01"/>
    <w:rsid w:val="00E457DB"/>
    <w:rsid w:val="00E46E14"/>
    <w:rsid w:val="00E47DCA"/>
    <w:rsid w:val="00E52A09"/>
    <w:rsid w:val="00E5685D"/>
    <w:rsid w:val="00E605D3"/>
    <w:rsid w:val="00E60954"/>
    <w:rsid w:val="00E66C22"/>
    <w:rsid w:val="00E70704"/>
    <w:rsid w:val="00E71455"/>
    <w:rsid w:val="00E71FDE"/>
    <w:rsid w:val="00E734DC"/>
    <w:rsid w:val="00E7494C"/>
    <w:rsid w:val="00E76B4D"/>
    <w:rsid w:val="00E76C56"/>
    <w:rsid w:val="00E83208"/>
    <w:rsid w:val="00E8376F"/>
    <w:rsid w:val="00E83FA3"/>
    <w:rsid w:val="00E92D12"/>
    <w:rsid w:val="00E94207"/>
    <w:rsid w:val="00E94EE0"/>
    <w:rsid w:val="00E950DB"/>
    <w:rsid w:val="00E975AA"/>
    <w:rsid w:val="00E978A9"/>
    <w:rsid w:val="00EA14EE"/>
    <w:rsid w:val="00EA3AB2"/>
    <w:rsid w:val="00EA3DA2"/>
    <w:rsid w:val="00EB0BCF"/>
    <w:rsid w:val="00EB2E37"/>
    <w:rsid w:val="00EB3EA3"/>
    <w:rsid w:val="00EB7051"/>
    <w:rsid w:val="00EC0FF6"/>
    <w:rsid w:val="00EC13DD"/>
    <w:rsid w:val="00EC1902"/>
    <w:rsid w:val="00EC3941"/>
    <w:rsid w:val="00EC396B"/>
    <w:rsid w:val="00EC4157"/>
    <w:rsid w:val="00EC5908"/>
    <w:rsid w:val="00ED0777"/>
    <w:rsid w:val="00ED3891"/>
    <w:rsid w:val="00ED41A5"/>
    <w:rsid w:val="00EE133D"/>
    <w:rsid w:val="00EE1C5D"/>
    <w:rsid w:val="00EE60B4"/>
    <w:rsid w:val="00F027B7"/>
    <w:rsid w:val="00F03739"/>
    <w:rsid w:val="00F03CE3"/>
    <w:rsid w:val="00F07F64"/>
    <w:rsid w:val="00F118B9"/>
    <w:rsid w:val="00F13A4B"/>
    <w:rsid w:val="00F14489"/>
    <w:rsid w:val="00F14608"/>
    <w:rsid w:val="00F150B7"/>
    <w:rsid w:val="00F16070"/>
    <w:rsid w:val="00F16EC9"/>
    <w:rsid w:val="00F17C15"/>
    <w:rsid w:val="00F20B48"/>
    <w:rsid w:val="00F20C41"/>
    <w:rsid w:val="00F212D8"/>
    <w:rsid w:val="00F23EC9"/>
    <w:rsid w:val="00F23EE0"/>
    <w:rsid w:val="00F3119B"/>
    <w:rsid w:val="00F315E6"/>
    <w:rsid w:val="00F316D9"/>
    <w:rsid w:val="00F33F8D"/>
    <w:rsid w:val="00F3668A"/>
    <w:rsid w:val="00F47EFC"/>
    <w:rsid w:val="00F5120C"/>
    <w:rsid w:val="00F52B3D"/>
    <w:rsid w:val="00F542E9"/>
    <w:rsid w:val="00F576F3"/>
    <w:rsid w:val="00F60FDC"/>
    <w:rsid w:val="00F679F1"/>
    <w:rsid w:val="00F67B82"/>
    <w:rsid w:val="00F70A8E"/>
    <w:rsid w:val="00F779AD"/>
    <w:rsid w:val="00F82127"/>
    <w:rsid w:val="00F870A2"/>
    <w:rsid w:val="00F929E6"/>
    <w:rsid w:val="00F92D2F"/>
    <w:rsid w:val="00F960B0"/>
    <w:rsid w:val="00F96A5C"/>
    <w:rsid w:val="00FA784A"/>
    <w:rsid w:val="00FB4ED5"/>
    <w:rsid w:val="00FB545E"/>
    <w:rsid w:val="00FB687D"/>
    <w:rsid w:val="00FB76E5"/>
    <w:rsid w:val="00FC1297"/>
    <w:rsid w:val="00FC2423"/>
    <w:rsid w:val="00FC7164"/>
    <w:rsid w:val="00FD0A6C"/>
    <w:rsid w:val="00FE03DA"/>
    <w:rsid w:val="00FE4A93"/>
    <w:rsid w:val="00FE739E"/>
    <w:rsid w:val="00FF0023"/>
    <w:rsid w:val="00FF1D6A"/>
    <w:rsid w:val="00FF47EB"/>
    <w:rsid w:val="00FF5087"/>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CF2B85-EB7F-4B1E-A611-438FFAB0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90E"/>
    <w:pPr>
      <w:spacing w:before="120" w:after="0" w:line="240" w:lineRule="auto"/>
      <w:jc w:val="both"/>
    </w:pPr>
    <w:rPr>
      <w:rFonts w:ascii="Times New Roman" w:eastAsia="Times New Roman" w:hAnsi="Times New Roman" w:cs="Times New Roman"/>
      <w:sz w:val="26"/>
      <w:szCs w:val="20"/>
      <w:lang w:val="en-GB"/>
    </w:rPr>
  </w:style>
  <w:style w:type="paragraph" w:styleId="Heading1">
    <w:name w:val="heading 1"/>
    <w:basedOn w:val="Normal"/>
    <w:link w:val="Heading1Char"/>
    <w:qFormat/>
    <w:rsid w:val="0075090E"/>
    <w:pPr>
      <w:keepNext/>
      <w:keepLines/>
      <w:pageBreakBefore/>
      <w:spacing w:before="240" w:after="120"/>
      <w:jc w:val="center"/>
      <w:outlineLvl w:val="0"/>
    </w:pPr>
    <w:rPr>
      <w:b/>
      <w:smallCaps/>
      <w:noProof/>
      <w:kern w:val="28"/>
    </w:rPr>
  </w:style>
  <w:style w:type="paragraph" w:styleId="Heading2">
    <w:name w:val="heading 2"/>
    <w:basedOn w:val="Normal"/>
    <w:link w:val="Heading2Char"/>
    <w:qFormat/>
    <w:rsid w:val="0075090E"/>
    <w:pPr>
      <w:keepNext/>
      <w:keepLines/>
      <w:spacing w:before="240" w:after="120"/>
      <w:jc w:val="center"/>
      <w:outlineLvl w:val="1"/>
    </w:pPr>
    <w:rPr>
      <w:b/>
      <w:i/>
      <w:noProof/>
    </w:rPr>
  </w:style>
  <w:style w:type="paragraph" w:styleId="Heading3">
    <w:name w:val="heading 3"/>
    <w:basedOn w:val="Normal"/>
    <w:link w:val="Heading3Char"/>
    <w:qFormat/>
    <w:rsid w:val="0075090E"/>
    <w:pPr>
      <w:keepNext/>
      <w:keepLines/>
      <w:spacing w:before="360" w:after="240"/>
      <w:outlineLvl w:val="2"/>
    </w:pPr>
    <w:rPr>
      <w:b/>
    </w:rPr>
  </w:style>
  <w:style w:type="paragraph" w:styleId="Heading4">
    <w:name w:val="heading 4"/>
    <w:basedOn w:val="Normal"/>
    <w:link w:val="Heading4Char"/>
    <w:qFormat/>
    <w:rsid w:val="0075090E"/>
    <w:pPr>
      <w:spacing w:before="60"/>
      <w:outlineLvl w:val="3"/>
    </w:pPr>
  </w:style>
  <w:style w:type="paragraph" w:styleId="Heading5">
    <w:name w:val="heading 5"/>
    <w:basedOn w:val="Normal"/>
    <w:link w:val="Heading5Char"/>
    <w:qFormat/>
    <w:rsid w:val="0075090E"/>
    <w:pPr>
      <w:spacing w:before="60"/>
      <w:outlineLvl w:val="4"/>
    </w:pPr>
  </w:style>
  <w:style w:type="paragraph" w:styleId="Heading6">
    <w:name w:val="heading 6"/>
    <w:basedOn w:val="Normal"/>
    <w:link w:val="Heading6Char"/>
    <w:qFormat/>
    <w:rsid w:val="0075090E"/>
    <w:pPr>
      <w:spacing w:before="60"/>
      <w:outlineLvl w:val="5"/>
    </w:pPr>
  </w:style>
  <w:style w:type="paragraph" w:styleId="Heading7">
    <w:name w:val="heading 7"/>
    <w:basedOn w:val="Normal"/>
    <w:link w:val="Heading7Char"/>
    <w:qFormat/>
    <w:rsid w:val="0075090E"/>
    <w:pPr>
      <w:spacing w:before="60"/>
      <w:outlineLvl w:val="6"/>
    </w:pPr>
  </w:style>
  <w:style w:type="paragraph" w:styleId="Heading8">
    <w:name w:val="heading 8"/>
    <w:basedOn w:val="Normal"/>
    <w:link w:val="Heading8Char"/>
    <w:qFormat/>
    <w:rsid w:val="0075090E"/>
    <w:pPr>
      <w:spacing w:before="60"/>
      <w:outlineLvl w:val="7"/>
    </w:pPr>
  </w:style>
  <w:style w:type="paragraph" w:styleId="Heading9">
    <w:name w:val="heading 9"/>
    <w:basedOn w:val="Normal"/>
    <w:link w:val="Heading9Char"/>
    <w:qFormat/>
    <w:rsid w:val="0075090E"/>
    <w:p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ambleBillNameOnPage1">
    <w:name w:val="PreambleBillNameOnPage1"/>
    <w:basedOn w:val="Normal"/>
    <w:next w:val="Normal"/>
    <w:rsid w:val="0075090E"/>
    <w:pPr>
      <w:keepLines/>
      <w:widowControl w:val="0"/>
      <w:pBdr>
        <w:bottom w:val="double" w:sz="6" w:space="1" w:color="auto"/>
      </w:pBdr>
      <w:spacing w:before="0"/>
      <w:jc w:val="center"/>
    </w:pPr>
    <w:rPr>
      <w:b/>
      <w:sz w:val="36"/>
    </w:rPr>
  </w:style>
  <w:style w:type="paragraph" w:customStyle="1" w:styleId="PreambleBillNumber">
    <w:name w:val="PreambleBillNumber"/>
    <w:basedOn w:val="Normal"/>
    <w:next w:val="PreambleBillReadFirstTime"/>
    <w:rsid w:val="0075090E"/>
    <w:pPr>
      <w:keepNext/>
      <w:keepLines/>
      <w:spacing w:before="240"/>
      <w:jc w:val="left"/>
    </w:pPr>
    <w:rPr>
      <w:b/>
      <w:sz w:val="24"/>
    </w:rPr>
  </w:style>
  <w:style w:type="paragraph" w:customStyle="1" w:styleId="PreambleBillReadFirstTime">
    <w:name w:val="PreambleBillReadFirstTime"/>
    <w:basedOn w:val="Normal"/>
    <w:next w:val="PreambleActBillName"/>
    <w:rsid w:val="0075090E"/>
    <w:pPr>
      <w:keepNext/>
      <w:spacing w:before="340"/>
      <w:jc w:val="left"/>
    </w:pPr>
    <w:rPr>
      <w:i/>
      <w:sz w:val="20"/>
    </w:rPr>
  </w:style>
  <w:style w:type="paragraph" w:styleId="BalloonText">
    <w:name w:val="Balloon Text"/>
    <w:basedOn w:val="Normal"/>
    <w:link w:val="BalloonTextChar"/>
    <w:semiHidden/>
    <w:rsid w:val="0075090E"/>
    <w:rPr>
      <w:rFonts w:ascii="Tahoma" w:hAnsi="Tahoma" w:cs="Tahoma"/>
      <w:sz w:val="16"/>
      <w:szCs w:val="16"/>
    </w:rPr>
  </w:style>
  <w:style w:type="character" w:customStyle="1" w:styleId="BalloonTextChar">
    <w:name w:val="Balloon Text Char"/>
    <w:basedOn w:val="DefaultParagraphFont"/>
    <w:link w:val="BalloonText"/>
    <w:semiHidden/>
    <w:rsid w:val="0064237F"/>
    <w:rPr>
      <w:rFonts w:ascii="Tahoma" w:eastAsia="Times New Roman" w:hAnsi="Tahoma" w:cs="Tahoma"/>
      <w:sz w:val="16"/>
      <w:szCs w:val="16"/>
      <w:lang w:val="en-GB"/>
    </w:rPr>
  </w:style>
  <w:style w:type="character" w:styleId="PlaceholderText">
    <w:name w:val="Placeholder Text"/>
    <w:basedOn w:val="DefaultParagraphFont"/>
    <w:uiPriority w:val="99"/>
    <w:semiHidden/>
    <w:rsid w:val="0075090E"/>
    <w:rPr>
      <w:color w:val="808080"/>
      <w:lang w:val="en-GB"/>
    </w:rPr>
  </w:style>
  <w:style w:type="paragraph" w:customStyle="1" w:styleId="DivisionHeading1">
    <w:name w:val="DivisionHeading1"/>
    <w:basedOn w:val="Normal"/>
    <w:rsid w:val="0075090E"/>
    <w:pPr>
      <w:keepNext/>
      <w:keepLines/>
      <w:suppressAutoHyphens/>
      <w:spacing w:before="240" w:after="120"/>
      <w:jc w:val="center"/>
    </w:pPr>
    <w:rPr>
      <w:caps/>
    </w:rPr>
  </w:style>
  <w:style w:type="paragraph" w:customStyle="1" w:styleId="Am1DivisionHeading1">
    <w:name w:val="Am1DivisionHeading1"/>
    <w:basedOn w:val="DivisionHeading1"/>
    <w:rsid w:val="0075090E"/>
    <w:pPr>
      <w:ind w:left="475"/>
    </w:pPr>
  </w:style>
  <w:style w:type="paragraph" w:customStyle="1" w:styleId="DivisionHeading2">
    <w:name w:val="DivisionHeading2"/>
    <w:basedOn w:val="DivisionHeading1"/>
    <w:rsid w:val="0075090E"/>
    <w:rPr>
      <w:i/>
      <w:caps w:val="0"/>
    </w:rPr>
  </w:style>
  <w:style w:type="paragraph" w:customStyle="1" w:styleId="Am1DivisionHeading2">
    <w:name w:val="Am1DivisionHeading2"/>
    <w:basedOn w:val="DivisionHeading2"/>
    <w:rsid w:val="0075090E"/>
    <w:pPr>
      <w:ind w:left="475"/>
    </w:pPr>
  </w:style>
  <w:style w:type="paragraph" w:customStyle="1" w:styleId="DivisionHeading3">
    <w:name w:val="DivisionHeading3"/>
    <w:basedOn w:val="DivisionHeading2"/>
    <w:rsid w:val="0075090E"/>
    <w:rPr>
      <w:i w:val="0"/>
    </w:rPr>
  </w:style>
  <w:style w:type="paragraph" w:customStyle="1" w:styleId="Am1DivisionHeading3">
    <w:name w:val="Am1DivisionHeading3"/>
    <w:basedOn w:val="DivisionHeading3"/>
    <w:rsid w:val="0075090E"/>
    <w:pPr>
      <w:ind w:left="475"/>
    </w:pPr>
  </w:style>
  <w:style w:type="paragraph" w:customStyle="1" w:styleId="FigureImageName">
    <w:name w:val="FigureImageName"/>
    <w:basedOn w:val="Normal"/>
    <w:rsid w:val="0075090E"/>
    <w:pPr>
      <w:jc w:val="center"/>
    </w:pPr>
  </w:style>
  <w:style w:type="paragraph" w:customStyle="1" w:styleId="FormFigureImageName">
    <w:name w:val="FormFigureImageName"/>
    <w:basedOn w:val="FigureImageName"/>
    <w:rsid w:val="0075090E"/>
  </w:style>
  <w:style w:type="paragraph" w:customStyle="1" w:styleId="Am1FormFigureImageName">
    <w:name w:val="Am1FormFigureImageName"/>
    <w:basedOn w:val="FormFigureImageName"/>
    <w:rsid w:val="0075090E"/>
  </w:style>
  <w:style w:type="paragraph" w:customStyle="1" w:styleId="SectionHeading">
    <w:name w:val="SectionHeading"/>
    <w:basedOn w:val="Normal"/>
    <w:next w:val="SectionText1"/>
    <w:link w:val="SectionHeadingChar"/>
    <w:rsid w:val="0075090E"/>
    <w:pPr>
      <w:keepNext/>
      <w:keepLines/>
      <w:spacing w:before="240"/>
      <w:jc w:val="left"/>
    </w:pPr>
    <w:rPr>
      <w:b/>
    </w:rPr>
  </w:style>
  <w:style w:type="paragraph" w:customStyle="1" w:styleId="Am1SectionHeading">
    <w:name w:val="Am1SectionHeading"/>
    <w:basedOn w:val="SectionHeading"/>
    <w:rsid w:val="0075090E"/>
    <w:pPr>
      <w:ind w:left="475"/>
    </w:pPr>
  </w:style>
  <w:style w:type="paragraph" w:customStyle="1" w:styleId="SectionHeading1">
    <w:name w:val="SectionHeading(1)"/>
    <w:basedOn w:val="SectionHeading"/>
    <w:next w:val="SectionText1"/>
    <w:rsid w:val="00BA2441"/>
    <w:pPr>
      <w:ind w:left="144"/>
    </w:pPr>
  </w:style>
  <w:style w:type="paragraph" w:customStyle="1" w:styleId="Am1SectionHeading1">
    <w:name w:val="Am1SectionHeading(1)"/>
    <w:basedOn w:val="Normal"/>
    <w:rsid w:val="0075090E"/>
    <w:pPr>
      <w:keepNext/>
      <w:keepLines/>
      <w:spacing w:before="240"/>
      <w:ind w:left="475"/>
      <w:jc w:val="left"/>
    </w:pPr>
    <w:rPr>
      <w:b/>
    </w:rPr>
  </w:style>
  <w:style w:type="paragraph" w:customStyle="1" w:styleId="SectionIllustrationHeading">
    <w:name w:val="SectionIllustrationHeading"/>
    <w:basedOn w:val="Normal"/>
    <w:next w:val="SectionIllustrationTexta"/>
    <w:rsid w:val="0075090E"/>
    <w:pPr>
      <w:spacing w:before="240"/>
      <w:jc w:val="center"/>
    </w:pPr>
    <w:rPr>
      <w:i/>
      <w:sz w:val="22"/>
    </w:rPr>
  </w:style>
  <w:style w:type="paragraph" w:customStyle="1" w:styleId="Am1SectionIllustrationHeading">
    <w:name w:val="Am1SectionIllustrationHeading"/>
    <w:basedOn w:val="SectionIllustrationHeading"/>
    <w:rsid w:val="00D07C00"/>
    <w:pPr>
      <w:ind w:left="475"/>
    </w:pPr>
  </w:style>
  <w:style w:type="paragraph" w:customStyle="1" w:styleId="SectionIllustrationText">
    <w:name w:val="SectionIllustrationText"/>
    <w:basedOn w:val="SectionIllustrationTexta"/>
    <w:qFormat/>
    <w:rsid w:val="0075090E"/>
  </w:style>
  <w:style w:type="paragraph" w:customStyle="1" w:styleId="Am1SectionIllustrationText">
    <w:name w:val="Am1SectionIllustrationText"/>
    <w:basedOn w:val="SectionIllustrationTexta"/>
    <w:rsid w:val="00D07C00"/>
    <w:pPr>
      <w:ind w:left="475"/>
    </w:pPr>
  </w:style>
  <w:style w:type="paragraph" w:customStyle="1" w:styleId="SectionText1">
    <w:name w:val="SectionText(1)"/>
    <w:basedOn w:val="Normal"/>
    <w:link w:val="SectionText1Char"/>
    <w:rsid w:val="0075090E"/>
    <w:pPr>
      <w:ind w:firstLine="144"/>
    </w:pPr>
  </w:style>
  <w:style w:type="paragraph" w:customStyle="1" w:styleId="SectionInterpretationItem">
    <w:name w:val="SectionInterpretationItem"/>
    <w:basedOn w:val="SectionText1"/>
    <w:rsid w:val="0075090E"/>
    <w:pPr>
      <w:ind w:left="720" w:hanging="288"/>
    </w:pPr>
  </w:style>
  <w:style w:type="paragraph" w:customStyle="1" w:styleId="SectionInterpretationa">
    <w:name w:val="SectionInterpretation(a)"/>
    <w:basedOn w:val="SectionInterpretationItem"/>
    <w:rsid w:val="0075090E"/>
    <w:pPr>
      <w:tabs>
        <w:tab w:val="right" w:pos="1170"/>
      </w:tabs>
      <w:ind w:left="1350" w:hanging="990"/>
    </w:pPr>
  </w:style>
  <w:style w:type="paragraph" w:customStyle="1" w:styleId="Am1SectionInterpretationa">
    <w:name w:val="Am1SectionInterpretation(a)"/>
    <w:basedOn w:val="SectionInterpretationa"/>
    <w:rsid w:val="0075090E"/>
    <w:pPr>
      <w:tabs>
        <w:tab w:val="clear" w:pos="1170"/>
        <w:tab w:val="right" w:pos="1710"/>
      </w:tabs>
      <w:ind w:left="1890" w:hanging="1350"/>
    </w:pPr>
  </w:style>
  <w:style w:type="paragraph" w:customStyle="1" w:styleId="Am1SectionInterpretationaN">
    <w:name w:val="Am1SectionInterpretation(a)N+"/>
    <w:basedOn w:val="Am1SectionInterpretationa"/>
    <w:rsid w:val="0075090E"/>
    <w:pPr>
      <w:ind w:firstLine="0"/>
    </w:pPr>
  </w:style>
  <w:style w:type="paragraph" w:customStyle="1" w:styleId="SectionInterpretationi">
    <w:name w:val="SectionInterpretation(i)"/>
    <w:basedOn w:val="SectionInterpretationa"/>
    <w:rsid w:val="0075090E"/>
    <w:pPr>
      <w:tabs>
        <w:tab w:val="clear" w:pos="1170"/>
        <w:tab w:val="right" w:pos="1800"/>
      </w:tabs>
      <w:ind w:left="2016" w:hanging="1116"/>
    </w:pPr>
  </w:style>
  <w:style w:type="paragraph" w:customStyle="1" w:styleId="Am1SectionInterpretationi">
    <w:name w:val="Am1SectionInterpretation(i)"/>
    <w:basedOn w:val="SectionInterpretationi"/>
    <w:rsid w:val="0075090E"/>
    <w:pPr>
      <w:tabs>
        <w:tab w:val="clear" w:pos="1800"/>
        <w:tab w:val="right" w:pos="2340"/>
      </w:tabs>
      <w:ind w:left="2520" w:hanging="1325"/>
    </w:pPr>
  </w:style>
  <w:style w:type="paragraph" w:customStyle="1" w:styleId="Am1SectionInterpretationiN">
    <w:name w:val="Am1SectionInterpretation(i)N+"/>
    <w:basedOn w:val="Am1SectionInterpretationi"/>
    <w:rsid w:val="0075090E"/>
    <w:pPr>
      <w:ind w:firstLine="0"/>
    </w:pPr>
  </w:style>
  <w:style w:type="paragraph" w:customStyle="1" w:styleId="Am1SectionInterpretationItem">
    <w:name w:val="Am1SectionInterpretationItem"/>
    <w:basedOn w:val="SectionInterpretationItem"/>
    <w:rsid w:val="0075090E"/>
    <w:pPr>
      <w:ind w:left="1195"/>
    </w:pPr>
  </w:style>
  <w:style w:type="paragraph" w:customStyle="1" w:styleId="SectionInterpretationItemN">
    <w:name w:val="SectionInterpretationItemN+"/>
    <w:basedOn w:val="SectionInterpretationItem"/>
    <w:rsid w:val="0075090E"/>
    <w:pPr>
      <w:ind w:firstLine="0"/>
    </w:pPr>
  </w:style>
  <w:style w:type="paragraph" w:customStyle="1" w:styleId="Am1SectionInterpretationItemN">
    <w:name w:val="Am1SectionInterpretationItemN+"/>
    <w:basedOn w:val="SectionInterpretationItemN"/>
    <w:rsid w:val="0075090E"/>
    <w:pPr>
      <w:ind w:left="1195"/>
    </w:pPr>
  </w:style>
  <w:style w:type="paragraph" w:customStyle="1" w:styleId="Am1SectionText1">
    <w:name w:val="Am1SectionText(1)"/>
    <w:basedOn w:val="SectionText1"/>
    <w:rsid w:val="0075090E"/>
    <w:pPr>
      <w:ind w:left="475"/>
    </w:pPr>
  </w:style>
  <w:style w:type="paragraph" w:customStyle="1" w:styleId="Am1SectionText1N">
    <w:name w:val="Am1SectionText(1)N"/>
    <w:basedOn w:val="Normal"/>
    <w:rsid w:val="0075090E"/>
    <w:pPr>
      <w:ind w:left="475"/>
    </w:pPr>
  </w:style>
  <w:style w:type="paragraph" w:customStyle="1" w:styleId="SectionTexta">
    <w:name w:val="SectionText(a)"/>
    <w:basedOn w:val="Normal"/>
    <w:link w:val="SectionTextaChar"/>
    <w:rsid w:val="0075090E"/>
    <w:pPr>
      <w:tabs>
        <w:tab w:val="right" w:pos="709"/>
      </w:tabs>
      <w:ind w:left="851" w:hanging="851"/>
    </w:pPr>
  </w:style>
  <w:style w:type="paragraph" w:customStyle="1" w:styleId="Am1SectionTexta">
    <w:name w:val="Am1SectionText(a)"/>
    <w:basedOn w:val="SectionTexta"/>
    <w:rsid w:val="0075090E"/>
    <w:pPr>
      <w:tabs>
        <w:tab w:val="clear" w:pos="709"/>
        <w:tab w:val="right" w:pos="1080"/>
      </w:tabs>
      <w:ind w:left="1425" w:hanging="1065"/>
    </w:pPr>
  </w:style>
  <w:style w:type="paragraph" w:customStyle="1" w:styleId="SectionTextaN">
    <w:name w:val="SectionText(a)N"/>
    <w:basedOn w:val="SectionTexta"/>
    <w:rsid w:val="0075090E"/>
    <w:pPr>
      <w:ind w:left="475" w:firstLine="0"/>
    </w:pPr>
  </w:style>
  <w:style w:type="paragraph" w:customStyle="1" w:styleId="Am1SectionTextaN">
    <w:name w:val="Am1SectionText(a)N"/>
    <w:basedOn w:val="SectionTextaN"/>
    <w:rsid w:val="0075090E"/>
    <w:pPr>
      <w:ind w:left="950"/>
    </w:pPr>
  </w:style>
  <w:style w:type="paragraph" w:customStyle="1" w:styleId="SectionTextaN0">
    <w:name w:val="SectionText(a)N+"/>
    <w:basedOn w:val="Normal"/>
    <w:rsid w:val="0075090E"/>
    <w:pPr>
      <w:ind w:left="851"/>
    </w:pPr>
  </w:style>
  <w:style w:type="paragraph" w:customStyle="1" w:styleId="Am1SectionTextaN0">
    <w:name w:val="Am1SectionText(a)N+"/>
    <w:basedOn w:val="SectionTextaN0"/>
    <w:rsid w:val="0075090E"/>
    <w:pPr>
      <w:ind w:left="1426"/>
    </w:pPr>
  </w:style>
  <w:style w:type="paragraph" w:customStyle="1" w:styleId="SectionTexti">
    <w:name w:val="SectionText(i)"/>
    <w:basedOn w:val="Normal"/>
    <w:rsid w:val="0075090E"/>
    <w:pPr>
      <w:tabs>
        <w:tab w:val="right" w:pos="1440"/>
      </w:tabs>
      <w:ind w:left="1560" w:hanging="1080"/>
    </w:pPr>
  </w:style>
  <w:style w:type="paragraph" w:customStyle="1" w:styleId="Am1SectionTexti">
    <w:name w:val="Am1SectionText(i)"/>
    <w:basedOn w:val="SectionTexti"/>
    <w:rsid w:val="00D202A4"/>
    <w:pPr>
      <w:tabs>
        <w:tab w:val="clear" w:pos="1440"/>
        <w:tab w:val="right" w:pos="1800"/>
      </w:tabs>
      <w:ind w:left="1915"/>
    </w:pPr>
  </w:style>
  <w:style w:type="paragraph" w:customStyle="1" w:styleId="SectionTextiN">
    <w:name w:val="SectionText(i)N"/>
    <w:basedOn w:val="SectionTexti"/>
    <w:rsid w:val="0075090E"/>
    <w:pPr>
      <w:ind w:left="720" w:firstLine="0"/>
    </w:pPr>
  </w:style>
  <w:style w:type="paragraph" w:customStyle="1" w:styleId="Am1SectionTextiN">
    <w:name w:val="Am1SectionText(i)N"/>
    <w:basedOn w:val="SectionTextiN"/>
    <w:rsid w:val="0075090E"/>
    <w:pPr>
      <w:ind w:left="1195"/>
    </w:pPr>
  </w:style>
  <w:style w:type="paragraph" w:customStyle="1" w:styleId="SectionTextiN0">
    <w:name w:val="SectionText(i)N+"/>
    <w:basedOn w:val="SectionTexti"/>
    <w:rsid w:val="0075090E"/>
    <w:pPr>
      <w:ind w:firstLine="0"/>
    </w:pPr>
  </w:style>
  <w:style w:type="paragraph" w:customStyle="1" w:styleId="Am1SectionTextiN0">
    <w:name w:val="Am1SectionText(i)N+"/>
    <w:basedOn w:val="SectionTextiN0"/>
    <w:rsid w:val="0075090E"/>
    <w:pPr>
      <w:ind w:left="1915"/>
    </w:pPr>
  </w:style>
  <w:style w:type="paragraph" w:customStyle="1" w:styleId="SectionTextA0">
    <w:name w:val="SectionText[A]"/>
    <w:basedOn w:val="SectionTexti"/>
    <w:rsid w:val="0075090E"/>
    <w:pPr>
      <w:tabs>
        <w:tab w:val="clear" w:pos="1440"/>
        <w:tab w:val="right" w:pos="1987"/>
      </w:tabs>
      <w:ind w:left="2132" w:hanging="1138"/>
    </w:pPr>
    <w:rPr>
      <w:szCs w:val="26"/>
      <w:lang w:bidi="ta-IN"/>
    </w:rPr>
  </w:style>
  <w:style w:type="paragraph" w:customStyle="1" w:styleId="Am1SectionTextA0">
    <w:name w:val="Am1SectionText[A]"/>
    <w:basedOn w:val="SectionTextA0"/>
    <w:rsid w:val="0075090E"/>
    <w:pPr>
      <w:tabs>
        <w:tab w:val="clear" w:pos="1987"/>
        <w:tab w:val="right" w:pos="2430"/>
      </w:tabs>
      <w:ind w:left="2606" w:hanging="1616"/>
    </w:pPr>
  </w:style>
  <w:style w:type="paragraph" w:customStyle="1" w:styleId="SectionTextAN1">
    <w:name w:val="SectionText[A]N"/>
    <w:basedOn w:val="SectionTextA0"/>
    <w:rsid w:val="0075090E"/>
    <w:pPr>
      <w:ind w:left="1440" w:firstLine="0"/>
    </w:pPr>
  </w:style>
  <w:style w:type="paragraph" w:customStyle="1" w:styleId="Am1SectionTextAN1">
    <w:name w:val="Am1SectionText[A]N"/>
    <w:basedOn w:val="SectionTextAN1"/>
    <w:rsid w:val="0075090E"/>
    <w:pPr>
      <w:ind w:left="1915"/>
    </w:pPr>
  </w:style>
  <w:style w:type="paragraph" w:customStyle="1" w:styleId="SectionTextAN2">
    <w:name w:val="SectionText[A]N+"/>
    <w:basedOn w:val="SectionTextA0"/>
    <w:rsid w:val="0075090E"/>
    <w:pPr>
      <w:ind w:left="2127" w:firstLine="0"/>
    </w:pPr>
  </w:style>
  <w:style w:type="paragraph" w:customStyle="1" w:styleId="Am1SectionTextAN2">
    <w:name w:val="Am1SectionText[A]N+"/>
    <w:basedOn w:val="SectionTextAN2"/>
    <w:rsid w:val="0075090E"/>
    <w:pPr>
      <w:ind w:left="2610"/>
    </w:pPr>
  </w:style>
  <w:style w:type="paragraph" w:customStyle="1" w:styleId="Am2DivisionHeading1">
    <w:name w:val="Am2DivisionHeading1"/>
    <w:basedOn w:val="Am1DivisionHeading1"/>
    <w:rsid w:val="0075090E"/>
    <w:pPr>
      <w:ind w:left="1152"/>
    </w:pPr>
  </w:style>
  <w:style w:type="paragraph" w:customStyle="1" w:styleId="Am2DivisionHeading2">
    <w:name w:val="Am2DivisionHeading2"/>
    <w:basedOn w:val="Am1DivisionHeading2"/>
    <w:rsid w:val="0075090E"/>
    <w:pPr>
      <w:ind w:left="1152"/>
    </w:pPr>
  </w:style>
  <w:style w:type="paragraph" w:customStyle="1" w:styleId="Am2DivisionHeading3">
    <w:name w:val="Am2DivisionHeading3"/>
    <w:basedOn w:val="Am1DivisionHeading3"/>
    <w:rsid w:val="0075090E"/>
    <w:pPr>
      <w:ind w:left="1152"/>
    </w:pPr>
  </w:style>
  <w:style w:type="paragraph" w:customStyle="1" w:styleId="Am2FormFigureImageName">
    <w:name w:val="Am2FormFigureImageName"/>
    <w:basedOn w:val="Am1FormFigureImageName"/>
    <w:rsid w:val="0075090E"/>
  </w:style>
  <w:style w:type="paragraph" w:customStyle="1" w:styleId="Am2SectionHeading">
    <w:name w:val="Am2SectionHeading"/>
    <w:basedOn w:val="Am1SectionHeading"/>
    <w:rsid w:val="0075090E"/>
    <w:pPr>
      <w:ind w:left="1152"/>
    </w:pPr>
  </w:style>
  <w:style w:type="paragraph" w:customStyle="1" w:styleId="Am2SectionHeading1">
    <w:name w:val="Am2SectionHeading(1)"/>
    <w:basedOn w:val="Am1SectionHeading1"/>
    <w:rsid w:val="0075090E"/>
    <w:pPr>
      <w:ind w:left="1152"/>
    </w:pPr>
  </w:style>
  <w:style w:type="paragraph" w:customStyle="1" w:styleId="Am2SectionIllustrationHeading">
    <w:name w:val="Am2SectionIllustrationHeading"/>
    <w:basedOn w:val="Am1SectionIllustrationHeading"/>
    <w:rsid w:val="00D07C00"/>
    <w:pPr>
      <w:ind w:left="1152"/>
    </w:pPr>
  </w:style>
  <w:style w:type="paragraph" w:customStyle="1" w:styleId="Am2SectionIllustrationText">
    <w:name w:val="Am2SectionIllustrationText"/>
    <w:basedOn w:val="Am1SectionIllustrationText"/>
    <w:rsid w:val="00D07C00"/>
    <w:pPr>
      <w:ind w:left="1152"/>
    </w:pPr>
  </w:style>
  <w:style w:type="paragraph" w:customStyle="1" w:styleId="Am2SectionInterpretationa">
    <w:name w:val="Am2SectionInterpretation(a)"/>
    <w:basedOn w:val="Am1SectionInterpretationa"/>
    <w:rsid w:val="0075090E"/>
    <w:pPr>
      <w:tabs>
        <w:tab w:val="clear" w:pos="1710"/>
        <w:tab w:val="right" w:pos="2340"/>
      </w:tabs>
      <w:ind w:left="2520" w:hanging="1422"/>
    </w:pPr>
  </w:style>
  <w:style w:type="paragraph" w:customStyle="1" w:styleId="Am2SectionInterpretationaN">
    <w:name w:val="Am2SectionInterpretation(a)N+"/>
    <w:basedOn w:val="Am2SectionInterpretationa"/>
    <w:rsid w:val="0075090E"/>
    <w:pPr>
      <w:ind w:firstLine="0"/>
    </w:pPr>
  </w:style>
  <w:style w:type="paragraph" w:customStyle="1" w:styleId="Am2SectionInterpretationi">
    <w:name w:val="Am2SectionInterpretation(i)"/>
    <w:basedOn w:val="SectionInterpretationi"/>
    <w:rsid w:val="0075090E"/>
    <w:pPr>
      <w:tabs>
        <w:tab w:val="clear" w:pos="1800"/>
        <w:tab w:val="right" w:pos="2952"/>
      </w:tabs>
      <w:ind w:left="3168"/>
    </w:pPr>
  </w:style>
  <w:style w:type="paragraph" w:customStyle="1" w:styleId="Am2SectionInterpretationiN">
    <w:name w:val="Am2SectionInterpretation(i)N+"/>
    <w:basedOn w:val="Am2SectionInterpretationi"/>
    <w:rsid w:val="0075090E"/>
    <w:pPr>
      <w:ind w:firstLine="0"/>
    </w:pPr>
  </w:style>
  <w:style w:type="paragraph" w:customStyle="1" w:styleId="Am2SectionInterpretationItem">
    <w:name w:val="Am2SectionInterpretationItem"/>
    <w:basedOn w:val="Am1SectionInterpretationItem"/>
    <w:rsid w:val="0075090E"/>
    <w:pPr>
      <w:ind w:left="1915"/>
    </w:pPr>
  </w:style>
  <w:style w:type="paragraph" w:customStyle="1" w:styleId="Am2SectionInterpretationItemN">
    <w:name w:val="Am2SectionInterpretationItemN+"/>
    <w:basedOn w:val="Am1SectionInterpretationItemN"/>
    <w:rsid w:val="0075090E"/>
    <w:pPr>
      <w:ind w:left="1915"/>
    </w:pPr>
  </w:style>
  <w:style w:type="paragraph" w:customStyle="1" w:styleId="Am2SectionText1">
    <w:name w:val="Am2SectionText(1)"/>
    <w:basedOn w:val="Am1SectionText1"/>
    <w:rsid w:val="0075090E"/>
    <w:pPr>
      <w:ind w:left="1152"/>
    </w:pPr>
  </w:style>
  <w:style w:type="paragraph" w:customStyle="1" w:styleId="Am2SectionText1N">
    <w:name w:val="Am2SectionText(1)N"/>
    <w:basedOn w:val="Am1SectionText1N"/>
    <w:rsid w:val="0075090E"/>
    <w:pPr>
      <w:ind w:left="1152"/>
    </w:pPr>
  </w:style>
  <w:style w:type="paragraph" w:customStyle="1" w:styleId="Am2SectionTexta">
    <w:name w:val="Am2SectionText(a)"/>
    <w:basedOn w:val="Am1SectionTexta"/>
    <w:rsid w:val="0075090E"/>
    <w:pPr>
      <w:tabs>
        <w:tab w:val="clear" w:pos="1080"/>
        <w:tab w:val="right" w:pos="1800"/>
      </w:tabs>
      <w:ind w:left="1980"/>
    </w:pPr>
  </w:style>
  <w:style w:type="paragraph" w:customStyle="1" w:styleId="Am2SectionTextaN">
    <w:name w:val="Am2SectionText(a)N"/>
    <w:basedOn w:val="Am1SectionTextaN"/>
    <w:rsid w:val="0075090E"/>
    <w:pPr>
      <w:ind w:left="1627"/>
    </w:pPr>
  </w:style>
  <w:style w:type="paragraph" w:customStyle="1" w:styleId="Am2SectionTextaN0">
    <w:name w:val="Am2SectionText(a)N+"/>
    <w:basedOn w:val="Am1SectionTextaN0"/>
    <w:rsid w:val="0075090E"/>
    <w:pPr>
      <w:ind w:left="1980"/>
    </w:pPr>
  </w:style>
  <w:style w:type="paragraph" w:customStyle="1" w:styleId="Am2SectionTexti">
    <w:name w:val="Am2SectionText(i)"/>
    <w:basedOn w:val="Am1SectionTexti"/>
    <w:rsid w:val="00D202A4"/>
    <w:pPr>
      <w:tabs>
        <w:tab w:val="clear" w:pos="1800"/>
        <w:tab w:val="right" w:pos="2430"/>
      </w:tabs>
      <w:ind w:left="2592"/>
    </w:pPr>
  </w:style>
  <w:style w:type="paragraph" w:customStyle="1" w:styleId="Am2SectionTextiN">
    <w:name w:val="Am2SectionText(i)N"/>
    <w:basedOn w:val="Am1SectionTextiN"/>
    <w:rsid w:val="0075090E"/>
    <w:pPr>
      <w:ind w:left="1872"/>
    </w:pPr>
  </w:style>
  <w:style w:type="paragraph" w:customStyle="1" w:styleId="Am2SectionTextiN0">
    <w:name w:val="Am2SectionText(i)N+"/>
    <w:basedOn w:val="Am1SectionTextiN0"/>
    <w:rsid w:val="0075090E"/>
    <w:pPr>
      <w:tabs>
        <w:tab w:val="clear" w:pos="1440"/>
      </w:tabs>
      <w:ind w:left="2592"/>
    </w:pPr>
  </w:style>
  <w:style w:type="paragraph" w:customStyle="1" w:styleId="Am2SectionTextA0">
    <w:name w:val="Am2SectionText[A]"/>
    <w:basedOn w:val="Am1SectionTextA0"/>
    <w:rsid w:val="0075090E"/>
    <w:pPr>
      <w:tabs>
        <w:tab w:val="clear" w:pos="2430"/>
        <w:tab w:val="right" w:pos="3150"/>
      </w:tabs>
      <w:ind w:left="3326"/>
    </w:pPr>
  </w:style>
  <w:style w:type="paragraph" w:customStyle="1" w:styleId="Am2SectionTextAN1">
    <w:name w:val="Am2SectionText[A]N"/>
    <w:basedOn w:val="Am1SectionTextAN1"/>
    <w:rsid w:val="0075090E"/>
    <w:pPr>
      <w:ind w:left="2592"/>
    </w:pPr>
  </w:style>
  <w:style w:type="paragraph" w:customStyle="1" w:styleId="Am2SectionTextAN2">
    <w:name w:val="Am2SectionText[A]N+"/>
    <w:basedOn w:val="Am1SectionTextAN2"/>
    <w:rsid w:val="0075090E"/>
    <w:pPr>
      <w:ind w:left="3330"/>
    </w:pPr>
  </w:style>
  <w:style w:type="paragraph" w:customStyle="1" w:styleId="AmendRef">
    <w:name w:val="AmendRef"/>
    <w:basedOn w:val="Normal"/>
    <w:rsid w:val="00DC4CBB"/>
    <w:pPr>
      <w:suppressLineNumbers/>
      <w:spacing w:before="0"/>
      <w:ind w:left="2880"/>
      <w:jc w:val="right"/>
    </w:pPr>
    <w:rPr>
      <w:i/>
      <w:sz w:val="18"/>
    </w:rPr>
  </w:style>
  <w:style w:type="paragraph" w:customStyle="1" w:styleId="AmendRefALot">
    <w:name w:val="AmendRefALot"/>
    <w:basedOn w:val="AmendRef"/>
    <w:rsid w:val="0075090E"/>
    <w:pPr>
      <w:ind w:left="1080"/>
    </w:pPr>
    <w:rPr>
      <w:lang w:val="en-US"/>
    </w:rPr>
  </w:style>
  <w:style w:type="paragraph" w:customStyle="1" w:styleId="AppendixHeadingCentered">
    <w:name w:val="AppendixHeadingCentered"/>
    <w:basedOn w:val="Normal"/>
    <w:rsid w:val="0075090E"/>
    <w:pPr>
      <w:jc w:val="center"/>
    </w:pPr>
  </w:style>
  <w:style w:type="paragraph" w:customStyle="1" w:styleId="AppendixHeadingRight">
    <w:name w:val="AppendixHeadingRight"/>
    <w:basedOn w:val="Normal"/>
    <w:rsid w:val="0075090E"/>
    <w:pPr>
      <w:jc w:val="right"/>
    </w:pPr>
    <w:rPr>
      <w:i/>
    </w:rPr>
  </w:style>
  <w:style w:type="paragraph" w:customStyle="1" w:styleId="AutotextBillBreak">
    <w:name w:val="AutotextBillBreak"/>
    <w:basedOn w:val="Normal"/>
    <w:next w:val="Normal"/>
    <w:rsid w:val="0075090E"/>
    <w:pPr>
      <w:keepLines/>
      <w:widowControl w:val="0"/>
      <w:pBdr>
        <w:bottom w:val="single" w:sz="6" w:space="1" w:color="auto"/>
      </w:pBdr>
    </w:pPr>
  </w:style>
  <w:style w:type="paragraph" w:styleId="Header">
    <w:name w:val="header"/>
    <w:basedOn w:val="Normal"/>
    <w:link w:val="HeaderChar"/>
    <w:uiPriority w:val="99"/>
    <w:rsid w:val="0075090E"/>
    <w:pPr>
      <w:tabs>
        <w:tab w:val="center" w:pos="4320"/>
        <w:tab w:val="right" w:pos="8640"/>
      </w:tabs>
      <w:jc w:val="center"/>
    </w:pPr>
    <w:rPr>
      <w:sz w:val="18"/>
    </w:rPr>
  </w:style>
  <w:style w:type="character" w:customStyle="1" w:styleId="HeaderChar">
    <w:name w:val="Header Char"/>
    <w:basedOn w:val="DefaultParagraphFont"/>
    <w:link w:val="Header"/>
    <w:uiPriority w:val="99"/>
    <w:rsid w:val="00F212D8"/>
    <w:rPr>
      <w:rFonts w:ascii="Times New Roman" w:eastAsia="Times New Roman" w:hAnsi="Times New Roman" w:cs="Times New Roman"/>
      <w:sz w:val="18"/>
      <w:szCs w:val="20"/>
      <w:lang w:val="en-GB"/>
    </w:rPr>
  </w:style>
  <w:style w:type="paragraph" w:customStyle="1" w:styleId="BillPageNumber">
    <w:name w:val="BillPageNumber"/>
    <w:basedOn w:val="Header"/>
    <w:rsid w:val="0075090E"/>
    <w:pPr>
      <w:spacing w:before="0" w:after="240"/>
    </w:pPr>
    <w:rPr>
      <w:sz w:val="24"/>
    </w:rPr>
  </w:style>
  <w:style w:type="paragraph" w:styleId="BodyText">
    <w:name w:val="Body Text"/>
    <w:basedOn w:val="Normal"/>
    <w:link w:val="BodyTextChar"/>
    <w:rsid w:val="0075090E"/>
    <w:pPr>
      <w:widowControl w:val="0"/>
      <w:tabs>
        <w:tab w:val="left" w:pos="0"/>
      </w:tabs>
      <w:suppressAutoHyphens/>
      <w:spacing w:before="0"/>
    </w:pPr>
    <w:rPr>
      <w:spacing w:val="-2"/>
      <w:sz w:val="22"/>
      <w:lang w:val="en-US"/>
    </w:rPr>
  </w:style>
  <w:style w:type="character" w:customStyle="1" w:styleId="BodyTextChar">
    <w:name w:val="Body Text Char"/>
    <w:basedOn w:val="DefaultParagraphFont"/>
    <w:link w:val="BodyText"/>
    <w:rsid w:val="00F212D8"/>
    <w:rPr>
      <w:rFonts w:ascii="Times New Roman" w:eastAsia="Times New Roman" w:hAnsi="Times New Roman" w:cs="Times New Roman"/>
      <w:spacing w:val="-2"/>
      <w:szCs w:val="20"/>
    </w:rPr>
  </w:style>
  <w:style w:type="paragraph" w:styleId="BodyText2">
    <w:name w:val="Body Text 2"/>
    <w:basedOn w:val="Normal"/>
    <w:link w:val="BodyText2Char"/>
    <w:rsid w:val="0075090E"/>
    <w:pPr>
      <w:widowControl w:val="0"/>
      <w:tabs>
        <w:tab w:val="left" w:pos="0"/>
        <w:tab w:val="left" w:pos="1579"/>
        <w:tab w:val="left" w:pos="1800"/>
        <w:tab w:val="left" w:pos="2040"/>
        <w:tab w:val="left" w:pos="2880"/>
      </w:tabs>
      <w:suppressAutoHyphens/>
      <w:spacing w:before="0" w:line="219" w:lineRule="exact"/>
    </w:pPr>
    <w:rPr>
      <w:spacing w:val="-3"/>
      <w:sz w:val="24"/>
      <w:lang w:val="en-US"/>
    </w:rPr>
  </w:style>
  <w:style w:type="character" w:customStyle="1" w:styleId="BodyText2Char">
    <w:name w:val="Body Text 2 Char"/>
    <w:basedOn w:val="DefaultParagraphFont"/>
    <w:link w:val="BodyText2"/>
    <w:rsid w:val="00F212D8"/>
    <w:rPr>
      <w:rFonts w:ascii="Times New Roman" w:eastAsia="Times New Roman" w:hAnsi="Times New Roman" w:cs="Times New Roman"/>
      <w:spacing w:val="-3"/>
      <w:sz w:val="24"/>
      <w:szCs w:val="20"/>
    </w:rPr>
  </w:style>
  <w:style w:type="paragraph" w:styleId="BodyText3">
    <w:name w:val="Body Text 3"/>
    <w:basedOn w:val="Normal"/>
    <w:link w:val="BodyText3Char"/>
    <w:rsid w:val="0075090E"/>
    <w:pPr>
      <w:widowControl w:val="0"/>
      <w:tabs>
        <w:tab w:val="left" w:pos="0"/>
        <w:tab w:val="left" w:pos="1579"/>
        <w:tab w:val="left" w:pos="1800"/>
        <w:tab w:val="left" w:pos="2040"/>
        <w:tab w:val="left" w:pos="2179"/>
        <w:tab w:val="left" w:pos="2880"/>
      </w:tabs>
      <w:suppressAutoHyphens/>
      <w:spacing w:before="0" w:line="219" w:lineRule="exact"/>
      <w:ind w:right="-144"/>
    </w:pPr>
    <w:rPr>
      <w:spacing w:val="-3"/>
      <w:sz w:val="24"/>
      <w:lang w:val="en-US"/>
    </w:rPr>
  </w:style>
  <w:style w:type="character" w:customStyle="1" w:styleId="BodyText3Char">
    <w:name w:val="Body Text 3 Char"/>
    <w:basedOn w:val="DefaultParagraphFont"/>
    <w:link w:val="BodyText3"/>
    <w:rsid w:val="00F212D8"/>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75090E"/>
    <w:pPr>
      <w:widowControl w:val="0"/>
      <w:tabs>
        <w:tab w:val="left" w:pos="0"/>
        <w:tab w:val="left" w:pos="720"/>
        <w:tab w:val="left" w:pos="2880"/>
      </w:tabs>
      <w:suppressAutoHyphens/>
      <w:spacing w:before="0" w:line="319" w:lineRule="exact"/>
      <w:ind w:hanging="1749"/>
    </w:pPr>
    <w:rPr>
      <w:sz w:val="22"/>
      <w:lang w:val="en-US"/>
    </w:rPr>
  </w:style>
  <w:style w:type="character" w:customStyle="1" w:styleId="BodyTextIndentChar">
    <w:name w:val="Body Text Indent Char"/>
    <w:basedOn w:val="DefaultParagraphFont"/>
    <w:link w:val="BodyTextIndent"/>
    <w:rsid w:val="00F212D8"/>
    <w:rPr>
      <w:rFonts w:ascii="Times New Roman" w:eastAsia="Times New Roman" w:hAnsi="Times New Roman" w:cs="Times New Roman"/>
      <w:szCs w:val="20"/>
    </w:rPr>
  </w:style>
  <w:style w:type="paragraph" w:customStyle="1" w:styleId="PreambleBillIntituled">
    <w:name w:val="PreambleBillIntituled"/>
    <w:basedOn w:val="Normal"/>
    <w:rsid w:val="0075090E"/>
    <w:pPr>
      <w:spacing w:line="480" w:lineRule="auto"/>
      <w:jc w:val="center"/>
    </w:pPr>
  </w:style>
  <w:style w:type="paragraph" w:customStyle="1" w:styleId="character-intituled">
    <w:name w:val="character-intituled"/>
    <w:basedOn w:val="PreambleBillIntituled"/>
    <w:rsid w:val="0075090E"/>
    <w:rPr>
      <w:i/>
      <w:spacing w:val="100"/>
    </w:rPr>
  </w:style>
  <w:style w:type="paragraph" w:customStyle="1" w:styleId="ComparativeTableHeading">
    <w:name w:val="ComparativeTableHeading"/>
    <w:basedOn w:val="Normal"/>
    <w:uiPriority w:val="99"/>
    <w:rsid w:val="0075090E"/>
    <w:pPr>
      <w:keepNext/>
      <w:keepLines/>
      <w:pageBreakBefore/>
      <w:jc w:val="center"/>
    </w:pPr>
  </w:style>
  <w:style w:type="paragraph" w:customStyle="1" w:styleId="EnableReference">
    <w:name w:val="EnableReference"/>
    <w:basedOn w:val="Normal"/>
    <w:rsid w:val="0075090E"/>
    <w:pPr>
      <w:keepNext/>
      <w:keepLines/>
      <w:spacing w:before="0"/>
      <w:ind w:left="4320"/>
      <w:jc w:val="right"/>
    </w:pPr>
    <w:rPr>
      <w:sz w:val="18"/>
    </w:rPr>
  </w:style>
  <w:style w:type="paragraph" w:customStyle="1" w:styleId="EnablingReference">
    <w:name w:val="Enabling Reference"/>
    <w:basedOn w:val="Normal"/>
    <w:next w:val="Normal"/>
    <w:rsid w:val="0075090E"/>
    <w:pPr>
      <w:spacing w:before="0"/>
      <w:jc w:val="right"/>
    </w:pPr>
    <w:rPr>
      <w:sz w:val="20"/>
    </w:rPr>
  </w:style>
  <w:style w:type="paragraph" w:customStyle="1" w:styleId="EquationImageName">
    <w:name w:val="EquationImageName"/>
    <w:basedOn w:val="FigureImageName"/>
    <w:rsid w:val="0075090E"/>
  </w:style>
  <w:style w:type="paragraph" w:customStyle="1" w:styleId="ExpenditureHeading">
    <w:name w:val="ExpenditureHeading"/>
    <w:basedOn w:val="Normal"/>
    <w:rsid w:val="0075090E"/>
    <w:pPr>
      <w:keepNext/>
      <w:keepLines/>
      <w:suppressLineNumbers/>
      <w:spacing w:before="360"/>
      <w:jc w:val="center"/>
    </w:pPr>
    <w:rPr>
      <w:caps/>
    </w:rPr>
  </w:style>
  <w:style w:type="paragraph" w:customStyle="1" w:styleId="Explanatory1">
    <w:name w:val="Explanatory1"/>
    <w:basedOn w:val="Normal"/>
    <w:rsid w:val="0075090E"/>
    <w:pPr>
      <w:suppressLineNumbers/>
      <w:spacing w:before="240"/>
      <w:ind w:firstLine="720"/>
    </w:pPr>
    <w:rPr>
      <w:sz w:val="22"/>
    </w:rPr>
  </w:style>
  <w:style w:type="paragraph" w:customStyle="1" w:styleId="Explanatory1N">
    <w:name w:val="Explanatory1N"/>
    <w:basedOn w:val="Explanatory1"/>
    <w:rsid w:val="0075090E"/>
    <w:pPr>
      <w:ind w:firstLine="0"/>
    </w:pPr>
  </w:style>
  <w:style w:type="paragraph" w:customStyle="1" w:styleId="Explanatory2">
    <w:name w:val="Explanatory2"/>
    <w:basedOn w:val="Normal"/>
    <w:rsid w:val="0075090E"/>
    <w:pPr>
      <w:suppressLineNumbers/>
      <w:spacing w:before="240"/>
      <w:ind w:left="1196" w:hanging="476"/>
    </w:pPr>
    <w:rPr>
      <w:sz w:val="22"/>
    </w:rPr>
  </w:style>
  <w:style w:type="paragraph" w:customStyle="1" w:styleId="ExplanatoryHeading">
    <w:name w:val="ExplanatoryHeading"/>
    <w:basedOn w:val="Normal"/>
    <w:rsid w:val="0075090E"/>
    <w:pPr>
      <w:keepNext/>
      <w:keepLines/>
      <w:suppressLineNumbers/>
      <w:spacing w:after="120"/>
      <w:jc w:val="center"/>
    </w:pPr>
    <w:rPr>
      <w:caps/>
    </w:rPr>
  </w:style>
  <w:style w:type="paragraph" w:customStyle="1" w:styleId="ExplanatoryHeading2">
    <w:name w:val="ExplanatoryHeading2"/>
    <w:basedOn w:val="ExplanatoryHeading"/>
    <w:rsid w:val="0075090E"/>
    <w:rPr>
      <w:sz w:val="22"/>
    </w:rPr>
  </w:style>
  <w:style w:type="paragraph" w:customStyle="1" w:styleId="ExpSectionText1">
    <w:name w:val="ExpSectionText(1)"/>
    <w:basedOn w:val="SectionText1"/>
    <w:link w:val="ExpSectionText1Char"/>
    <w:rsid w:val="0075090E"/>
    <w:pPr>
      <w:suppressLineNumbers/>
      <w:ind w:firstLine="284"/>
    </w:pPr>
    <w:rPr>
      <w:sz w:val="22"/>
    </w:rPr>
  </w:style>
  <w:style w:type="paragraph" w:customStyle="1" w:styleId="SectionText1N">
    <w:name w:val="SectionText(1)N"/>
    <w:basedOn w:val="SectionText1"/>
    <w:rsid w:val="0075090E"/>
    <w:pPr>
      <w:ind w:firstLine="0"/>
    </w:pPr>
  </w:style>
  <w:style w:type="paragraph" w:customStyle="1" w:styleId="ExpSectionText1N">
    <w:name w:val="ExpSectionText(1)N"/>
    <w:basedOn w:val="SectionText1N"/>
    <w:rsid w:val="0075090E"/>
    <w:pPr>
      <w:suppressLineNumbers/>
    </w:pPr>
    <w:rPr>
      <w:sz w:val="22"/>
    </w:rPr>
  </w:style>
  <w:style w:type="paragraph" w:customStyle="1" w:styleId="ExpSectionTexta">
    <w:name w:val="ExpSectionText(a)"/>
    <w:basedOn w:val="SectionTexta"/>
    <w:rsid w:val="0075090E"/>
    <w:pPr>
      <w:suppressLineNumbers/>
      <w:ind w:left="850" w:hanging="850"/>
    </w:pPr>
    <w:rPr>
      <w:sz w:val="22"/>
    </w:rPr>
  </w:style>
  <w:style w:type="paragraph" w:customStyle="1" w:styleId="ExpSectionTextaN">
    <w:name w:val="ExpSectionText(a)N+"/>
    <w:basedOn w:val="SectionTextaN0"/>
    <w:rsid w:val="0075090E"/>
    <w:pPr>
      <w:suppressLineNumbers/>
    </w:pPr>
    <w:rPr>
      <w:sz w:val="22"/>
    </w:rPr>
  </w:style>
  <w:style w:type="paragraph" w:customStyle="1" w:styleId="ExpSectionTexti">
    <w:name w:val="ExpSectionText(i)"/>
    <w:basedOn w:val="SectionTexti"/>
    <w:rsid w:val="0075090E"/>
    <w:pPr>
      <w:suppressLineNumbers/>
    </w:pPr>
    <w:rPr>
      <w:sz w:val="22"/>
    </w:rPr>
  </w:style>
  <w:style w:type="paragraph" w:customStyle="1" w:styleId="ExpSectionTextiN">
    <w:name w:val="ExpSectionText(i)N+"/>
    <w:basedOn w:val="SectionTextiN0"/>
    <w:rsid w:val="0075090E"/>
    <w:pPr>
      <w:suppressLineNumbers/>
    </w:pPr>
    <w:rPr>
      <w:sz w:val="22"/>
    </w:rPr>
  </w:style>
  <w:style w:type="paragraph" w:customStyle="1" w:styleId="FigureHeading">
    <w:name w:val="FigureHeading"/>
    <w:basedOn w:val="Normal"/>
    <w:rsid w:val="0075090E"/>
    <w:pPr>
      <w:jc w:val="center"/>
    </w:pPr>
  </w:style>
  <w:style w:type="paragraph" w:styleId="Footer">
    <w:name w:val="footer"/>
    <w:basedOn w:val="Normal"/>
    <w:link w:val="FooterChar"/>
    <w:rsid w:val="0075090E"/>
    <w:pPr>
      <w:tabs>
        <w:tab w:val="center" w:pos="4320"/>
        <w:tab w:val="right" w:pos="8640"/>
      </w:tabs>
    </w:pPr>
  </w:style>
  <w:style w:type="character" w:customStyle="1" w:styleId="FooterChar">
    <w:name w:val="Footer Char"/>
    <w:basedOn w:val="DefaultParagraphFont"/>
    <w:link w:val="Footer"/>
    <w:rsid w:val="00F212D8"/>
    <w:rPr>
      <w:rFonts w:ascii="Times New Roman" w:eastAsia="Times New Roman" w:hAnsi="Times New Roman" w:cs="Times New Roman"/>
      <w:sz w:val="26"/>
      <w:szCs w:val="20"/>
      <w:lang w:val="en-GB"/>
    </w:rPr>
  </w:style>
  <w:style w:type="paragraph" w:styleId="FootnoteText">
    <w:name w:val="footnote text"/>
    <w:aliases w:val="Char,Footnote Text Char2,Footnote Text Char1 Char,Footnote Text Char1 Char Char Char1,Footnote Text Char Char Char Char Char1,Footnote Text Char2 Char Char Char Char Char1,Footnote Text Char Char3 Char Char Char Char Char1"/>
    <w:basedOn w:val="Normal"/>
    <w:link w:val="FootnoteTextChar"/>
    <w:uiPriority w:val="99"/>
    <w:rsid w:val="00DC4CBB"/>
    <w:rPr>
      <w:sz w:val="16"/>
      <w:lang w:val="en-US"/>
    </w:rPr>
  </w:style>
  <w:style w:type="character" w:customStyle="1" w:styleId="FootnoteTextChar">
    <w:name w:val="Footnote Text Char"/>
    <w:aliases w:val="Char Char,Footnote Text Char2 Char,Footnote Text Char1 Char Char,Footnote Text Char1 Char Char Char1 Char,Footnote Text Char Char Char Char Char1 Char,Footnote Text Char2 Char Char Char Char Char1 Char"/>
    <w:basedOn w:val="DefaultParagraphFont"/>
    <w:link w:val="FootnoteText"/>
    <w:uiPriority w:val="99"/>
    <w:rsid w:val="00F212D8"/>
    <w:rPr>
      <w:rFonts w:ascii="Times New Roman" w:eastAsia="Times New Roman" w:hAnsi="Times New Roman" w:cs="Times New Roman"/>
      <w:sz w:val="16"/>
      <w:szCs w:val="20"/>
    </w:rPr>
  </w:style>
  <w:style w:type="paragraph" w:customStyle="1" w:styleId="FormHeading">
    <w:name w:val="FormHeading"/>
    <w:basedOn w:val="Normal"/>
    <w:rsid w:val="0075090E"/>
    <w:pPr>
      <w:jc w:val="center"/>
    </w:pPr>
  </w:style>
  <w:style w:type="paragraph" w:customStyle="1" w:styleId="FormNo">
    <w:name w:val="FormNo"/>
    <w:basedOn w:val="Normal"/>
    <w:rsid w:val="0075090E"/>
    <w:pPr>
      <w:jc w:val="center"/>
    </w:pPr>
  </w:style>
  <w:style w:type="paragraph" w:customStyle="1" w:styleId="FormPara">
    <w:name w:val="FormPara"/>
    <w:basedOn w:val="Normal"/>
    <w:rsid w:val="0075090E"/>
  </w:style>
  <w:style w:type="paragraph" w:customStyle="1" w:styleId="FrontPageRevisedItem">
    <w:name w:val="FrontPageRevisedItem"/>
    <w:basedOn w:val="Normal"/>
    <w:rsid w:val="0075090E"/>
    <w:pPr>
      <w:spacing w:before="60"/>
      <w:jc w:val="center"/>
    </w:pPr>
    <w:rPr>
      <w:b/>
      <w:sz w:val="20"/>
    </w:rPr>
  </w:style>
  <w:style w:type="paragraph" w:customStyle="1" w:styleId="FrontPageAmdtItem">
    <w:name w:val="FrontPageAmdtItem"/>
    <w:basedOn w:val="FrontPageRevisedItem"/>
    <w:rsid w:val="0075090E"/>
    <w:pPr>
      <w:spacing w:after="60"/>
    </w:pPr>
    <w:rPr>
      <w:b w:val="0"/>
    </w:rPr>
  </w:style>
  <w:style w:type="paragraph" w:customStyle="1" w:styleId="HeaderPgNoEven">
    <w:name w:val="HeaderPgNoEven"/>
    <w:basedOn w:val="Header"/>
    <w:rsid w:val="0075090E"/>
    <w:pPr>
      <w:jc w:val="left"/>
    </w:pPr>
    <w:rPr>
      <w:sz w:val="20"/>
    </w:rPr>
  </w:style>
  <w:style w:type="paragraph" w:customStyle="1" w:styleId="HeaderPgNoOdd">
    <w:name w:val="HeaderPgNoOdd"/>
    <w:basedOn w:val="Header"/>
    <w:rsid w:val="0075090E"/>
    <w:pPr>
      <w:jc w:val="right"/>
    </w:pPr>
    <w:rPr>
      <w:sz w:val="20"/>
    </w:rPr>
  </w:style>
  <w:style w:type="character" w:customStyle="1" w:styleId="Heading1Char">
    <w:name w:val="Heading 1 Char"/>
    <w:basedOn w:val="DefaultParagraphFont"/>
    <w:link w:val="Heading1"/>
    <w:rsid w:val="00F212D8"/>
    <w:rPr>
      <w:rFonts w:ascii="Times New Roman" w:eastAsia="Times New Roman" w:hAnsi="Times New Roman" w:cs="Times New Roman"/>
      <w:b/>
      <w:smallCaps/>
      <w:noProof/>
      <w:kern w:val="28"/>
      <w:sz w:val="26"/>
      <w:szCs w:val="20"/>
      <w:lang w:val="en-GB"/>
    </w:rPr>
  </w:style>
  <w:style w:type="character" w:customStyle="1" w:styleId="Heading2Char">
    <w:name w:val="Heading 2 Char"/>
    <w:basedOn w:val="DefaultParagraphFont"/>
    <w:link w:val="Heading2"/>
    <w:rsid w:val="00F212D8"/>
    <w:rPr>
      <w:rFonts w:ascii="Times New Roman" w:eastAsia="Times New Roman" w:hAnsi="Times New Roman" w:cs="Times New Roman"/>
      <w:b/>
      <w:i/>
      <w:noProof/>
      <w:sz w:val="26"/>
      <w:szCs w:val="20"/>
      <w:lang w:val="en-GB"/>
    </w:rPr>
  </w:style>
  <w:style w:type="character" w:customStyle="1" w:styleId="Heading3Char">
    <w:name w:val="Heading 3 Char"/>
    <w:basedOn w:val="DefaultParagraphFont"/>
    <w:link w:val="Heading3"/>
    <w:rsid w:val="00F212D8"/>
    <w:rPr>
      <w:rFonts w:ascii="Times New Roman" w:eastAsia="Times New Roman" w:hAnsi="Times New Roman" w:cs="Times New Roman"/>
      <w:b/>
      <w:sz w:val="26"/>
      <w:szCs w:val="20"/>
      <w:lang w:val="en-GB"/>
    </w:rPr>
  </w:style>
  <w:style w:type="character" w:customStyle="1" w:styleId="Heading4Char">
    <w:name w:val="Heading 4 Char"/>
    <w:basedOn w:val="DefaultParagraphFont"/>
    <w:link w:val="Heading4"/>
    <w:rsid w:val="00F212D8"/>
    <w:rPr>
      <w:rFonts w:ascii="Times New Roman" w:eastAsia="Times New Roman" w:hAnsi="Times New Roman" w:cs="Times New Roman"/>
      <w:sz w:val="26"/>
      <w:szCs w:val="20"/>
      <w:lang w:val="en-GB"/>
    </w:rPr>
  </w:style>
  <w:style w:type="character" w:customStyle="1" w:styleId="Heading5Char">
    <w:name w:val="Heading 5 Char"/>
    <w:basedOn w:val="DefaultParagraphFont"/>
    <w:link w:val="Heading5"/>
    <w:rsid w:val="00F212D8"/>
    <w:rPr>
      <w:rFonts w:ascii="Times New Roman" w:eastAsia="Times New Roman" w:hAnsi="Times New Roman" w:cs="Times New Roman"/>
      <w:sz w:val="26"/>
      <w:szCs w:val="20"/>
      <w:lang w:val="en-GB"/>
    </w:rPr>
  </w:style>
  <w:style w:type="character" w:customStyle="1" w:styleId="Heading6Char">
    <w:name w:val="Heading 6 Char"/>
    <w:basedOn w:val="DefaultParagraphFont"/>
    <w:link w:val="Heading6"/>
    <w:rsid w:val="00F212D8"/>
    <w:rPr>
      <w:rFonts w:ascii="Times New Roman" w:eastAsia="Times New Roman" w:hAnsi="Times New Roman" w:cs="Times New Roman"/>
      <w:sz w:val="26"/>
      <w:szCs w:val="20"/>
      <w:lang w:val="en-GB"/>
    </w:rPr>
  </w:style>
  <w:style w:type="character" w:customStyle="1" w:styleId="Heading7Char">
    <w:name w:val="Heading 7 Char"/>
    <w:basedOn w:val="DefaultParagraphFont"/>
    <w:link w:val="Heading7"/>
    <w:rsid w:val="00F212D8"/>
    <w:rPr>
      <w:rFonts w:ascii="Times New Roman" w:eastAsia="Times New Roman" w:hAnsi="Times New Roman" w:cs="Times New Roman"/>
      <w:sz w:val="26"/>
      <w:szCs w:val="20"/>
      <w:lang w:val="en-GB"/>
    </w:rPr>
  </w:style>
  <w:style w:type="character" w:customStyle="1" w:styleId="Heading8Char">
    <w:name w:val="Heading 8 Char"/>
    <w:basedOn w:val="DefaultParagraphFont"/>
    <w:link w:val="Heading8"/>
    <w:rsid w:val="00F212D8"/>
    <w:rPr>
      <w:rFonts w:ascii="Times New Roman" w:eastAsia="Times New Roman" w:hAnsi="Times New Roman" w:cs="Times New Roman"/>
      <w:sz w:val="26"/>
      <w:szCs w:val="20"/>
      <w:lang w:val="en-GB"/>
    </w:rPr>
  </w:style>
  <w:style w:type="character" w:customStyle="1" w:styleId="Heading9Char">
    <w:name w:val="Heading 9 Char"/>
    <w:basedOn w:val="DefaultParagraphFont"/>
    <w:link w:val="Heading9"/>
    <w:rsid w:val="00F212D8"/>
    <w:rPr>
      <w:rFonts w:ascii="Times New Roman" w:eastAsia="Times New Roman" w:hAnsi="Times New Roman" w:cs="Times New Roman"/>
      <w:sz w:val="26"/>
      <w:szCs w:val="20"/>
      <w:lang w:val="en-GB"/>
    </w:rPr>
  </w:style>
  <w:style w:type="paragraph" w:customStyle="1" w:styleId="LegislativeHistoryHeading">
    <w:name w:val="LegislativeHistoryHeading"/>
    <w:basedOn w:val="Normal"/>
    <w:uiPriority w:val="99"/>
    <w:rsid w:val="0075090E"/>
    <w:pPr>
      <w:keepNext/>
      <w:keepLines/>
      <w:pageBreakBefore/>
      <w:jc w:val="center"/>
    </w:pPr>
    <w:rPr>
      <w:caps/>
    </w:rPr>
  </w:style>
  <w:style w:type="paragraph" w:customStyle="1" w:styleId="LegislativeHistoryItem">
    <w:name w:val="LegislativeHistoryItem"/>
    <w:basedOn w:val="Normal"/>
    <w:uiPriority w:val="99"/>
    <w:rsid w:val="00F33F8D"/>
    <w:pPr>
      <w:keepNext/>
      <w:keepLines/>
      <w:numPr>
        <w:numId w:val="1"/>
      </w:numPr>
      <w:ind w:left="480"/>
    </w:pPr>
    <w:rPr>
      <w:b/>
      <w:color w:val="000000" w:themeColor="text1"/>
      <w:sz w:val="22"/>
    </w:rPr>
  </w:style>
  <w:style w:type="character" w:styleId="LineNumber">
    <w:name w:val="line number"/>
    <w:basedOn w:val="DefaultParagraphFont"/>
    <w:rsid w:val="0075090E"/>
    <w:rPr>
      <w:sz w:val="16"/>
    </w:rPr>
  </w:style>
  <w:style w:type="paragraph" w:customStyle="1" w:styleId="LineGap">
    <w:name w:val="LineGap"/>
    <w:basedOn w:val="Normal"/>
    <w:rsid w:val="0075090E"/>
    <w:pPr>
      <w:spacing w:before="0" w:line="40" w:lineRule="exact"/>
    </w:pPr>
  </w:style>
  <w:style w:type="paragraph" w:customStyle="1" w:styleId="LineShortCenter">
    <w:name w:val="LineShortCenter"/>
    <w:basedOn w:val="Normal"/>
    <w:next w:val="Normal"/>
    <w:rsid w:val="0075090E"/>
    <w:pPr>
      <w:keepLines/>
      <w:suppressLineNumbers/>
      <w:pBdr>
        <w:top w:val="single" w:sz="6" w:space="1" w:color="auto"/>
      </w:pBdr>
      <w:spacing w:before="480"/>
      <w:ind w:left="2448" w:right="2448"/>
      <w:jc w:val="center"/>
    </w:pPr>
    <w:rPr>
      <w:b/>
      <w:sz w:val="16"/>
    </w:rPr>
  </w:style>
  <w:style w:type="paragraph" w:customStyle="1" w:styleId="LineThinBottom">
    <w:name w:val="LineThinBottom"/>
    <w:basedOn w:val="Normal"/>
    <w:rsid w:val="0075090E"/>
    <w:pPr>
      <w:pBdr>
        <w:bottom w:val="single" w:sz="6" w:space="1" w:color="auto"/>
      </w:pBdr>
      <w:spacing w:before="0" w:line="60" w:lineRule="exact"/>
    </w:pPr>
  </w:style>
  <w:style w:type="paragraph" w:customStyle="1" w:styleId="LineThickBottom">
    <w:name w:val="LineThickBottom"/>
    <w:basedOn w:val="LineThinBottom"/>
    <w:rsid w:val="0075090E"/>
    <w:pPr>
      <w:pBdr>
        <w:bottom w:val="single" w:sz="12" w:space="1" w:color="auto"/>
      </w:pBdr>
    </w:pPr>
  </w:style>
  <w:style w:type="paragraph" w:customStyle="1" w:styleId="LineThickTop">
    <w:name w:val="LineThickTop"/>
    <w:basedOn w:val="Normal"/>
    <w:rsid w:val="0075090E"/>
    <w:pPr>
      <w:pBdr>
        <w:top w:val="single" w:sz="12" w:space="1" w:color="auto"/>
      </w:pBdr>
      <w:spacing w:before="0" w:line="120" w:lineRule="auto"/>
    </w:pPr>
  </w:style>
  <w:style w:type="paragraph" w:customStyle="1" w:styleId="LineThinTop">
    <w:name w:val="LineThinTop"/>
    <w:basedOn w:val="Normal"/>
    <w:rsid w:val="0075090E"/>
    <w:pPr>
      <w:pBdr>
        <w:top w:val="single" w:sz="6" w:space="1" w:color="auto"/>
      </w:pBdr>
      <w:spacing w:before="0" w:line="60" w:lineRule="exact"/>
    </w:pPr>
  </w:style>
  <w:style w:type="paragraph" w:customStyle="1" w:styleId="MastheadCenterDate">
    <w:name w:val="MastheadCenterDate"/>
    <w:basedOn w:val="Normal"/>
    <w:rsid w:val="0075090E"/>
    <w:pPr>
      <w:spacing w:before="0"/>
      <w:jc w:val="center"/>
    </w:pPr>
    <w:rPr>
      <w:b/>
    </w:rPr>
  </w:style>
  <w:style w:type="paragraph" w:customStyle="1" w:styleId="MastheadCrest">
    <w:name w:val="MastheadCrest"/>
    <w:basedOn w:val="Normal"/>
    <w:next w:val="MastheadUnderCrest"/>
    <w:rsid w:val="0075090E"/>
    <w:pPr>
      <w:spacing w:before="0"/>
      <w:jc w:val="center"/>
    </w:pPr>
  </w:style>
  <w:style w:type="paragraph" w:customStyle="1" w:styleId="MastheadGazetteHeading">
    <w:name w:val="MastheadGazetteHeading"/>
    <w:basedOn w:val="Normal"/>
    <w:next w:val="MastheadNameSupplement"/>
    <w:rsid w:val="0075090E"/>
    <w:pPr>
      <w:spacing w:before="80"/>
      <w:jc w:val="center"/>
    </w:pPr>
    <w:rPr>
      <w:caps/>
      <w:spacing w:val="30"/>
      <w:sz w:val="48"/>
    </w:rPr>
  </w:style>
  <w:style w:type="paragraph" w:customStyle="1" w:styleId="MastheadNameSupplement">
    <w:name w:val="MastheadNameSupplement"/>
    <w:basedOn w:val="Normal"/>
    <w:next w:val="MastheadPublByAuth"/>
    <w:rsid w:val="0075090E"/>
    <w:pPr>
      <w:suppressAutoHyphens/>
      <w:spacing w:before="40"/>
      <w:jc w:val="center"/>
    </w:pPr>
    <w:rPr>
      <w:caps/>
      <w:spacing w:val="10"/>
      <w:sz w:val="36"/>
    </w:rPr>
  </w:style>
  <w:style w:type="paragraph" w:customStyle="1" w:styleId="MastheadNumber">
    <w:name w:val="MastheadNumber"/>
    <w:basedOn w:val="Normal"/>
    <w:rsid w:val="0075090E"/>
    <w:pPr>
      <w:spacing w:before="0"/>
      <w:jc w:val="left"/>
    </w:pPr>
    <w:rPr>
      <w:b/>
    </w:rPr>
  </w:style>
  <w:style w:type="paragraph" w:customStyle="1" w:styleId="MastheadPublByAuth">
    <w:name w:val="MastheadPublByAuth"/>
    <w:basedOn w:val="Normal"/>
    <w:rsid w:val="0075090E"/>
    <w:pPr>
      <w:spacing w:before="60"/>
      <w:jc w:val="center"/>
    </w:pPr>
    <w:rPr>
      <w:i/>
    </w:rPr>
  </w:style>
  <w:style w:type="paragraph" w:customStyle="1" w:styleId="MastheadUnderCrest">
    <w:name w:val="MastheadUnderCrest"/>
    <w:basedOn w:val="Normal"/>
    <w:next w:val="MastheadGazetteHeading"/>
    <w:rsid w:val="0075090E"/>
    <w:pPr>
      <w:spacing w:before="80"/>
      <w:jc w:val="center"/>
    </w:pPr>
    <w:rPr>
      <w:spacing w:val="10"/>
    </w:rPr>
  </w:style>
  <w:style w:type="paragraph" w:customStyle="1" w:styleId="MastheadYear">
    <w:name w:val="MastheadYear"/>
    <w:basedOn w:val="Normal"/>
    <w:rsid w:val="0075090E"/>
    <w:pPr>
      <w:spacing w:before="0"/>
      <w:jc w:val="right"/>
    </w:pPr>
    <w:rPr>
      <w:b/>
    </w:rPr>
  </w:style>
  <w:style w:type="paragraph" w:customStyle="1" w:styleId="p5">
    <w:name w:val="p5"/>
    <w:basedOn w:val="Normal"/>
    <w:rsid w:val="0075090E"/>
    <w:pPr>
      <w:widowControl w:val="0"/>
      <w:tabs>
        <w:tab w:val="left" w:pos="220"/>
      </w:tabs>
      <w:spacing w:before="0" w:line="220" w:lineRule="atLeast"/>
      <w:ind w:left="1440" w:firstLine="288"/>
      <w:jc w:val="left"/>
    </w:pPr>
    <w:rPr>
      <w:sz w:val="24"/>
      <w:lang w:val="en-US"/>
    </w:rPr>
  </w:style>
  <w:style w:type="character" w:styleId="PageNumber">
    <w:name w:val="page number"/>
    <w:basedOn w:val="DefaultParagraphFont"/>
    <w:uiPriority w:val="99"/>
    <w:rsid w:val="0075090E"/>
  </w:style>
  <w:style w:type="paragraph" w:styleId="PlainText">
    <w:name w:val="Plain Text"/>
    <w:basedOn w:val="Normal"/>
    <w:link w:val="PlainTextChar"/>
    <w:rsid w:val="0075090E"/>
    <w:pPr>
      <w:widowControl w:val="0"/>
      <w:spacing w:before="0"/>
      <w:jc w:val="left"/>
    </w:pPr>
    <w:rPr>
      <w:rFonts w:ascii="Courier New" w:hAnsi="Courier New"/>
      <w:sz w:val="20"/>
      <w:lang w:val="en-US"/>
    </w:rPr>
  </w:style>
  <w:style w:type="character" w:customStyle="1" w:styleId="PlainTextChar">
    <w:name w:val="Plain Text Char"/>
    <w:basedOn w:val="DefaultParagraphFont"/>
    <w:link w:val="PlainText"/>
    <w:rsid w:val="00F212D8"/>
    <w:rPr>
      <w:rFonts w:ascii="Courier New" w:eastAsia="Times New Roman" w:hAnsi="Courier New" w:cs="Times New Roman"/>
      <w:sz w:val="20"/>
      <w:szCs w:val="20"/>
    </w:rPr>
  </w:style>
  <w:style w:type="paragraph" w:customStyle="1" w:styleId="PreambleActBillName">
    <w:name w:val="PreambleActBillName"/>
    <w:basedOn w:val="Normal"/>
    <w:rsid w:val="00CF2023"/>
    <w:pPr>
      <w:suppressAutoHyphens/>
      <w:spacing w:before="560"/>
      <w:jc w:val="center"/>
    </w:pPr>
    <w:rPr>
      <w:b/>
      <w:caps/>
    </w:rPr>
  </w:style>
  <w:style w:type="paragraph" w:customStyle="1" w:styleId="PreambleActBillNumber">
    <w:name w:val="PreambleActBillNumber"/>
    <w:basedOn w:val="Normal"/>
    <w:next w:val="LineShortCenter"/>
    <w:rsid w:val="0075090E"/>
    <w:pPr>
      <w:keepNext/>
      <w:keepLines/>
      <w:spacing w:before="360" w:after="240"/>
      <w:ind w:left="1440" w:right="1440"/>
      <w:jc w:val="center"/>
    </w:pPr>
    <w:rPr>
      <w:b/>
    </w:rPr>
  </w:style>
  <w:style w:type="paragraph" w:customStyle="1" w:styleId="PreambleActsIntro">
    <w:name w:val="PreambleActsIntro"/>
    <w:basedOn w:val="Normal"/>
    <w:rsid w:val="0075090E"/>
    <w:rPr>
      <w:sz w:val="20"/>
    </w:rPr>
  </w:style>
  <w:style w:type="paragraph" w:customStyle="1" w:styleId="PreambleAssent">
    <w:name w:val="PreambleAssent"/>
    <w:basedOn w:val="Normal"/>
    <w:next w:val="PreamblePresidentSign"/>
    <w:rsid w:val="0075090E"/>
    <w:pPr>
      <w:keepNext/>
      <w:keepLines/>
      <w:spacing w:before="240"/>
      <w:ind w:left="1440" w:right="1440"/>
      <w:jc w:val="center"/>
    </w:pPr>
  </w:style>
  <w:style w:type="paragraph" w:customStyle="1" w:styleId="PreambleBillIntituledAmdtBill">
    <w:name w:val="PreambleBillIntituledAmdtBill"/>
    <w:basedOn w:val="PreambleBillIntituled"/>
    <w:rsid w:val="0075090E"/>
    <w:pPr>
      <w:suppressLineNumbers/>
      <w:spacing w:before="6804" w:line="440" w:lineRule="exact"/>
    </w:pPr>
    <w:rPr>
      <w:spacing w:val="10"/>
    </w:rPr>
  </w:style>
  <w:style w:type="paragraph" w:customStyle="1" w:styleId="PreambleDateInOperation">
    <w:name w:val="PreambleDateInOperation"/>
    <w:basedOn w:val="Normal"/>
    <w:rsid w:val="0075090E"/>
    <w:pPr>
      <w:spacing w:before="360" w:after="240"/>
    </w:pPr>
    <w:rPr>
      <w:b/>
    </w:rPr>
  </w:style>
  <w:style w:type="paragraph" w:customStyle="1" w:styleId="PreambleHeadingForTOC">
    <w:name w:val="PreambleHeadingForTOC"/>
    <w:basedOn w:val="Normal"/>
    <w:rsid w:val="0075090E"/>
    <w:pPr>
      <w:spacing w:before="300" w:after="200"/>
      <w:jc w:val="center"/>
    </w:pPr>
    <w:rPr>
      <w:caps/>
    </w:rPr>
  </w:style>
  <w:style w:type="paragraph" w:customStyle="1" w:styleId="PreambleIntroduction">
    <w:name w:val="PreambleIntroduction"/>
    <w:basedOn w:val="Normal"/>
    <w:uiPriority w:val="99"/>
    <w:rsid w:val="0075090E"/>
    <w:pPr>
      <w:suppressLineNumbers/>
      <w:suppressAutoHyphens/>
      <w:spacing w:before="240"/>
      <w:ind w:firstLine="215"/>
    </w:pPr>
  </w:style>
  <w:style w:type="paragraph" w:customStyle="1" w:styleId="PreambleLongTitle">
    <w:name w:val="PreambleLongTitle"/>
    <w:basedOn w:val="Normal"/>
    <w:autoRedefine/>
    <w:rsid w:val="0075090E"/>
    <w:pPr>
      <w:suppressLineNumbers/>
      <w:ind w:left="216" w:hanging="216"/>
    </w:pPr>
  </w:style>
  <w:style w:type="paragraph" w:customStyle="1" w:styleId="PreamblePresidentSign">
    <w:name w:val="PreamblePresidentSign"/>
    <w:basedOn w:val="Normal"/>
    <w:rsid w:val="0075090E"/>
    <w:pPr>
      <w:spacing w:before="1400" w:after="600"/>
      <w:ind w:left="3600"/>
      <w:jc w:val="center"/>
    </w:pPr>
    <w:rPr>
      <w:spacing w:val="10"/>
    </w:rPr>
  </w:style>
  <w:style w:type="paragraph" w:customStyle="1" w:styleId="PreambleSingaporeName">
    <w:name w:val="PreambleSingaporeName"/>
    <w:basedOn w:val="Normal"/>
    <w:next w:val="LineShortCenter"/>
    <w:rsid w:val="0075090E"/>
    <w:pPr>
      <w:keepNext/>
      <w:keepLines/>
      <w:pageBreakBefore/>
      <w:spacing w:before="800"/>
      <w:ind w:left="1440" w:right="1440"/>
      <w:jc w:val="center"/>
    </w:pPr>
    <w:rPr>
      <w:b/>
    </w:rPr>
  </w:style>
  <w:style w:type="paragraph" w:customStyle="1" w:styleId="PreambleWefDateActSup">
    <w:name w:val="PreambleWefDate(ActSup)"/>
    <w:basedOn w:val="Normal"/>
    <w:rsid w:val="0075090E"/>
    <w:pPr>
      <w:spacing w:before="360" w:after="240"/>
      <w:jc w:val="left"/>
    </w:pPr>
    <w:rPr>
      <w:b/>
    </w:rPr>
  </w:style>
  <w:style w:type="paragraph" w:customStyle="1" w:styleId="PreambleWefDateRevEd">
    <w:name w:val="PreambleWefDate(RevEd)"/>
    <w:basedOn w:val="PreambleWefDateActSup"/>
    <w:rsid w:val="0075090E"/>
    <w:pPr>
      <w:jc w:val="right"/>
    </w:pPr>
    <w:rPr>
      <w:b w:val="0"/>
    </w:rPr>
  </w:style>
  <w:style w:type="paragraph" w:customStyle="1" w:styleId="PreambleWhatStage">
    <w:name w:val="PreambleWhatStage"/>
    <w:basedOn w:val="Normal"/>
    <w:rsid w:val="0075090E"/>
    <w:pPr>
      <w:spacing w:before="240"/>
      <w:ind w:firstLine="720"/>
    </w:pPr>
  </w:style>
  <w:style w:type="paragraph" w:customStyle="1" w:styleId="Quote1">
    <w:name w:val="Quote 1"/>
    <w:basedOn w:val="Normal"/>
    <w:rsid w:val="0075090E"/>
    <w:pPr>
      <w:ind w:left="720" w:right="749"/>
    </w:pPr>
  </w:style>
  <w:style w:type="paragraph" w:customStyle="1" w:styleId="Quote2">
    <w:name w:val="Quote 2"/>
    <w:basedOn w:val="Quote1"/>
    <w:rsid w:val="0075090E"/>
    <w:pPr>
      <w:ind w:left="1440" w:right="1469"/>
    </w:pPr>
  </w:style>
  <w:style w:type="paragraph" w:customStyle="1" w:styleId="Quote3">
    <w:name w:val="Quote 3"/>
    <w:basedOn w:val="Quote2"/>
    <w:rsid w:val="0075090E"/>
    <w:pPr>
      <w:ind w:left="2160" w:right="2189"/>
    </w:pPr>
  </w:style>
  <w:style w:type="paragraph" w:customStyle="1" w:styleId="ScheduleText1">
    <w:name w:val="ScheduleText(1)"/>
    <w:basedOn w:val="SectionText1"/>
    <w:rsid w:val="0075090E"/>
    <w:pPr>
      <w:spacing w:before="240"/>
      <w:ind w:left="504" w:hanging="504"/>
    </w:pPr>
    <w:rPr>
      <w:sz w:val="22"/>
    </w:rPr>
  </w:style>
  <w:style w:type="paragraph" w:customStyle="1" w:styleId="ScheduleText1N">
    <w:name w:val="ScheduleText(1)N"/>
    <w:basedOn w:val="ScheduleText1"/>
    <w:rsid w:val="0075090E"/>
    <w:pPr>
      <w:ind w:left="0" w:firstLine="0"/>
    </w:pPr>
  </w:style>
  <w:style w:type="paragraph" w:customStyle="1" w:styleId="ScheduleBigIndentLeft">
    <w:name w:val="ScheduleBigIndentLeft"/>
    <w:basedOn w:val="ScheduleText1N"/>
    <w:rsid w:val="0075090E"/>
    <w:pPr>
      <w:ind w:left="4320"/>
    </w:pPr>
  </w:style>
  <w:style w:type="paragraph" w:customStyle="1" w:styleId="ScheduleBigIndentCenter">
    <w:name w:val="ScheduleBigIndentCenter"/>
    <w:basedOn w:val="ScheduleBigIndentLeft"/>
    <w:rsid w:val="0075090E"/>
    <w:pPr>
      <w:jc w:val="center"/>
    </w:pPr>
  </w:style>
  <w:style w:type="paragraph" w:customStyle="1" w:styleId="ScheduleBigIndentRight">
    <w:name w:val="ScheduleBigIndentRight"/>
    <w:basedOn w:val="ScheduleBigIndentCenter"/>
    <w:rsid w:val="0075090E"/>
    <w:pPr>
      <w:jc w:val="right"/>
    </w:pPr>
  </w:style>
  <w:style w:type="paragraph" w:customStyle="1" w:styleId="ScheduleDivisionHeading1">
    <w:name w:val="ScheduleDivisionHeading1"/>
    <w:basedOn w:val="DivisionHeading1"/>
    <w:rsid w:val="0075090E"/>
    <w:rPr>
      <w:sz w:val="22"/>
    </w:rPr>
  </w:style>
  <w:style w:type="paragraph" w:customStyle="1" w:styleId="ScheduleDivisionHeading2">
    <w:name w:val="ScheduleDivisionHeading2"/>
    <w:basedOn w:val="DivisionHeading2"/>
    <w:rsid w:val="0075090E"/>
    <w:rPr>
      <w:sz w:val="22"/>
    </w:rPr>
  </w:style>
  <w:style w:type="paragraph" w:customStyle="1" w:styleId="ScheduleDivisionHeading3">
    <w:name w:val="ScheduleDivisionHeading3"/>
    <w:basedOn w:val="DivisionHeading3"/>
    <w:rsid w:val="0075090E"/>
    <w:rPr>
      <w:sz w:val="22"/>
    </w:rPr>
  </w:style>
  <w:style w:type="paragraph" w:customStyle="1" w:styleId="ScheduleEnablingRef">
    <w:name w:val="ScheduleEnablingRef"/>
    <w:basedOn w:val="Normal"/>
    <w:next w:val="Normal"/>
    <w:rsid w:val="0075090E"/>
    <w:pPr>
      <w:keepNext/>
      <w:keepLines/>
      <w:spacing w:before="0"/>
      <w:ind w:left="4320"/>
      <w:jc w:val="right"/>
    </w:pPr>
    <w:rPr>
      <w:sz w:val="20"/>
    </w:rPr>
  </w:style>
  <w:style w:type="paragraph" w:customStyle="1" w:styleId="ScheduleHeading">
    <w:name w:val="ScheduleHeading"/>
    <w:basedOn w:val="Normal"/>
    <w:rsid w:val="0075090E"/>
    <w:pPr>
      <w:keepNext/>
      <w:keepLines/>
      <w:spacing w:before="360" w:after="360"/>
      <w:jc w:val="center"/>
    </w:pPr>
    <w:rPr>
      <w:caps/>
    </w:rPr>
  </w:style>
  <w:style w:type="paragraph" w:customStyle="1" w:styleId="ScheduleHeadingFirstSchedule">
    <w:name w:val="ScheduleHeadingFirstSchedule"/>
    <w:basedOn w:val="ScheduleHeading"/>
    <w:rsid w:val="00BA2441"/>
    <w:pPr>
      <w:pageBreakBefore/>
      <w:spacing w:before="0"/>
    </w:pPr>
  </w:style>
  <w:style w:type="paragraph" w:customStyle="1" w:styleId="ScheduleHeadingTheSchedule">
    <w:name w:val="ScheduleHeadingTheSchedule"/>
    <w:basedOn w:val="ScheduleHeading"/>
    <w:next w:val="Normal"/>
    <w:rsid w:val="00BA2441"/>
    <w:pPr>
      <w:spacing w:before="440" w:after="0"/>
    </w:pPr>
  </w:style>
  <w:style w:type="paragraph" w:customStyle="1" w:styleId="ScheduleHeadingSchedule1">
    <w:name w:val="ScheduleHeadingSchedule1"/>
    <w:basedOn w:val="ScheduleHeadingTheSchedule"/>
    <w:rsid w:val="00BA2441"/>
    <w:pPr>
      <w:spacing w:before="0"/>
    </w:pPr>
  </w:style>
  <w:style w:type="paragraph" w:customStyle="1" w:styleId="ScheduleRef">
    <w:name w:val="ScheduleRef"/>
    <w:basedOn w:val="Normal"/>
    <w:rsid w:val="0075090E"/>
    <w:pPr>
      <w:keepNext/>
      <w:keepLines/>
      <w:spacing w:before="0"/>
      <w:ind w:left="4320"/>
      <w:jc w:val="right"/>
    </w:pPr>
    <w:rPr>
      <w:sz w:val="18"/>
    </w:rPr>
  </w:style>
  <w:style w:type="paragraph" w:customStyle="1" w:styleId="ScheduleSectionHeading">
    <w:name w:val="ScheduleSectionHeading"/>
    <w:basedOn w:val="SectionHeading"/>
    <w:rsid w:val="0075090E"/>
    <w:rPr>
      <w:sz w:val="22"/>
    </w:rPr>
  </w:style>
  <w:style w:type="paragraph" w:customStyle="1" w:styleId="ScheduleSectionHeading1">
    <w:name w:val="ScheduleSectionHeading(1)"/>
    <w:basedOn w:val="SectionHeading1"/>
    <w:rsid w:val="00BA2441"/>
    <w:rPr>
      <w:sz w:val="22"/>
    </w:rPr>
  </w:style>
  <w:style w:type="paragraph" w:customStyle="1" w:styleId="ScheduleSectionIllustrationHeading">
    <w:name w:val="ScheduleSectionIllustrationHeading"/>
    <w:basedOn w:val="SectionIllustrationHeading"/>
    <w:rsid w:val="0075090E"/>
  </w:style>
  <w:style w:type="paragraph" w:customStyle="1" w:styleId="ScheduleSectionIllustrationText">
    <w:name w:val="ScheduleSectionIllustrationText"/>
    <w:basedOn w:val="SectionIllustrationTexta"/>
    <w:rsid w:val="0075090E"/>
  </w:style>
  <w:style w:type="paragraph" w:customStyle="1" w:styleId="ScheduleSectionInterpretationa">
    <w:name w:val="ScheduleSectionInterpretation(a)"/>
    <w:basedOn w:val="SectionInterpretationa"/>
    <w:rsid w:val="0075090E"/>
    <w:rPr>
      <w:sz w:val="22"/>
    </w:rPr>
  </w:style>
  <w:style w:type="paragraph" w:customStyle="1" w:styleId="ScheduleSectionInterpretationi">
    <w:name w:val="ScheduleSectionInterpretation(i)"/>
    <w:basedOn w:val="SectionInterpretationi"/>
    <w:rsid w:val="0075090E"/>
    <w:rPr>
      <w:sz w:val="22"/>
    </w:rPr>
  </w:style>
  <w:style w:type="paragraph" w:customStyle="1" w:styleId="ScheduleSectionInterpretationItem">
    <w:name w:val="ScheduleSectionInterpretationItem"/>
    <w:basedOn w:val="SectionInterpretationItem"/>
    <w:rsid w:val="0075090E"/>
    <w:rPr>
      <w:sz w:val="22"/>
    </w:rPr>
  </w:style>
  <w:style w:type="paragraph" w:customStyle="1" w:styleId="ScheduleSectionInterpretationItemN">
    <w:name w:val="ScheduleSectionInterpretationItemN+"/>
    <w:basedOn w:val="SectionInterpretationItemN"/>
    <w:rsid w:val="0075090E"/>
    <w:rPr>
      <w:sz w:val="22"/>
    </w:rPr>
  </w:style>
  <w:style w:type="paragraph" w:customStyle="1" w:styleId="ScheduleSectionText1">
    <w:name w:val="ScheduleSectionText(1)"/>
    <w:basedOn w:val="SectionText1"/>
    <w:rsid w:val="0075090E"/>
    <w:rPr>
      <w:sz w:val="22"/>
    </w:rPr>
  </w:style>
  <w:style w:type="paragraph" w:customStyle="1" w:styleId="ScheduleSectionText1N">
    <w:name w:val="ScheduleSectionText(1)N"/>
    <w:basedOn w:val="Normal"/>
    <w:rsid w:val="0075090E"/>
    <w:rPr>
      <w:sz w:val="22"/>
    </w:rPr>
  </w:style>
  <w:style w:type="paragraph" w:customStyle="1" w:styleId="ScheduleSectionTexta">
    <w:name w:val="ScheduleSectionText(a)"/>
    <w:basedOn w:val="SectionTexta"/>
    <w:rsid w:val="0075090E"/>
    <w:rPr>
      <w:sz w:val="22"/>
    </w:rPr>
  </w:style>
  <w:style w:type="paragraph" w:customStyle="1" w:styleId="ScheduleSectionTextaN">
    <w:name w:val="ScheduleSectionText(a)N"/>
    <w:basedOn w:val="SectionTextaN"/>
    <w:rsid w:val="0075090E"/>
    <w:rPr>
      <w:sz w:val="22"/>
    </w:rPr>
  </w:style>
  <w:style w:type="paragraph" w:customStyle="1" w:styleId="ScheduleSectionTextaN0">
    <w:name w:val="ScheduleSectionText(a)N+"/>
    <w:basedOn w:val="SectionTextaN0"/>
    <w:rsid w:val="0075090E"/>
    <w:rPr>
      <w:sz w:val="22"/>
    </w:rPr>
  </w:style>
  <w:style w:type="paragraph" w:customStyle="1" w:styleId="ScheduleSectionTexti">
    <w:name w:val="ScheduleSectionText(i)"/>
    <w:basedOn w:val="SectionTexti"/>
    <w:rsid w:val="0075090E"/>
    <w:rPr>
      <w:sz w:val="22"/>
    </w:rPr>
  </w:style>
  <w:style w:type="paragraph" w:customStyle="1" w:styleId="ScheduleSectionTextiN">
    <w:name w:val="ScheduleSectionText(i)N+"/>
    <w:basedOn w:val="SectionTextiN0"/>
    <w:rsid w:val="0075090E"/>
    <w:rPr>
      <w:sz w:val="22"/>
    </w:rPr>
  </w:style>
  <w:style w:type="paragraph" w:customStyle="1" w:styleId="ScheduleSectionTextA0">
    <w:name w:val="ScheduleSectionText[A]"/>
    <w:basedOn w:val="SectionTextA0"/>
    <w:rsid w:val="0075090E"/>
    <w:pPr>
      <w:tabs>
        <w:tab w:val="clear" w:pos="1987"/>
        <w:tab w:val="right" w:pos="1985"/>
      </w:tabs>
      <w:ind w:left="2126" w:hanging="1134"/>
    </w:pPr>
    <w:rPr>
      <w:sz w:val="22"/>
    </w:rPr>
  </w:style>
  <w:style w:type="paragraph" w:customStyle="1" w:styleId="ScheduleSectionTextAN1">
    <w:name w:val="ScheduleSectionText[A]N+"/>
    <w:basedOn w:val="SectionTextAN2"/>
    <w:rsid w:val="0075090E"/>
    <w:rPr>
      <w:sz w:val="22"/>
    </w:rPr>
  </w:style>
  <w:style w:type="paragraph" w:customStyle="1" w:styleId="ScheduleSignatureBlock">
    <w:name w:val="ScheduleSignatureBlock"/>
    <w:basedOn w:val="ScheduleBigIndentCenter"/>
    <w:rsid w:val="0075090E"/>
    <w:pPr>
      <w:spacing w:before="560"/>
      <w:ind w:left="3600"/>
    </w:pPr>
    <w:rPr>
      <w:sz w:val="24"/>
    </w:rPr>
  </w:style>
  <w:style w:type="paragraph" w:customStyle="1" w:styleId="ScheduleText2N">
    <w:name w:val="ScheduleText(2)N"/>
    <w:basedOn w:val="ScheduleText1N"/>
    <w:rsid w:val="0075090E"/>
    <w:pPr>
      <w:ind w:left="720"/>
    </w:pPr>
  </w:style>
  <w:style w:type="paragraph" w:customStyle="1" w:styleId="ScheduleTexta">
    <w:name w:val="ScheduleText(a)"/>
    <w:basedOn w:val="ScheduleText1"/>
    <w:rsid w:val="0075090E"/>
    <w:pPr>
      <w:ind w:left="1008"/>
    </w:pPr>
  </w:style>
  <w:style w:type="paragraph" w:customStyle="1" w:styleId="ScheduleTextaN">
    <w:name w:val="ScheduleText(a)N"/>
    <w:basedOn w:val="ScheduleTexta"/>
    <w:rsid w:val="0075090E"/>
    <w:pPr>
      <w:ind w:left="504" w:firstLine="0"/>
    </w:pPr>
  </w:style>
  <w:style w:type="paragraph" w:customStyle="1" w:styleId="ScheduleTextaN0">
    <w:name w:val="ScheduleText(a)N+"/>
    <w:basedOn w:val="ScheduleTextaN"/>
    <w:rsid w:val="0075090E"/>
    <w:pPr>
      <w:ind w:left="1008"/>
    </w:pPr>
  </w:style>
  <w:style w:type="paragraph" w:customStyle="1" w:styleId="ScheduleTitle">
    <w:name w:val="ScheduleTitle"/>
    <w:basedOn w:val="ScheduleDivisionHeading1"/>
    <w:qFormat/>
    <w:rsid w:val="0075090E"/>
  </w:style>
  <w:style w:type="paragraph" w:customStyle="1" w:styleId="SectionBreak">
    <w:name w:val="SectionBreak"/>
    <w:basedOn w:val="MastheadCrest"/>
    <w:rsid w:val="0075090E"/>
  </w:style>
  <w:style w:type="paragraph" w:customStyle="1" w:styleId="SectionHeadingNoTOC">
    <w:name w:val="SectionHeadingNoTOC"/>
    <w:basedOn w:val="SectionHeading"/>
    <w:rsid w:val="0075090E"/>
  </w:style>
  <w:style w:type="paragraph" w:customStyle="1" w:styleId="SectionInterpretationaN">
    <w:name w:val="SectionInterpretation(a)N+"/>
    <w:basedOn w:val="SectionInterpretationa"/>
    <w:rsid w:val="0075090E"/>
    <w:pPr>
      <w:tabs>
        <w:tab w:val="clear" w:pos="1170"/>
      </w:tabs>
      <w:ind w:firstLine="0"/>
    </w:pPr>
  </w:style>
  <w:style w:type="paragraph" w:customStyle="1" w:styleId="SectionInterpretationiN">
    <w:name w:val="SectionInterpretation(i)N+"/>
    <w:basedOn w:val="SectionInterpretationi"/>
    <w:rsid w:val="0075090E"/>
    <w:pPr>
      <w:ind w:firstLine="0"/>
    </w:pPr>
  </w:style>
  <w:style w:type="paragraph" w:customStyle="1" w:styleId="SimplePara">
    <w:name w:val="SimplePara"/>
    <w:basedOn w:val="Normal"/>
    <w:rsid w:val="0075090E"/>
  </w:style>
  <w:style w:type="paragraph" w:customStyle="1" w:styleId="SLFileRef">
    <w:name w:val="SLFileRef"/>
    <w:basedOn w:val="Normal"/>
    <w:rsid w:val="0075090E"/>
    <w:pPr>
      <w:spacing w:before="240" w:after="240"/>
      <w:jc w:val="left"/>
    </w:pPr>
  </w:style>
  <w:style w:type="paragraph" w:customStyle="1" w:styleId="SLInstrumentNumber">
    <w:name w:val="SLInstrumentNumber"/>
    <w:basedOn w:val="Normal"/>
    <w:rsid w:val="0075090E"/>
    <w:pPr>
      <w:keepNext/>
      <w:keepLines/>
      <w:spacing w:before="240"/>
      <w:jc w:val="left"/>
    </w:pPr>
    <w:rPr>
      <w:b/>
    </w:rPr>
  </w:style>
  <w:style w:type="paragraph" w:customStyle="1" w:styleId="SLPreamble">
    <w:name w:val="SLPreamble"/>
    <w:basedOn w:val="Normal"/>
    <w:rsid w:val="00DC4CBB"/>
    <w:pPr>
      <w:spacing w:before="300"/>
      <w:ind w:firstLine="215"/>
    </w:pPr>
  </w:style>
  <w:style w:type="paragraph" w:customStyle="1" w:styleId="SLMadeDate">
    <w:name w:val="SLMadeDate"/>
    <w:basedOn w:val="SLPreamble"/>
    <w:rsid w:val="0075090E"/>
    <w:pPr>
      <w:keepNext/>
      <w:ind w:firstLine="216"/>
    </w:pPr>
  </w:style>
  <w:style w:type="paragraph" w:customStyle="1" w:styleId="SLPrincipalAct">
    <w:name w:val="SLPrincipalAct"/>
    <w:basedOn w:val="Normal"/>
    <w:rsid w:val="0075090E"/>
    <w:pPr>
      <w:keepNext/>
      <w:keepLines/>
      <w:jc w:val="center"/>
    </w:pPr>
    <w:rPr>
      <w:caps/>
    </w:rPr>
  </w:style>
  <w:style w:type="paragraph" w:customStyle="1" w:styleId="SLName">
    <w:name w:val="SLName"/>
    <w:basedOn w:val="SLPrincipalAct"/>
    <w:rsid w:val="0075090E"/>
  </w:style>
  <w:style w:type="paragraph" w:customStyle="1" w:styleId="SLPreambleorMadeDate">
    <w:name w:val="SLPreamble or MadeDate"/>
    <w:basedOn w:val="SLPreamble"/>
    <w:rsid w:val="0075090E"/>
    <w:pPr>
      <w:keepNext/>
      <w:ind w:firstLine="216"/>
    </w:pPr>
  </w:style>
  <w:style w:type="paragraph" w:customStyle="1" w:styleId="SLSignatureBlock">
    <w:name w:val="SLSignatureBlock"/>
    <w:basedOn w:val="Normal"/>
    <w:rsid w:val="00165FE0"/>
    <w:pPr>
      <w:keepLines/>
      <w:suppressAutoHyphens/>
      <w:spacing w:before="1100"/>
      <w:ind w:left="3120"/>
      <w:jc w:val="center"/>
    </w:pPr>
  </w:style>
  <w:style w:type="paragraph" w:customStyle="1" w:styleId="SLText1">
    <w:name w:val="SLText(1)"/>
    <w:basedOn w:val="SectionText1"/>
    <w:rsid w:val="0075090E"/>
    <w:rPr>
      <w:sz w:val="20"/>
    </w:rPr>
  </w:style>
  <w:style w:type="paragraph" w:customStyle="1" w:styleId="SLToBeTabled">
    <w:name w:val="SLToBeTabled"/>
    <w:basedOn w:val="SLFileRef"/>
    <w:rsid w:val="0075090E"/>
    <w:pPr>
      <w:spacing w:before="120" w:after="120"/>
      <w:ind w:firstLine="432"/>
    </w:pPr>
  </w:style>
  <w:style w:type="table" w:styleId="TableGrid">
    <w:name w:val="Table Grid"/>
    <w:basedOn w:val="TableNormal"/>
    <w:rsid w:val="0075090E"/>
    <w:pPr>
      <w:spacing w:before="120" w:after="0" w:line="240" w:lineRule="auto"/>
      <w:jc w:val="both"/>
    </w:pPr>
    <w:rPr>
      <w:rFonts w:ascii="Times New Roman" w:eastAsia="Times New Roman" w:hAnsi="Times New Roman" w:cs="Times New Roman"/>
      <w:sz w:val="20"/>
      <w:szCs w:val="20"/>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Left">
    <w:name w:val="TableColumnHeadingLeft"/>
    <w:basedOn w:val="Normal"/>
    <w:rsid w:val="0075090E"/>
    <w:pPr>
      <w:spacing w:before="60" w:after="60"/>
      <w:jc w:val="left"/>
    </w:pPr>
    <w:rPr>
      <w:i/>
      <w:sz w:val="22"/>
    </w:rPr>
  </w:style>
  <w:style w:type="paragraph" w:customStyle="1" w:styleId="TableColumnHeadingCentered">
    <w:name w:val="TableColumnHeadingCentered"/>
    <w:basedOn w:val="TableColumnHeadingLeft"/>
    <w:rsid w:val="0075090E"/>
    <w:pPr>
      <w:jc w:val="center"/>
    </w:pPr>
  </w:style>
  <w:style w:type="paragraph" w:customStyle="1" w:styleId="TableHeading">
    <w:name w:val="TableHeading"/>
    <w:basedOn w:val="Normal"/>
    <w:rsid w:val="0075090E"/>
    <w:pPr>
      <w:jc w:val="center"/>
    </w:pPr>
  </w:style>
  <w:style w:type="paragraph" w:customStyle="1" w:styleId="TableHeadingLeft">
    <w:name w:val="TableHeadingLeft"/>
    <w:basedOn w:val="Normal"/>
    <w:rsid w:val="0075090E"/>
    <w:pPr>
      <w:spacing w:before="60" w:after="60"/>
      <w:jc w:val="left"/>
    </w:pPr>
    <w:rPr>
      <w:sz w:val="22"/>
    </w:rPr>
  </w:style>
  <w:style w:type="paragraph" w:customStyle="1" w:styleId="TableHeadingCentered">
    <w:name w:val="TableHeadingCentered"/>
    <w:basedOn w:val="TableHeadingLeft"/>
    <w:rsid w:val="0075090E"/>
    <w:pPr>
      <w:jc w:val="center"/>
    </w:pPr>
  </w:style>
  <w:style w:type="paragraph" w:customStyle="1" w:styleId="TableItemCentered">
    <w:name w:val="TableItemCentered"/>
    <w:basedOn w:val="Normal"/>
    <w:rsid w:val="0075090E"/>
    <w:pPr>
      <w:spacing w:before="60" w:after="60"/>
      <w:jc w:val="center"/>
    </w:pPr>
    <w:rPr>
      <w:sz w:val="22"/>
    </w:rPr>
  </w:style>
  <w:style w:type="paragraph" w:customStyle="1" w:styleId="TableItemIndent1">
    <w:name w:val="TableItemIndent(1)"/>
    <w:basedOn w:val="Normal"/>
    <w:uiPriority w:val="99"/>
    <w:rsid w:val="0075090E"/>
    <w:pPr>
      <w:spacing w:before="60" w:after="60"/>
      <w:ind w:left="475" w:hanging="475"/>
      <w:jc w:val="left"/>
    </w:pPr>
    <w:rPr>
      <w:sz w:val="22"/>
    </w:rPr>
  </w:style>
  <w:style w:type="paragraph" w:customStyle="1" w:styleId="TableItemIndent2">
    <w:name w:val="TableItemIndent(2)"/>
    <w:basedOn w:val="TableItemIndent1"/>
    <w:rsid w:val="0075090E"/>
    <w:pPr>
      <w:ind w:left="950"/>
    </w:pPr>
  </w:style>
  <w:style w:type="paragraph" w:customStyle="1" w:styleId="TableItemIndent3">
    <w:name w:val="TableItemIndent(3)"/>
    <w:basedOn w:val="TableItemIndent2"/>
    <w:rsid w:val="0075090E"/>
    <w:pPr>
      <w:ind w:left="1584"/>
    </w:pPr>
  </w:style>
  <w:style w:type="paragraph" w:customStyle="1" w:styleId="TableItemIndenta">
    <w:name w:val="TableItemIndent(a)"/>
    <w:basedOn w:val="TableItemIndent1"/>
    <w:rsid w:val="00C210EC"/>
    <w:pPr>
      <w:ind w:left="950"/>
    </w:pPr>
  </w:style>
  <w:style w:type="paragraph" w:customStyle="1" w:styleId="TableItemIndenti">
    <w:name w:val="TableItemIndent(i)"/>
    <w:basedOn w:val="TableItemIndenta"/>
    <w:rsid w:val="00C210EC"/>
    <w:pPr>
      <w:tabs>
        <w:tab w:val="right" w:pos="1692"/>
      </w:tabs>
      <w:ind w:left="1584"/>
    </w:pPr>
    <w:rPr>
      <w:lang w:eastAsia="zh-CN"/>
    </w:rPr>
  </w:style>
  <w:style w:type="paragraph" w:customStyle="1" w:styleId="TableItemMinIndenti">
    <w:name w:val="TableItemMinIndent(i)"/>
    <w:basedOn w:val="TableItemIndenti"/>
    <w:rsid w:val="00C210EC"/>
    <w:pPr>
      <w:tabs>
        <w:tab w:val="right" w:pos="432"/>
      </w:tabs>
      <w:ind w:left="475"/>
    </w:pPr>
  </w:style>
  <w:style w:type="paragraph" w:customStyle="1" w:styleId="TableItemNoIndent">
    <w:name w:val="TableItemNoIndent"/>
    <w:basedOn w:val="Normal"/>
    <w:rsid w:val="0075090E"/>
    <w:pPr>
      <w:spacing w:before="60" w:after="60"/>
      <w:jc w:val="left"/>
    </w:pPr>
    <w:rPr>
      <w:sz w:val="22"/>
    </w:rPr>
  </w:style>
  <w:style w:type="paragraph" w:styleId="TOC1">
    <w:name w:val="toc 1"/>
    <w:basedOn w:val="Normal"/>
    <w:next w:val="Normal"/>
    <w:rsid w:val="0075090E"/>
    <w:pPr>
      <w:keepNext/>
      <w:keepLines/>
      <w:jc w:val="center"/>
    </w:pPr>
    <w:rPr>
      <w:caps/>
      <w:noProof/>
    </w:rPr>
  </w:style>
  <w:style w:type="paragraph" w:styleId="TOC2">
    <w:name w:val="toc 2"/>
    <w:basedOn w:val="Normal"/>
    <w:next w:val="Normal"/>
    <w:rsid w:val="0075090E"/>
    <w:pPr>
      <w:spacing w:after="40"/>
      <w:jc w:val="center"/>
    </w:pPr>
    <w:rPr>
      <w:i/>
      <w:noProof/>
      <w:szCs w:val="26"/>
    </w:rPr>
  </w:style>
  <w:style w:type="paragraph" w:styleId="TOC3">
    <w:name w:val="toc 3"/>
    <w:basedOn w:val="Normal"/>
    <w:next w:val="Normal"/>
    <w:rsid w:val="0075090E"/>
    <w:pPr>
      <w:spacing w:before="80" w:after="120"/>
      <w:jc w:val="center"/>
    </w:pPr>
    <w:rPr>
      <w:noProof/>
      <w:sz w:val="22"/>
    </w:rPr>
  </w:style>
  <w:style w:type="paragraph" w:styleId="TOC4">
    <w:name w:val="toc 4"/>
    <w:basedOn w:val="Normal"/>
    <w:next w:val="Normal"/>
    <w:uiPriority w:val="99"/>
    <w:rsid w:val="0075090E"/>
    <w:pPr>
      <w:tabs>
        <w:tab w:val="right" w:pos="240"/>
        <w:tab w:val="left" w:pos="6600"/>
      </w:tabs>
      <w:spacing w:after="120"/>
      <w:ind w:left="460" w:right="1263" w:hanging="940"/>
    </w:pPr>
    <w:rPr>
      <w:noProof/>
      <w:sz w:val="22"/>
    </w:rPr>
  </w:style>
  <w:style w:type="paragraph" w:customStyle="1" w:styleId="AlternativeEndMarker">
    <w:name w:val="Alternative End Marker"/>
    <w:basedOn w:val="Normal"/>
    <w:qFormat/>
    <w:rsid w:val="0075090E"/>
    <w:rPr>
      <w:color w:val="FF0000"/>
      <w:sz w:val="22"/>
    </w:rPr>
  </w:style>
  <w:style w:type="paragraph" w:customStyle="1" w:styleId="AlternativeStartMarker">
    <w:name w:val="Alternative Start Marker"/>
    <w:basedOn w:val="Normal"/>
    <w:qFormat/>
    <w:rsid w:val="0075090E"/>
    <w:rPr>
      <w:color w:val="FF0000"/>
      <w:sz w:val="22"/>
    </w:rPr>
  </w:style>
  <w:style w:type="paragraph" w:customStyle="1" w:styleId="AlternativeElEnd">
    <w:name w:val="AlternativeElEnd"/>
    <w:basedOn w:val="Normal"/>
    <w:link w:val="AlternativeElEndChar"/>
    <w:qFormat/>
    <w:rsid w:val="0075090E"/>
    <w:rPr>
      <w:color w:val="C00000"/>
      <w:sz w:val="22"/>
    </w:rPr>
  </w:style>
  <w:style w:type="paragraph" w:customStyle="1" w:styleId="AlternativeElStart">
    <w:name w:val="AlternativeElStart"/>
    <w:basedOn w:val="Normal"/>
    <w:qFormat/>
    <w:rsid w:val="0075090E"/>
    <w:rPr>
      <w:color w:val="C00000"/>
      <w:sz w:val="22"/>
    </w:rPr>
  </w:style>
  <w:style w:type="character" w:customStyle="1" w:styleId="AlternativeEnd">
    <w:name w:val="AlternativeEnd"/>
    <w:basedOn w:val="DefaultParagraphFont"/>
    <w:rsid w:val="0075090E"/>
    <w:rPr>
      <w:i/>
      <w:color w:val="800000"/>
    </w:rPr>
  </w:style>
  <w:style w:type="paragraph" w:customStyle="1" w:styleId="AlternativeOR">
    <w:name w:val="AlternativeOR"/>
    <w:basedOn w:val="AlternativeElStart"/>
    <w:qFormat/>
    <w:rsid w:val="0075090E"/>
    <w:pPr>
      <w:jc w:val="center"/>
    </w:pPr>
  </w:style>
  <w:style w:type="character" w:customStyle="1" w:styleId="AlternativeStart">
    <w:name w:val="AlternativeStart"/>
    <w:basedOn w:val="DefaultParagraphFont"/>
    <w:rsid w:val="0075090E"/>
    <w:rPr>
      <w:i/>
      <w:color w:val="800000"/>
    </w:rPr>
  </w:style>
  <w:style w:type="paragraph" w:customStyle="1" w:styleId="AmendmentMarkerParagraph">
    <w:name w:val="Amendment Marker (Paragraph)"/>
    <w:qFormat/>
    <w:rsid w:val="0075090E"/>
    <w:rPr>
      <w:rFonts w:ascii="Times New Roman" w:eastAsia="MS Mincho" w:hAnsi="Times New Roman" w:cs="Times New Roman"/>
      <w:b/>
      <w:i/>
      <w:sz w:val="24"/>
      <w:szCs w:val="24"/>
      <w:lang w:val="en-GB" w:eastAsia="ja-JP" w:bidi="ta-IN"/>
    </w:rPr>
  </w:style>
  <w:style w:type="paragraph" w:customStyle="1" w:styleId="AmendmentMarkerGazette">
    <w:name w:val="Amendment Marker(Gazette)"/>
    <w:qFormat/>
    <w:rsid w:val="0075090E"/>
    <w:rPr>
      <w:rFonts w:ascii="Times New Roman" w:eastAsia="Times New Roman" w:hAnsi="Times New Roman" w:cs="Times New Roman"/>
      <w:sz w:val="20"/>
      <w:szCs w:val="20"/>
      <w:lang w:val="en-GB" w:bidi="ta-IN"/>
    </w:rPr>
  </w:style>
  <w:style w:type="paragraph" w:customStyle="1" w:styleId="AmendmentMarkerPart">
    <w:name w:val="Amendment Marker(Part)"/>
    <w:qFormat/>
    <w:rsid w:val="0075090E"/>
    <w:pPr>
      <w:spacing w:before="100" w:beforeAutospacing="1" w:after="100" w:afterAutospacing="1"/>
    </w:pPr>
    <w:rPr>
      <w:rFonts w:ascii="Times New Roman" w:eastAsia="MS Mincho" w:hAnsi="Times New Roman" w:cs="Times New Roman"/>
      <w:sz w:val="20"/>
      <w:szCs w:val="40"/>
      <w:lang w:eastAsia="ja-JP" w:bidi="ta-IN"/>
    </w:rPr>
  </w:style>
  <w:style w:type="paragraph" w:customStyle="1" w:styleId="AmendmentMarkerSection">
    <w:name w:val="Amendment Marker(Section)"/>
    <w:next w:val="Normal"/>
    <w:qFormat/>
    <w:rsid w:val="0075090E"/>
    <w:pPr>
      <w:spacing w:before="100" w:beforeAutospacing="1" w:after="100" w:afterAutospacing="1"/>
    </w:pPr>
    <w:rPr>
      <w:rFonts w:ascii="Times New Roman" w:eastAsia="MS Mincho" w:hAnsi="Times New Roman" w:cs="Times New Roman"/>
      <w:i/>
      <w:sz w:val="20"/>
      <w:szCs w:val="40"/>
      <w:lang w:eastAsia="ja-JP" w:bidi="ta-IN"/>
    </w:rPr>
  </w:style>
  <w:style w:type="paragraph" w:customStyle="1" w:styleId="AmendmentMarkerSubSection">
    <w:name w:val="Amendment Marker(Sub Section)"/>
    <w:next w:val="Normal"/>
    <w:qFormat/>
    <w:rsid w:val="0075090E"/>
    <w:rPr>
      <w:rFonts w:ascii="Times New Roman" w:eastAsia="MS Mincho" w:hAnsi="Times New Roman" w:cs="Times New Roman"/>
      <w:b/>
      <w:i/>
      <w:sz w:val="20"/>
      <w:szCs w:val="20"/>
      <w:lang w:eastAsia="ja-JP" w:bidi="ta-IN"/>
    </w:rPr>
  </w:style>
  <w:style w:type="paragraph" w:styleId="Bibliography">
    <w:name w:val="Bibliography"/>
    <w:basedOn w:val="Normal"/>
    <w:next w:val="Normal"/>
    <w:uiPriority w:val="37"/>
    <w:semiHidden/>
    <w:unhideWhenUsed/>
    <w:rsid w:val="0075090E"/>
  </w:style>
  <w:style w:type="paragraph" w:styleId="BlockText">
    <w:name w:val="Block Text"/>
    <w:basedOn w:val="Normal"/>
    <w:uiPriority w:val="99"/>
    <w:semiHidden/>
    <w:unhideWhenUsed/>
    <w:rsid w:val="007509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75090E"/>
    <w:pPr>
      <w:widowControl/>
      <w:tabs>
        <w:tab w:val="clear" w:pos="0"/>
      </w:tabs>
      <w:suppressAutoHyphens w:val="0"/>
      <w:ind w:firstLine="360"/>
      <w:jc w:val="left"/>
    </w:pPr>
    <w:rPr>
      <w:rFonts w:eastAsia="MS Mincho"/>
      <w:spacing w:val="0"/>
      <w:sz w:val="26"/>
      <w:lang w:eastAsia="ja-JP"/>
    </w:rPr>
  </w:style>
  <w:style w:type="character" w:customStyle="1" w:styleId="BodyTextFirstIndentChar">
    <w:name w:val="Body Text First Indent Char"/>
    <w:basedOn w:val="BodyTextChar"/>
    <w:link w:val="BodyTextFirstIndent"/>
    <w:uiPriority w:val="99"/>
    <w:semiHidden/>
    <w:rsid w:val="00B949ED"/>
    <w:rPr>
      <w:rFonts w:ascii="Times New Roman" w:eastAsia="MS Mincho" w:hAnsi="Times New Roman" w:cs="Times New Roman"/>
      <w:spacing w:val="-2"/>
      <w:sz w:val="26"/>
      <w:szCs w:val="20"/>
      <w:lang w:eastAsia="ja-JP"/>
    </w:rPr>
  </w:style>
  <w:style w:type="paragraph" w:styleId="BodyTextFirstIndent2">
    <w:name w:val="Body Text First Indent 2"/>
    <w:basedOn w:val="BodyTextIndent"/>
    <w:link w:val="BodyTextFirstIndent2Char"/>
    <w:uiPriority w:val="99"/>
    <w:unhideWhenUsed/>
    <w:rsid w:val="0075090E"/>
    <w:pPr>
      <w:widowControl/>
      <w:tabs>
        <w:tab w:val="clear" w:pos="0"/>
        <w:tab w:val="clear" w:pos="720"/>
        <w:tab w:val="clear" w:pos="2880"/>
      </w:tabs>
      <w:suppressAutoHyphens w:val="0"/>
      <w:spacing w:line="240" w:lineRule="auto"/>
      <w:ind w:left="360" w:firstLine="360"/>
      <w:jc w:val="left"/>
    </w:pPr>
    <w:rPr>
      <w:rFonts w:eastAsia="MS Mincho"/>
      <w:sz w:val="26"/>
      <w:lang w:eastAsia="ja-JP"/>
    </w:rPr>
  </w:style>
  <w:style w:type="character" w:customStyle="1" w:styleId="BodyTextFirstIndent2Char">
    <w:name w:val="Body Text First Indent 2 Char"/>
    <w:basedOn w:val="BodyTextIndentChar"/>
    <w:link w:val="BodyTextFirstIndent2"/>
    <w:uiPriority w:val="99"/>
    <w:rsid w:val="00B949ED"/>
    <w:rPr>
      <w:rFonts w:ascii="Times New Roman" w:eastAsia="MS Mincho" w:hAnsi="Times New Roman" w:cs="Times New Roman"/>
      <w:sz w:val="26"/>
      <w:szCs w:val="20"/>
      <w:lang w:eastAsia="ja-JP"/>
    </w:rPr>
  </w:style>
  <w:style w:type="paragraph" w:styleId="BodyTextIndent2">
    <w:name w:val="Body Text Indent 2"/>
    <w:basedOn w:val="Normal"/>
    <w:link w:val="BodyTextIndent2Char"/>
    <w:uiPriority w:val="99"/>
    <w:semiHidden/>
    <w:unhideWhenUsed/>
    <w:rsid w:val="0075090E"/>
    <w:pPr>
      <w:spacing w:after="120" w:line="480" w:lineRule="auto"/>
      <w:ind w:left="283"/>
    </w:pPr>
  </w:style>
  <w:style w:type="character" w:customStyle="1" w:styleId="BodyTextIndent2Char">
    <w:name w:val="Body Text Indent 2 Char"/>
    <w:basedOn w:val="DefaultParagraphFont"/>
    <w:link w:val="BodyTextIndent2"/>
    <w:uiPriority w:val="99"/>
    <w:semiHidden/>
    <w:rsid w:val="00B949ED"/>
    <w:rPr>
      <w:rFonts w:ascii="Times New Roman" w:eastAsia="Times New Roman" w:hAnsi="Times New Roman" w:cs="Times New Roman"/>
      <w:sz w:val="26"/>
      <w:szCs w:val="20"/>
      <w:lang w:val="en-GB"/>
    </w:rPr>
  </w:style>
  <w:style w:type="paragraph" w:styleId="BodyTextIndent3">
    <w:name w:val="Body Text Indent 3"/>
    <w:basedOn w:val="Normal"/>
    <w:link w:val="BodyTextIndent3Char"/>
    <w:uiPriority w:val="99"/>
    <w:semiHidden/>
    <w:unhideWhenUsed/>
    <w:rsid w:val="007509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49ED"/>
    <w:rPr>
      <w:rFonts w:ascii="Times New Roman" w:eastAsia="Times New Roman" w:hAnsi="Times New Roman" w:cs="Times New Roman"/>
      <w:sz w:val="16"/>
      <w:szCs w:val="16"/>
      <w:lang w:val="en-GB"/>
    </w:rPr>
  </w:style>
  <w:style w:type="character" w:styleId="BookTitle">
    <w:name w:val="Book Title"/>
    <w:basedOn w:val="DefaultParagraphFont"/>
    <w:uiPriority w:val="33"/>
    <w:qFormat/>
    <w:rsid w:val="0075090E"/>
    <w:rPr>
      <w:b/>
      <w:bCs/>
      <w:smallCaps/>
      <w:spacing w:val="5"/>
      <w:lang w:val="en-GB"/>
    </w:rPr>
  </w:style>
  <w:style w:type="paragraph" w:styleId="Caption">
    <w:name w:val="caption"/>
    <w:basedOn w:val="Normal"/>
    <w:next w:val="Normal"/>
    <w:uiPriority w:val="35"/>
    <w:semiHidden/>
    <w:unhideWhenUsed/>
    <w:qFormat/>
    <w:rsid w:val="0075090E"/>
    <w:pPr>
      <w:spacing w:after="200"/>
    </w:pPr>
    <w:rPr>
      <w:b/>
      <w:bCs/>
      <w:color w:val="4F81BD" w:themeColor="accent1"/>
      <w:sz w:val="18"/>
      <w:szCs w:val="18"/>
    </w:rPr>
  </w:style>
  <w:style w:type="paragraph" w:customStyle="1" w:styleId="ClientNotes">
    <w:name w:val="ClientNotes"/>
    <w:qFormat/>
    <w:rsid w:val="0075090E"/>
    <w:pPr>
      <w:adjustRightInd w:val="0"/>
      <w:spacing w:after="120" w:line="240" w:lineRule="auto"/>
    </w:pPr>
    <w:rPr>
      <w:rFonts w:ascii="Arial" w:eastAsia="MS Mincho" w:hAnsi="Arial" w:cs="Times New Roman"/>
      <w:i/>
      <w:color w:val="008000"/>
      <w:sz w:val="20"/>
      <w:szCs w:val="20"/>
      <w:lang w:val="en-GB" w:eastAsia="ja-JP" w:bidi="ta-IN"/>
    </w:rPr>
  </w:style>
  <w:style w:type="paragraph" w:styleId="Closing">
    <w:name w:val="Closing"/>
    <w:basedOn w:val="Normal"/>
    <w:link w:val="ClosingChar"/>
    <w:uiPriority w:val="99"/>
    <w:semiHidden/>
    <w:unhideWhenUsed/>
    <w:rsid w:val="0075090E"/>
    <w:pPr>
      <w:ind w:left="4252"/>
    </w:pPr>
  </w:style>
  <w:style w:type="character" w:customStyle="1" w:styleId="ClosingChar">
    <w:name w:val="Closing Char"/>
    <w:basedOn w:val="DefaultParagraphFont"/>
    <w:link w:val="Closing"/>
    <w:uiPriority w:val="99"/>
    <w:semiHidden/>
    <w:rsid w:val="00B949ED"/>
    <w:rPr>
      <w:rFonts w:ascii="Times New Roman" w:eastAsia="Times New Roman" w:hAnsi="Times New Roman" w:cs="Times New Roman"/>
      <w:sz w:val="26"/>
      <w:szCs w:val="20"/>
      <w:lang w:val="en-GB"/>
    </w:rPr>
  </w:style>
  <w:style w:type="table" w:styleId="ColorfulGrid-Accent1">
    <w:name w:val="Colorful Grid Accent 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75090E"/>
    <w:pPr>
      <w:spacing w:after="0" w:line="240" w:lineRule="auto"/>
    </w:pPr>
    <w:rPr>
      <w:color w:val="000000" w:themeColor="text1"/>
      <w:lang w:eastAsia="zh-CN" w:bidi="ta-I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CommencementMarker">
    <w:name w:val="Commencement Marker"/>
    <w:basedOn w:val="DefaultParagraphFont"/>
    <w:uiPriority w:val="1"/>
    <w:rsid w:val="0075090E"/>
    <w:rPr>
      <w:rFonts w:ascii="Times New Roman" w:hAnsi="Times New Roman"/>
      <w:b w:val="0"/>
      <w:bCs/>
      <w:smallCaps/>
      <w:spacing w:val="5"/>
      <w:sz w:val="20"/>
      <w:lang w:val="en-GB"/>
    </w:rPr>
  </w:style>
  <w:style w:type="character" w:styleId="CommentReference">
    <w:name w:val="annotation reference"/>
    <w:basedOn w:val="DefaultParagraphFont"/>
    <w:uiPriority w:val="99"/>
    <w:semiHidden/>
    <w:unhideWhenUsed/>
    <w:rsid w:val="0075090E"/>
    <w:rPr>
      <w:sz w:val="16"/>
      <w:szCs w:val="16"/>
      <w:lang w:val="en-GB"/>
    </w:rPr>
  </w:style>
  <w:style w:type="paragraph" w:styleId="CommentText">
    <w:name w:val="annotation text"/>
    <w:basedOn w:val="Normal"/>
    <w:link w:val="CommentTextChar"/>
    <w:uiPriority w:val="99"/>
    <w:semiHidden/>
    <w:unhideWhenUsed/>
    <w:rsid w:val="0075090E"/>
    <w:rPr>
      <w:sz w:val="20"/>
    </w:rPr>
  </w:style>
  <w:style w:type="character" w:customStyle="1" w:styleId="CommentTextChar">
    <w:name w:val="Comment Text Char"/>
    <w:basedOn w:val="DefaultParagraphFont"/>
    <w:link w:val="CommentText"/>
    <w:uiPriority w:val="99"/>
    <w:semiHidden/>
    <w:rsid w:val="00B949E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5090E"/>
    <w:rPr>
      <w:b/>
      <w:bCs/>
    </w:rPr>
  </w:style>
  <w:style w:type="character" w:customStyle="1" w:styleId="CommentSubjectChar">
    <w:name w:val="Comment Subject Char"/>
    <w:basedOn w:val="CommentTextChar"/>
    <w:link w:val="CommentSubject"/>
    <w:uiPriority w:val="99"/>
    <w:semiHidden/>
    <w:rsid w:val="00B949ED"/>
    <w:rPr>
      <w:rFonts w:ascii="Times New Roman" w:eastAsia="Times New Roman" w:hAnsi="Times New Roman" w:cs="Times New Roman"/>
      <w:b/>
      <w:bCs/>
      <w:sz w:val="20"/>
      <w:szCs w:val="20"/>
      <w:lang w:val="en-GB"/>
    </w:rPr>
  </w:style>
  <w:style w:type="table" w:styleId="DarkList-Accent1">
    <w:name w:val="Dark List Accent 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4">
    <w:name w:val="Dark List Accent 4"/>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1">
    <w:name w:val="Dark List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75090E"/>
  </w:style>
  <w:style w:type="character" w:customStyle="1" w:styleId="DateChar">
    <w:name w:val="Date Char"/>
    <w:basedOn w:val="DefaultParagraphFont"/>
    <w:link w:val="Date"/>
    <w:uiPriority w:val="99"/>
    <w:rsid w:val="00B949ED"/>
    <w:rPr>
      <w:rFonts w:ascii="Times New Roman" w:eastAsia="Times New Roman" w:hAnsi="Times New Roman" w:cs="Times New Roman"/>
      <w:sz w:val="26"/>
      <w:szCs w:val="20"/>
      <w:lang w:val="en-GB"/>
    </w:rPr>
  </w:style>
  <w:style w:type="paragraph" w:customStyle="1" w:styleId="DivisionNote">
    <w:name w:val="Division Note"/>
    <w:basedOn w:val="Normal"/>
    <w:qFormat/>
    <w:rsid w:val="0075090E"/>
    <w:pPr>
      <w:tabs>
        <w:tab w:val="left" w:pos="576"/>
      </w:tabs>
      <w:overflowPunct w:val="0"/>
      <w:autoSpaceDE w:val="0"/>
      <w:autoSpaceDN w:val="0"/>
      <w:adjustRightInd w:val="0"/>
      <w:spacing w:after="120"/>
      <w:jc w:val="left"/>
    </w:pPr>
    <w:rPr>
      <w:rFonts w:ascii="Arial" w:hAnsi="Arial"/>
      <w:i/>
      <w:color w:val="FF0000"/>
      <w:sz w:val="20"/>
      <w:lang w:val="en-AU"/>
    </w:rPr>
  </w:style>
  <w:style w:type="paragraph" w:styleId="DocumentMap">
    <w:name w:val="Document Map"/>
    <w:basedOn w:val="Normal"/>
    <w:link w:val="DocumentMapChar"/>
    <w:uiPriority w:val="99"/>
    <w:semiHidden/>
    <w:unhideWhenUsed/>
    <w:rsid w:val="0075090E"/>
    <w:rPr>
      <w:rFonts w:ascii="Tahoma" w:hAnsi="Tahoma" w:cs="Tahoma"/>
      <w:sz w:val="16"/>
      <w:szCs w:val="16"/>
    </w:rPr>
  </w:style>
  <w:style w:type="character" w:customStyle="1" w:styleId="DocumentMapChar">
    <w:name w:val="Document Map Char"/>
    <w:basedOn w:val="DefaultParagraphFont"/>
    <w:link w:val="DocumentMap"/>
    <w:uiPriority w:val="99"/>
    <w:semiHidden/>
    <w:rsid w:val="00B949ED"/>
    <w:rPr>
      <w:rFonts w:ascii="Tahoma" w:eastAsia="Times New Roman" w:hAnsi="Tahoma" w:cs="Tahoma"/>
      <w:sz w:val="16"/>
      <w:szCs w:val="16"/>
      <w:lang w:val="en-GB"/>
    </w:rPr>
  </w:style>
  <w:style w:type="paragraph" w:customStyle="1" w:styleId="DrafterNote">
    <w:name w:val="Drafter Note"/>
    <w:qFormat/>
    <w:rsid w:val="0075090E"/>
    <w:pPr>
      <w:tabs>
        <w:tab w:val="left" w:pos="576"/>
      </w:tabs>
      <w:overflowPunct w:val="0"/>
      <w:autoSpaceDE w:val="0"/>
      <w:autoSpaceDN w:val="0"/>
      <w:adjustRightInd w:val="0"/>
      <w:spacing w:after="120"/>
    </w:pPr>
    <w:rPr>
      <w:rFonts w:ascii="Arial" w:eastAsia="Times New Roman" w:hAnsi="Arial" w:cs="Times New Roman"/>
      <w:color w:val="365F91" w:themeColor="accent1" w:themeShade="BF"/>
      <w:sz w:val="20"/>
      <w:szCs w:val="20"/>
      <w:lang w:val="en-AU"/>
    </w:rPr>
  </w:style>
  <w:style w:type="paragraph" w:styleId="E-mailSignature">
    <w:name w:val="E-mail Signature"/>
    <w:basedOn w:val="Normal"/>
    <w:link w:val="E-mailSignatureChar"/>
    <w:uiPriority w:val="99"/>
    <w:semiHidden/>
    <w:unhideWhenUsed/>
    <w:rsid w:val="0075090E"/>
  </w:style>
  <w:style w:type="character" w:customStyle="1" w:styleId="E-mailSignatureChar">
    <w:name w:val="E-mail Signature Char"/>
    <w:basedOn w:val="DefaultParagraphFont"/>
    <w:link w:val="E-mailSignature"/>
    <w:uiPriority w:val="99"/>
    <w:semiHidden/>
    <w:rsid w:val="00B949ED"/>
    <w:rPr>
      <w:rFonts w:ascii="Times New Roman" w:eastAsia="Times New Roman" w:hAnsi="Times New Roman" w:cs="Times New Roman"/>
      <w:sz w:val="26"/>
      <w:szCs w:val="20"/>
      <w:lang w:val="en-GB"/>
    </w:rPr>
  </w:style>
  <w:style w:type="character" w:styleId="Emphasis">
    <w:name w:val="Emphasis"/>
    <w:basedOn w:val="DefaultParagraphFont"/>
    <w:uiPriority w:val="20"/>
    <w:qFormat/>
    <w:rsid w:val="0075090E"/>
    <w:rPr>
      <w:i/>
      <w:iCs/>
      <w:lang w:val="en-GB"/>
    </w:rPr>
  </w:style>
  <w:style w:type="character" w:styleId="EndnoteReference">
    <w:name w:val="endnote reference"/>
    <w:basedOn w:val="DefaultParagraphFont"/>
    <w:uiPriority w:val="99"/>
    <w:semiHidden/>
    <w:unhideWhenUsed/>
    <w:rsid w:val="0075090E"/>
    <w:rPr>
      <w:vertAlign w:val="superscript"/>
      <w:lang w:val="en-GB"/>
    </w:rPr>
  </w:style>
  <w:style w:type="paragraph" w:styleId="EndnoteText">
    <w:name w:val="endnote text"/>
    <w:basedOn w:val="Normal"/>
    <w:link w:val="EndnoteTextChar"/>
    <w:uiPriority w:val="99"/>
    <w:semiHidden/>
    <w:unhideWhenUsed/>
    <w:rsid w:val="0075090E"/>
    <w:rPr>
      <w:sz w:val="20"/>
    </w:rPr>
  </w:style>
  <w:style w:type="character" w:customStyle="1" w:styleId="EndnoteTextChar">
    <w:name w:val="Endnote Text Char"/>
    <w:basedOn w:val="DefaultParagraphFont"/>
    <w:link w:val="EndnoteText"/>
    <w:uiPriority w:val="99"/>
    <w:semiHidden/>
    <w:rsid w:val="00B949ED"/>
    <w:rPr>
      <w:rFonts w:ascii="Times New Roman" w:eastAsia="Times New Roman" w:hAnsi="Times New Roman" w:cs="Times New Roman"/>
      <w:sz w:val="20"/>
      <w:szCs w:val="20"/>
      <w:lang w:val="en-GB"/>
    </w:rPr>
  </w:style>
  <w:style w:type="paragraph" w:styleId="EnvelopeAddress">
    <w:name w:val="envelope address"/>
    <w:basedOn w:val="Normal"/>
    <w:uiPriority w:val="99"/>
    <w:unhideWhenUsed/>
    <w:rsid w:val="007509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5090E"/>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75090E"/>
    <w:rPr>
      <w:color w:val="800080" w:themeColor="followedHyperlink"/>
      <w:u w:val="single"/>
      <w:lang w:val="en-GB"/>
    </w:rPr>
  </w:style>
  <w:style w:type="character" w:styleId="FootnoteReference">
    <w:name w:val="footnote reference"/>
    <w:aliases w:val="FOOTNOTE"/>
    <w:basedOn w:val="DefaultParagraphFont"/>
    <w:uiPriority w:val="99"/>
    <w:semiHidden/>
    <w:unhideWhenUsed/>
    <w:rsid w:val="0075090E"/>
    <w:rPr>
      <w:vertAlign w:val="superscript"/>
      <w:lang w:val="en-GB"/>
    </w:rPr>
  </w:style>
  <w:style w:type="character" w:customStyle="1" w:styleId="GazetteMarker">
    <w:name w:val="Gazette Marker"/>
    <w:basedOn w:val="DefaultParagraphFont"/>
    <w:uiPriority w:val="1"/>
    <w:rsid w:val="0075090E"/>
    <w:rPr>
      <w:i/>
    </w:rPr>
  </w:style>
  <w:style w:type="character" w:styleId="HTMLAcronym">
    <w:name w:val="HTML Acronym"/>
    <w:basedOn w:val="DefaultParagraphFont"/>
    <w:uiPriority w:val="99"/>
    <w:semiHidden/>
    <w:unhideWhenUsed/>
    <w:rsid w:val="0075090E"/>
    <w:rPr>
      <w:lang w:val="en-GB"/>
    </w:rPr>
  </w:style>
  <w:style w:type="paragraph" w:styleId="HTMLAddress">
    <w:name w:val="HTML Address"/>
    <w:basedOn w:val="Normal"/>
    <w:link w:val="HTMLAddressChar"/>
    <w:uiPriority w:val="99"/>
    <w:semiHidden/>
    <w:unhideWhenUsed/>
    <w:rsid w:val="0075090E"/>
    <w:rPr>
      <w:i/>
      <w:iCs/>
    </w:rPr>
  </w:style>
  <w:style w:type="character" w:customStyle="1" w:styleId="HTMLAddressChar">
    <w:name w:val="HTML Address Char"/>
    <w:basedOn w:val="DefaultParagraphFont"/>
    <w:link w:val="HTMLAddress"/>
    <w:uiPriority w:val="99"/>
    <w:semiHidden/>
    <w:rsid w:val="00B949ED"/>
    <w:rPr>
      <w:rFonts w:ascii="Times New Roman" w:eastAsia="Times New Roman" w:hAnsi="Times New Roman" w:cs="Times New Roman"/>
      <w:i/>
      <w:iCs/>
      <w:sz w:val="26"/>
      <w:szCs w:val="20"/>
      <w:lang w:val="en-GB"/>
    </w:rPr>
  </w:style>
  <w:style w:type="character" w:styleId="HTMLCite">
    <w:name w:val="HTML Cite"/>
    <w:basedOn w:val="DefaultParagraphFont"/>
    <w:uiPriority w:val="99"/>
    <w:semiHidden/>
    <w:unhideWhenUsed/>
    <w:rsid w:val="0075090E"/>
    <w:rPr>
      <w:i/>
      <w:iCs/>
      <w:lang w:val="en-GB"/>
    </w:rPr>
  </w:style>
  <w:style w:type="character" w:styleId="HTMLCode">
    <w:name w:val="HTML Code"/>
    <w:basedOn w:val="DefaultParagraphFont"/>
    <w:uiPriority w:val="99"/>
    <w:semiHidden/>
    <w:unhideWhenUsed/>
    <w:rsid w:val="0075090E"/>
    <w:rPr>
      <w:rFonts w:ascii="Consolas" w:hAnsi="Consolas"/>
      <w:sz w:val="20"/>
      <w:szCs w:val="20"/>
      <w:lang w:val="en-GB"/>
    </w:rPr>
  </w:style>
  <w:style w:type="character" w:styleId="HTMLDefinition">
    <w:name w:val="HTML Definition"/>
    <w:basedOn w:val="DefaultParagraphFont"/>
    <w:uiPriority w:val="99"/>
    <w:semiHidden/>
    <w:unhideWhenUsed/>
    <w:rsid w:val="0075090E"/>
    <w:rPr>
      <w:i/>
      <w:iCs/>
      <w:lang w:val="en-GB"/>
    </w:rPr>
  </w:style>
  <w:style w:type="character" w:styleId="HTMLKeyboard">
    <w:name w:val="HTML Keyboard"/>
    <w:basedOn w:val="DefaultParagraphFont"/>
    <w:uiPriority w:val="99"/>
    <w:semiHidden/>
    <w:unhideWhenUsed/>
    <w:rsid w:val="0075090E"/>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75090E"/>
    <w:rPr>
      <w:rFonts w:ascii="Consolas" w:hAnsi="Consolas"/>
      <w:sz w:val="20"/>
    </w:rPr>
  </w:style>
  <w:style w:type="character" w:customStyle="1" w:styleId="HTMLPreformattedChar">
    <w:name w:val="HTML Preformatted Char"/>
    <w:basedOn w:val="DefaultParagraphFont"/>
    <w:link w:val="HTMLPreformatted"/>
    <w:uiPriority w:val="99"/>
    <w:semiHidden/>
    <w:rsid w:val="00B949ED"/>
    <w:rPr>
      <w:rFonts w:ascii="Consolas" w:eastAsia="Times New Roman" w:hAnsi="Consolas" w:cs="Times New Roman"/>
      <w:sz w:val="20"/>
      <w:szCs w:val="20"/>
      <w:lang w:val="en-GB"/>
    </w:rPr>
  </w:style>
  <w:style w:type="character" w:styleId="HTMLSample">
    <w:name w:val="HTML Sample"/>
    <w:basedOn w:val="DefaultParagraphFont"/>
    <w:uiPriority w:val="99"/>
    <w:semiHidden/>
    <w:unhideWhenUsed/>
    <w:rsid w:val="0075090E"/>
    <w:rPr>
      <w:rFonts w:ascii="Consolas" w:hAnsi="Consolas"/>
      <w:sz w:val="24"/>
      <w:szCs w:val="24"/>
      <w:lang w:val="en-GB"/>
    </w:rPr>
  </w:style>
  <w:style w:type="character" w:styleId="HTMLTypewriter">
    <w:name w:val="HTML Typewriter"/>
    <w:basedOn w:val="DefaultParagraphFont"/>
    <w:uiPriority w:val="99"/>
    <w:semiHidden/>
    <w:unhideWhenUsed/>
    <w:rsid w:val="0075090E"/>
    <w:rPr>
      <w:rFonts w:ascii="Consolas" w:hAnsi="Consolas"/>
      <w:sz w:val="20"/>
      <w:szCs w:val="20"/>
      <w:lang w:val="en-GB"/>
    </w:rPr>
  </w:style>
  <w:style w:type="character" w:styleId="HTMLVariable">
    <w:name w:val="HTML Variable"/>
    <w:basedOn w:val="DefaultParagraphFont"/>
    <w:uiPriority w:val="99"/>
    <w:semiHidden/>
    <w:unhideWhenUsed/>
    <w:rsid w:val="0075090E"/>
    <w:rPr>
      <w:i/>
      <w:iCs/>
      <w:lang w:val="en-GB"/>
    </w:rPr>
  </w:style>
  <w:style w:type="character" w:styleId="Hyperlink">
    <w:name w:val="Hyperlink"/>
    <w:basedOn w:val="DefaultParagraphFont"/>
    <w:uiPriority w:val="99"/>
    <w:unhideWhenUsed/>
    <w:rsid w:val="0075090E"/>
    <w:rPr>
      <w:color w:val="0000FF" w:themeColor="hyperlink"/>
      <w:u w:val="single"/>
      <w:lang w:val="en-GB"/>
    </w:rPr>
  </w:style>
  <w:style w:type="paragraph" w:styleId="Index1">
    <w:name w:val="index 1"/>
    <w:basedOn w:val="Normal"/>
    <w:next w:val="Normal"/>
    <w:autoRedefine/>
    <w:uiPriority w:val="99"/>
    <w:unhideWhenUsed/>
    <w:rsid w:val="0075090E"/>
    <w:pPr>
      <w:ind w:left="260" w:hanging="260"/>
    </w:pPr>
  </w:style>
  <w:style w:type="paragraph" w:styleId="Index2">
    <w:name w:val="index 2"/>
    <w:basedOn w:val="Normal"/>
    <w:next w:val="Normal"/>
    <w:autoRedefine/>
    <w:uiPriority w:val="99"/>
    <w:semiHidden/>
    <w:unhideWhenUsed/>
    <w:rsid w:val="0075090E"/>
    <w:pPr>
      <w:ind w:left="520" w:hanging="260"/>
    </w:pPr>
  </w:style>
  <w:style w:type="paragraph" w:styleId="Index3">
    <w:name w:val="index 3"/>
    <w:basedOn w:val="Normal"/>
    <w:next w:val="Normal"/>
    <w:autoRedefine/>
    <w:uiPriority w:val="99"/>
    <w:semiHidden/>
    <w:unhideWhenUsed/>
    <w:rsid w:val="0075090E"/>
    <w:pPr>
      <w:ind w:left="780" w:hanging="260"/>
    </w:pPr>
  </w:style>
  <w:style w:type="paragraph" w:styleId="Index4">
    <w:name w:val="index 4"/>
    <w:basedOn w:val="Normal"/>
    <w:next w:val="Normal"/>
    <w:autoRedefine/>
    <w:uiPriority w:val="99"/>
    <w:semiHidden/>
    <w:unhideWhenUsed/>
    <w:rsid w:val="0075090E"/>
    <w:pPr>
      <w:ind w:left="1040" w:hanging="260"/>
    </w:pPr>
  </w:style>
  <w:style w:type="paragraph" w:styleId="Index5">
    <w:name w:val="index 5"/>
    <w:basedOn w:val="Normal"/>
    <w:next w:val="Normal"/>
    <w:autoRedefine/>
    <w:uiPriority w:val="99"/>
    <w:semiHidden/>
    <w:unhideWhenUsed/>
    <w:rsid w:val="0075090E"/>
    <w:pPr>
      <w:ind w:left="1300" w:hanging="260"/>
    </w:pPr>
  </w:style>
  <w:style w:type="paragraph" w:styleId="Index6">
    <w:name w:val="index 6"/>
    <w:basedOn w:val="Normal"/>
    <w:next w:val="Normal"/>
    <w:autoRedefine/>
    <w:uiPriority w:val="99"/>
    <w:semiHidden/>
    <w:unhideWhenUsed/>
    <w:rsid w:val="0075090E"/>
    <w:pPr>
      <w:ind w:left="1560" w:hanging="260"/>
    </w:pPr>
  </w:style>
  <w:style w:type="paragraph" w:styleId="Index7">
    <w:name w:val="index 7"/>
    <w:basedOn w:val="Normal"/>
    <w:next w:val="Normal"/>
    <w:autoRedefine/>
    <w:uiPriority w:val="99"/>
    <w:semiHidden/>
    <w:unhideWhenUsed/>
    <w:rsid w:val="0075090E"/>
    <w:pPr>
      <w:ind w:left="1820" w:hanging="260"/>
    </w:pPr>
  </w:style>
  <w:style w:type="paragraph" w:styleId="Index8">
    <w:name w:val="index 8"/>
    <w:basedOn w:val="Normal"/>
    <w:next w:val="Normal"/>
    <w:autoRedefine/>
    <w:uiPriority w:val="99"/>
    <w:semiHidden/>
    <w:unhideWhenUsed/>
    <w:rsid w:val="0075090E"/>
    <w:pPr>
      <w:ind w:left="2080" w:hanging="260"/>
    </w:pPr>
  </w:style>
  <w:style w:type="paragraph" w:styleId="Index9">
    <w:name w:val="index 9"/>
    <w:basedOn w:val="Normal"/>
    <w:next w:val="Normal"/>
    <w:autoRedefine/>
    <w:uiPriority w:val="99"/>
    <w:semiHidden/>
    <w:unhideWhenUsed/>
    <w:rsid w:val="0075090E"/>
    <w:pPr>
      <w:ind w:left="2340" w:hanging="260"/>
    </w:pPr>
  </w:style>
  <w:style w:type="paragraph" w:styleId="IndexHeading">
    <w:name w:val="index heading"/>
    <w:basedOn w:val="Normal"/>
    <w:next w:val="Index1"/>
    <w:uiPriority w:val="99"/>
    <w:semiHidden/>
    <w:unhideWhenUsed/>
    <w:rsid w:val="0075090E"/>
    <w:rPr>
      <w:rFonts w:asciiTheme="majorHAnsi" w:eastAsiaTheme="majorEastAsia" w:hAnsiTheme="majorHAnsi" w:cstheme="majorBidi"/>
      <w:b/>
      <w:bCs/>
    </w:rPr>
  </w:style>
  <w:style w:type="character" w:styleId="IntenseEmphasis">
    <w:name w:val="Intense Emphasis"/>
    <w:basedOn w:val="DefaultParagraphFont"/>
    <w:uiPriority w:val="21"/>
    <w:qFormat/>
    <w:rsid w:val="0075090E"/>
    <w:rPr>
      <w:b/>
      <w:bCs/>
      <w:i/>
      <w:iCs/>
      <w:color w:val="4F81BD" w:themeColor="accent1"/>
      <w:lang w:val="en-GB"/>
    </w:rPr>
  </w:style>
  <w:style w:type="paragraph" w:styleId="IntenseQuote">
    <w:name w:val="Intense Quote"/>
    <w:basedOn w:val="Normal"/>
    <w:next w:val="Normal"/>
    <w:link w:val="IntenseQuoteChar"/>
    <w:uiPriority w:val="30"/>
    <w:qFormat/>
    <w:rsid w:val="007509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49ED"/>
    <w:rPr>
      <w:rFonts w:ascii="Times New Roman" w:eastAsia="Times New Roman" w:hAnsi="Times New Roman" w:cs="Times New Roman"/>
      <w:b/>
      <w:bCs/>
      <w:i/>
      <w:iCs/>
      <w:color w:val="4F81BD" w:themeColor="accent1"/>
      <w:sz w:val="26"/>
      <w:szCs w:val="20"/>
      <w:lang w:val="en-GB"/>
    </w:rPr>
  </w:style>
  <w:style w:type="character" w:styleId="IntenseReference">
    <w:name w:val="Intense Reference"/>
    <w:basedOn w:val="DefaultParagraphFont"/>
    <w:uiPriority w:val="32"/>
    <w:qFormat/>
    <w:rsid w:val="0075090E"/>
    <w:rPr>
      <w:b/>
      <w:bCs/>
      <w:smallCaps/>
      <w:color w:val="C0504D" w:themeColor="accent2"/>
      <w:spacing w:val="5"/>
      <w:u w:val="single"/>
      <w:lang w:val="en-GB"/>
    </w:rPr>
  </w:style>
  <w:style w:type="table" w:customStyle="1" w:styleId="LightGrid1">
    <w:name w:val="Light Grid1"/>
    <w:basedOn w:val="TableNormal"/>
    <w:uiPriority w:val="62"/>
    <w:rsid w:val="0075090E"/>
    <w:pPr>
      <w:spacing w:after="0" w:line="240" w:lineRule="auto"/>
    </w:pPr>
    <w:rPr>
      <w:lang w:eastAsia="zh-CN" w:bidi="ta-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
    <w:name w:val="List"/>
    <w:basedOn w:val="Normal"/>
    <w:uiPriority w:val="99"/>
    <w:semiHidden/>
    <w:unhideWhenUsed/>
    <w:rsid w:val="0075090E"/>
    <w:pPr>
      <w:ind w:left="283" w:hanging="283"/>
      <w:contextualSpacing/>
    </w:pPr>
  </w:style>
  <w:style w:type="paragraph" w:styleId="List2">
    <w:name w:val="List 2"/>
    <w:basedOn w:val="Normal"/>
    <w:uiPriority w:val="99"/>
    <w:semiHidden/>
    <w:unhideWhenUsed/>
    <w:rsid w:val="0075090E"/>
    <w:pPr>
      <w:ind w:left="566" w:hanging="283"/>
      <w:contextualSpacing/>
    </w:pPr>
  </w:style>
  <w:style w:type="paragraph" w:styleId="List3">
    <w:name w:val="List 3"/>
    <w:basedOn w:val="Normal"/>
    <w:uiPriority w:val="99"/>
    <w:semiHidden/>
    <w:unhideWhenUsed/>
    <w:rsid w:val="0075090E"/>
    <w:pPr>
      <w:ind w:left="849" w:hanging="283"/>
      <w:contextualSpacing/>
    </w:pPr>
  </w:style>
  <w:style w:type="paragraph" w:styleId="List4">
    <w:name w:val="List 4"/>
    <w:basedOn w:val="Normal"/>
    <w:uiPriority w:val="99"/>
    <w:semiHidden/>
    <w:unhideWhenUsed/>
    <w:rsid w:val="0075090E"/>
    <w:pPr>
      <w:ind w:left="1132" w:hanging="283"/>
      <w:contextualSpacing/>
    </w:pPr>
  </w:style>
  <w:style w:type="paragraph" w:styleId="List5">
    <w:name w:val="List 5"/>
    <w:basedOn w:val="Normal"/>
    <w:uiPriority w:val="99"/>
    <w:semiHidden/>
    <w:unhideWhenUsed/>
    <w:rsid w:val="0075090E"/>
    <w:pPr>
      <w:ind w:left="1415" w:hanging="283"/>
      <w:contextualSpacing/>
    </w:pPr>
  </w:style>
  <w:style w:type="paragraph" w:styleId="ListBullet">
    <w:name w:val="List Bullet"/>
    <w:basedOn w:val="Normal"/>
    <w:uiPriority w:val="99"/>
    <w:semiHidden/>
    <w:unhideWhenUsed/>
    <w:rsid w:val="0075090E"/>
    <w:pPr>
      <w:tabs>
        <w:tab w:val="num" w:pos="360"/>
      </w:tabs>
      <w:ind w:left="360" w:hanging="360"/>
      <w:contextualSpacing/>
    </w:pPr>
  </w:style>
  <w:style w:type="paragraph" w:styleId="ListBullet2">
    <w:name w:val="List Bullet 2"/>
    <w:basedOn w:val="Normal"/>
    <w:uiPriority w:val="99"/>
    <w:semiHidden/>
    <w:unhideWhenUsed/>
    <w:rsid w:val="0075090E"/>
    <w:pPr>
      <w:tabs>
        <w:tab w:val="num" w:pos="720"/>
      </w:tabs>
      <w:ind w:left="720" w:hanging="360"/>
      <w:contextualSpacing/>
    </w:pPr>
  </w:style>
  <w:style w:type="paragraph" w:styleId="ListBullet3">
    <w:name w:val="List Bullet 3"/>
    <w:basedOn w:val="Normal"/>
    <w:uiPriority w:val="99"/>
    <w:semiHidden/>
    <w:unhideWhenUsed/>
    <w:rsid w:val="0075090E"/>
    <w:pPr>
      <w:tabs>
        <w:tab w:val="num" w:pos="1080"/>
      </w:tabs>
      <w:ind w:left="1080" w:hanging="360"/>
      <w:contextualSpacing/>
    </w:pPr>
  </w:style>
  <w:style w:type="paragraph" w:styleId="ListBullet4">
    <w:name w:val="List Bullet 4"/>
    <w:basedOn w:val="Normal"/>
    <w:uiPriority w:val="99"/>
    <w:semiHidden/>
    <w:unhideWhenUsed/>
    <w:rsid w:val="0075090E"/>
    <w:pPr>
      <w:tabs>
        <w:tab w:val="num" w:pos="1440"/>
      </w:tabs>
      <w:ind w:left="1440" w:hanging="360"/>
      <w:contextualSpacing/>
    </w:pPr>
  </w:style>
  <w:style w:type="paragraph" w:styleId="ListBullet5">
    <w:name w:val="List Bullet 5"/>
    <w:basedOn w:val="Normal"/>
    <w:uiPriority w:val="99"/>
    <w:semiHidden/>
    <w:unhideWhenUsed/>
    <w:rsid w:val="0075090E"/>
    <w:pPr>
      <w:tabs>
        <w:tab w:val="num" w:pos="1800"/>
      </w:tabs>
      <w:ind w:left="1800" w:hanging="360"/>
      <w:contextualSpacing/>
    </w:pPr>
  </w:style>
  <w:style w:type="paragraph" w:styleId="ListContinue">
    <w:name w:val="List Continue"/>
    <w:basedOn w:val="Normal"/>
    <w:uiPriority w:val="99"/>
    <w:semiHidden/>
    <w:unhideWhenUsed/>
    <w:rsid w:val="0075090E"/>
    <w:pPr>
      <w:spacing w:after="120"/>
      <w:ind w:left="283"/>
      <w:contextualSpacing/>
    </w:pPr>
  </w:style>
  <w:style w:type="paragraph" w:styleId="ListContinue2">
    <w:name w:val="List Continue 2"/>
    <w:basedOn w:val="Normal"/>
    <w:uiPriority w:val="99"/>
    <w:semiHidden/>
    <w:unhideWhenUsed/>
    <w:rsid w:val="0075090E"/>
    <w:pPr>
      <w:spacing w:after="120"/>
      <w:ind w:left="566"/>
      <w:contextualSpacing/>
    </w:pPr>
  </w:style>
  <w:style w:type="paragraph" w:styleId="ListContinue3">
    <w:name w:val="List Continue 3"/>
    <w:basedOn w:val="Normal"/>
    <w:uiPriority w:val="99"/>
    <w:semiHidden/>
    <w:unhideWhenUsed/>
    <w:rsid w:val="0075090E"/>
    <w:pPr>
      <w:spacing w:after="120"/>
      <w:ind w:left="849"/>
      <w:contextualSpacing/>
    </w:pPr>
  </w:style>
  <w:style w:type="paragraph" w:styleId="ListContinue4">
    <w:name w:val="List Continue 4"/>
    <w:basedOn w:val="Normal"/>
    <w:uiPriority w:val="99"/>
    <w:semiHidden/>
    <w:unhideWhenUsed/>
    <w:rsid w:val="0075090E"/>
    <w:pPr>
      <w:spacing w:after="120"/>
      <w:ind w:left="1132"/>
      <w:contextualSpacing/>
    </w:pPr>
  </w:style>
  <w:style w:type="paragraph" w:styleId="ListContinue5">
    <w:name w:val="List Continue 5"/>
    <w:basedOn w:val="Normal"/>
    <w:uiPriority w:val="99"/>
    <w:semiHidden/>
    <w:unhideWhenUsed/>
    <w:rsid w:val="0075090E"/>
    <w:pPr>
      <w:spacing w:after="120"/>
      <w:ind w:left="1415"/>
      <w:contextualSpacing/>
    </w:pPr>
  </w:style>
  <w:style w:type="paragraph" w:styleId="ListNumber">
    <w:name w:val="List Number"/>
    <w:basedOn w:val="Normal"/>
    <w:uiPriority w:val="99"/>
    <w:unhideWhenUsed/>
    <w:rsid w:val="0075090E"/>
    <w:pPr>
      <w:tabs>
        <w:tab w:val="num" w:pos="360"/>
      </w:tabs>
      <w:ind w:left="360" w:hanging="360"/>
      <w:contextualSpacing/>
    </w:pPr>
  </w:style>
  <w:style w:type="paragraph" w:styleId="ListNumber2">
    <w:name w:val="List Number 2"/>
    <w:basedOn w:val="Normal"/>
    <w:uiPriority w:val="99"/>
    <w:semiHidden/>
    <w:unhideWhenUsed/>
    <w:rsid w:val="0075090E"/>
    <w:pPr>
      <w:tabs>
        <w:tab w:val="num" w:pos="720"/>
      </w:tabs>
      <w:ind w:left="720" w:hanging="360"/>
      <w:contextualSpacing/>
    </w:pPr>
  </w:style>
  <w:style w:type="paragraph" w:styleId="ListNumber3">
    <w:name w:val="List Number 3"/>
    <w:basedOn w:val="Normal"/>
    <w:uiPriority w:val="99"/>
    <w:semiHidden/>
    <w:unhideWhenUsed/>
    <w:rsid w:val="0075090E"/>
    <w:pPr>
      <w:tabs>
        <w:tab w:val="num" w:pos="1080"/>
      </w:tabs>
      <w:ind w:left="1080" w:hanging="360"/>
      <w:contextualSpacing/>
    </w:pPr>
  </w:style>
  <w:style w:type="paragraph" w:styleId="ListNumber4">
    <w:name w:val="List Number 4"/>
    <w:basedOn w:val="Normal"/>
    <w:uiPriority w:val="99"/>
    <w:semiHidden/>
    <w:unhideWhenUsed/>
    <w:rsid w:val="0075090E"/>
    <w:pPr>
      <w:tabs>
        <w:tab w:val="num" w:pos="1440"/>
      </w:tabs>
      <w:ind w:left="1440" w:hanging="360"/>
      <w:contextualSpacing/>
    </w:pPr>
  </w:style>
  <w:style w:type="paragraph" w:styleId="ListNumber5">
    <w:name w:val="List Number 5"/>
    <w:basedOn w:val="Normal"/>
    <w:uiPriority w:val="99"/>
    <w:semiHidden/>
    <w:unhideWhenUsed/>
    <w:rsid w:val="0075090E"/>
    <w:pPr>
      <w:tabs>
        <w:tab w:val="num" w:pos="1800"/>
      </w:tabs>
      <w:ind w:left="1800" w:hanging="360"/>
      <w:contextualSpacing/>
    </w:pPr>
  </w:style>
  <w:style w:type="paragraph" w:styleId="ListParagraph">
    <w:name w:val="List Paragraph"/>
    <w:basedOn w:val="Normal"/>
    <w:uiPriority w:val="34"/>
    <w:qFormat/>
    <w:rsid w:val="0075090E"/>
    <w:pPr>
      <w:ind w:left="720"/>
      <w:contextualSpacing/>
    </w:pPr>
  </w:style>
  <w:style w:type="paragraph" w:styleId="MacroText">
    <w:name w:val="macro"/>
    <w:link w:val="MacroTextChar"/>
    <w:uiPriority w:val="99"/>
    <w:semiHidden/>
    <w:unhideWhenUsed/>
    <w:rsid w:val="0075090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B949ED"/>
    <w:rPr>
      <w:rFonts w:ascii="Consolas" w:eastAsia="MS Mincho" w:hAnsi="Consolas" w:cs="Times New Roman"/>
      <w:sz w:val="20"/>
      <w:szCs w:val="20"/>
      <w:lang w:val="en-GB" w:eastAsia="ja-JP"/>
    </w:rPr>
  </w:style>
  <w:style w:type="table" w:customStyle="1" w:styleId="MediumGrid11">
    <w:name w:val="Medium Grid 11"/>
    <w:basedOn w:val="TableNormal"/>
    <w:uiPriority w:val="67"/>
    <w:rsid w:val="0075090E"/>
    <w:pPr>
      <w:spacing w:after="0" w:line="240" w:lineRule="auto"/>
    </w:pPr>
    <w:rPr>
      <w:lang w:eastAsia="zh-CN" w:bidi="ta-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MessageHeader">
    <w:name w:val="Message Header"/>
    <w:basedOn w:val="Normal"/>
    <w:link w:val="MessageHeaderChar"/>
    <w:uiPriority w:val="99"/>
    <w:semiHidden/>
    <w:unhideWhenUsed/>
    <w:rsid w:val="007509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49ED"/>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75090E"/>
    <w:pPr>
      <w:spacing w:after="0" w:line="240" w:lineRule="auto"/>
    </w:pPr>
    <w:rPr>
      <w:rFonts w:ascii="Times New Roman" w:eastAsia="MS Mincho" w:hAnsi="Times New Roman" w:cs="Times New Roman"/>
      <w:sz w:val="26"/>
      <w:szCs w:val="20"/>
      <w:lang w:val="en-GB" w:eastAsia="ja-JP"/>
    </w:rPr>
  </w:style>
  <w:style w:type="paragraph" w:styleId="NormalWeb">
    <w:name w:val="Normal (Web)"/>
    <w:basedOn w:val="Normal"/>
    <w:uiPriority w:val="99"/>
    <w:unhideWhenUsed/>
    <w:rsid w:val="0075090E"/>
    <w:rPr>
      <w:sz w:val="24"/>
      <w:szCs w:val="24"/>
    </w:rPr>
  </w:style>
  <w:style w:type="paragraph" w:styleId="NormalIndent">
    <w:name w:val="Normal Indent"/>
    <w:basedOn w:val="Normal"/>
    <w:uiPriority w:val="99"/>
    <w:semiHidden/>
    <w:unhideWhenUsed/>
    <w:rsid w:val="0075090E"/>
    <w:pPr>
      <w:ind w:left="720"/>
    </w:pPr>
  </w:style>
  <w:style w:type="paragraph" w:customStyle="1" w:styleId="Note">
    <w:name w:val="Note"/>
    <w:qFormat/>
    <w:rsid w:val="0075090E"/>
    <w:pPr>
      <w:overflowPunct w:val="0"/>
      <w:adjustRightInd w:val="0"/>
      <w:spacing w:after="120" w:line="240" w:lineRule="auto"/>
    </w:pPr>
    <w:rPr>
      <w:rFonts w:ascii="Arial" w:eastAsia="MS Mincho" w:hAnsi="Arial" w:cs="Times New Roman"/>
      <w:color w:val="E36C0A"/>
      <w:sz w:val="20"/>
      <w:szCs w:val="20"/>
      <w:lang w:val="en-GB" w:eastAsia="ja-JP"/>
    </w:rPr>
  </w:style>
  <w:style w:type="paragraph" w:styleId="NoteHeading">
    <w:name w:val="Note Heading"/>
    <w:basedOn w:val="Normal"/>
    <w:next w:val="Normal"/>
    <w:link w:val="NoteHeadingChar"/>
    <w:uiPriority w:val="99"/>
    <w:semiHidden/>
    <w:unhideWhenUsed/>
    <w:rsid w:val="0075090E"/>
  </w:style>
  <w:style w:type="character" w:customStyle="1" w:styleId="NoteHeadingChar">
    <w:name w:val="Note Heading Char"/>
    <w:basedOn w:val="DefaultParagraphFont"/>
    <w:link w:val="NoteHeading"/>
    <w:uiPriority w:val="99"/>
    <w:semiHidden/>
    <w:rsid w:val="00B949ED"/>
    <w:rPr>
      <w:rFonts w:ascii="Times New Roman" w:eastAsia="Times New Roman" w:hAnsi="Times New Roman" w:cs="Times New Roman"/>
      <w:sz w:val="26"/>
      <w:szCs w:val="20"/>
      <w:lang w:val="en-GB"/>
    </w:rPr>
  </w:style>
  <w:style w:type="character" w:customStyle="1" w:styleId="PartNo">
    <w:name w:val="Part No"/>
    <w:basedOn w:val="DefaultParagraphFont"/>
    <w:rsid w:val="0075090E"/>
    <w:rPr>
      <w:color w:val="000080"/>
    </w:rPr>
  </w:style>
  <w:style w:type="paragraph" w:styleId="Quote">
    <w:name w:val="Quote"/>
    <w:basedOn w:val="Normal"/>
    <w:next w:val="Normal"/>
    <w:link w:val="QuoteChar"/>
    <w:uiPriority w:val="29"/>
    <w:qFormat/>
    <w:rsid w:val="0075090E"/>
    <w:rPr>
      <w:i/>
      <w:iCs/>
      <w:color w:val="000000" w:themeColor="text1"/>
    </w:rPr>
  </w:style>
  <w:style w:type="character" w:customStyle="1" w:styleId="QuoteChar">
    <w:name w:val="Quote Char"/>
    <w:basedOn w:val="DefaultParagraphFont"/>
    <w:link w:val="Quote"/>
    <w:uiPriority w:val="29"/>
    <w:rsid w:val="00B949ED"/>
    <w:rPr>
      <w:rFonts w:ascii="Times New Roman" w:eastAsia="Times New Roman" w:hAnsi="Times New Roman" w:cs="Times New Roman"/>
      <w:i/>
      <w:iCs/>
      <w:color w:val="000000" w:themeColor="text1"/>
      <w:sz w:val="26"/>
      <w:szCs w:val="20"/>
      <w:lang w:val="en-GB"/>
    </w:rPr>
  </w:style>
  <w:style w:type="paragraph" w:styleId="Salutation">
    <w:name w:val="Salutation"/>
    <w:basedOn w:val="Normal"/>
    <w:next w:val="Normal"/>
    <w:link w:val="SalutationChar"/>
    <w:uiPriority w:val="99"/>
    <w:semiHidden/>
    <w:unhideWhenUsed/>
    <w:rsid w:val="0075090E"/>
  </w:style>
  <w:style w:type="character" w:customStyle="1" w:styleId="SalutationChar">
    <w:name w:val="Salutation Char"/>
    <w:basedOn w:val="DefaultParagraphFont"/>
    <w:link w:val="Salutation"/>
    <w:uiPriority w:val="99"/>
    <w:semiHidden/>
    <w:rsid w:val="00B949ED"/>
    <w:rPr>
      <w:rFonts w:ascii="Times New Roman" w:eastAsia="Times New Roman" w:hAnsi="Times New Roman" w:cs="Times New Roman"/>
      <w:sz w:val="26"/>
      <w:szCs w:val="20"/>
      <w:lang w:val="en-GB"/>
    </w:rPr>
  </w:style>
  <w:style w:type="character" w:customStyle="1" w:styleId="SectionNo">
    <w:name w:val="Section No"/>
    <w:basedOn w:val="DefaultParagraphFont"/>
    <w:rsid w:val="0075090E"/>
    <w:rPr>
      <w:b/>
      <w:color w:val="000080"/>
    </w:rPr>
  </w:style>
  <w:style w:type="paragraph" w:styleId="Signature">
    <w:name w:val="Signature"/>
    <w:basedOn w:val="Normal"/>
    <w:link w:val="SignatureChar"/>
    <w:uiPriority w:val="99"/>
    <w:semiHidden/>
    <w:unhideWhenUsed/>
    <w:rsid w:val="0075090E"/>
    <w:pPr>
      <w:ind w:left="4252"/>
    </w:pPr>
  </w:style>
  <w:style w:type="character" w:customStyle="1" w:styleId="SignatureChar">
    <w:name w:val="Signature Char"/>
    <w:basedOn w:val="DefaultParagraphFont"/>
    <w:link w:val="Signature"/>
    <w:uiPriority w:val="99"/>
    <w:semiHidden/>
    <w:rsid w:val="00B949ED"/>
    <w:rPr>
      <w:rFonts w:ascii="Times New Roman" w:eastAsia="Times New Roman" w:hAnsi="Times New Roman" w:cs="Times New Roman"/>
      <w:sz w:val="26"/>
      <w:szCs w:val="20"/>
      <w:lang w:val="en-GB"/>
    </w:rPr>
  </w:style>
  <w:style w:type="paragraph" w:customStyle="1" w:styleId="SourceNote">
    <w:name w:val="Source Note"/>
    <w:qFormat/>
    <w:rsid w:val="0075090E"/>
    <w:pPr>
      <w:jc w:val="right"/>
    </w:pPr>
    <w:rPr>
      <w:rFonts w:ascii="Arial" w:eastAsia="MS Mincho" w:hAnsi="Arial" w:cs="Times New Roman"/>
      <w:color w:val="7030A0"/>
      <w:sz w:val="20"/>
      <w:szCs w:val="20"/>
      <w:lang w:val="en-GB" w:eastAsia="ja-JP"/>
    </w:rPr>
  </w:style>
  <w:style w:type="paragraph" w:customStyle="1" w:styleId="SourceNote0">
    <w:name w:val="SourceNote"/>
    <w:basedOn w:val="SectionText1"/>
    <w:semiHidden/>
    <w:qFormat/>
    <w:rsid w:val="0075090E"/>
    <w:pPr>
      <w:spacing w:after="120"/>
      <w:jc w:val="left"/>
    </w:pPr>
    <w:rPr>
      <w:i/>
    </w:rPr>
  </w:style>
  <w:style w:type="character" w:styleId="Strong">
    <w:name w:val="Strong"/>
    <w:basedOn w:val="DefaultParagraphFont"/>
    <w:uiPriority w:val="22"/>
    <w:qFormat/>
    <w:rsid w:val="0075090E"/>
    <w:rPr>
      <w:b/>
      <w:bCs/>
      <w:lang w:val="en-GB"/>
    </w:rPr>
  </w:style>
  <w:style w:type="character" w:customStyle="1" w:styleId="SubParagraphNo">
    <w:name w:val="Sub Paragraph No"/>
    <w:basedOn w:val="DefaultParagraphFont"/>
    <w:rsid w:val="0075090E"/>
    <w:rPr>
      <w:color w:val="000080"/>
    </w:rPr>
  </w:style>
  <w:style w:type="character" w:customStyle="1" w:styleId="SubSectionNo">
    <w:name w:val="Sub Section No"/>
    <w:basedOn w:val="DefaultParagraphFont"/>
    <w:rsid w:val="0075090E"/>
    <w:rPr>
      <w:b/>
      <w:bCs w:val="0"/>
      <w:color w:val="000080"/>
    </w:rPr>
  </w:style>
  <w:style w:type="paragraph" w:styleId="Subtitle">
    <w:name w:val="Subtitle"/>
    <w:basedOn w:val="Normal"/>
    <w:next w:val="Normal"/>
    <w:link w:val="SubtitleChar"/>
    <w:uiPriority w:val="11"/>
    <w:qFormat/>
    <w:rsid w:val="007509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49ED"/>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75090E"/>
    <w:rPr>
      <w:i/>
      <w:iCs/>
      <w:color w:val="808080" w:themeColor="text1" w:themeTint="7F"/>
      <w:lang w:val="en-GB"/>
    </w:rPr>
  </w:style>
  <w:style w:type="character" w:styleId="SubtleReference">
    <w:name w:val="Subtle Reference"/>
    <w:basedOn w:val="DefaultParagraphFont"/>
    <w:uiPriority w:val="31"/>
    <w:qFormat/>
    <w:rsid w:val="0075090E"/>
    <w:rPr>
      <w:smallCaps/>
      <w:color w:val="C0504D" w:themeColor="accent2"/>
      <w:u w:val="single"/>
      <w:lang w:val="en-GB"/>
    </w:rPr>
  </w:style>
  <w:style w:type="table" w:styleId="Table3Deffects1">
    <w:name w:val="Table 3D effects 1"/>
    <w:basedOn w:val="TableNormal"/>
    <w:uiPriority w:val="99"/>
    <w:semiHidden/>
    <w:unhideWhenUsed/>
    <w:rsid w:val="0075090E"/>
    <w:pPr>
      <w:spacing w:after="0" w:line="240" w:lineRule="auto"/>
    </w:pPr>
    <w:rPr>
      <w:lang w:eastAsia="zh-CN" w:bidi="ta-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ableofAuthorities">
    <w:name w:val="table of authorities"/>
    <w:basedOn w:val="Normal"/>
    <w:next w:val="Normal"/>
    <w:uiPriority w:val="99"/>
    <w:semiHidden/>
    <w:unhideWhenUsed/>
    <w:rsid w:val="0075090E"/>
    <w:pPr>
      <w:ind w:left="260" w:hanging="260"/>
    </w:pPr>
  </w:style>
  <w:style w:type="paragraph" w:styleId="TableofFigures">
    <w:name w:val="table of figures"/>
    <w:basedOn w:val="Normal"/>
    <w:next w:val="Normal"/>
    <w:uiPriority w:val="99"/>
    <w:semiHidden/>
    <w:unhideWhenUsed/>
    <w:rsid w:val="0075090E"/>
  </w:style>
  <w:style w:type="paragraph" w:styleId="Title">
    <w:name w:val="Title"/>
    <w:basedOn w:val="Normal"/>
    <w:next w:val="Normal"/>
    <w:link w:val="TitleChar"/>
    <w:uiPriority w:val="10"/>
    <w:qFormat/>
    <w:rsid w:val="007509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49ED"/>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75090E"/>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75090E"/>
    <w:pPr>
      <w:tabs>
        <w:tab w:val="left" w:pos="2606"/>
        <w:tab w:val="left" w:pos="2966"/>
        <w:tab w:val="left" w:pos="6600"/>
      </w:tabs>
      <w:spacing w:after="100"/>
      <w:ind w:left="2966" w:right="1263" w:hanging="2520"/>
    </w:pPr>
    <w:rPr>
      <w:sz w:val="22"/>
    </w:rPr>
  </w:style>
  <w:style w:type="paragraph" w:styleId="TOC6">
    <w:name w:val="toc 6"/>
    <w:basedOn w:val="Normal"/>
    <w:next w:val="Normal"/>
    <w:autoRedefine/>
    <w:uiPriority w:val="39"/>
    <w:semiHidden/>
    <w:unhideWhenUsed/>
    <w:rsid w:val="0075090E"/>
    <w:pPr>
      <w:spacing w:after="100"/>
      <w:ind w:left="1300"/>
    </w:pPr>
  </w:style>
  <w:style w:type="paragraph" w:styleId="TOC7">
    <w:name w:val="toc 7"/>
    <w:basedOn w:val="Normal"/>
    <w:next w:val="Normal"/>
    <w:autoRedefine/>
    <w:uiPriority w:val="39"/>
    <w:semiHidden/>
    <w:unhideWhenUsed/>
    <w:rsid w:val="0075090E"/>
    <w:pPr>
      <w:spacing w:after="100"/>
      <w:ind w:left="1560"/>
    </w:pPr>
  </w:style>
  <w:style w:type="paragraph" w:styleId="TOC8">
    <w:name w:val="toc 8"/>
    <w:basedOn w:val="Normal"/>
    <w:next w:val="Normal"/>
    <w:autoRedefine/>
    <w:uiPriority w:val="39"/>
    <w:semiHidden/>
    <w:unhideWhenUsed/>
    <w:rsid w:val="0075090E"/>
    <w:pPr>
      <w:spacing w:after="100"/>
      <w:ind w:left="1820"/>
    </w:pPr>
  </w:style>
  <w:style w:type="paragraph" w:styleId="TOC9">
    <w:name w:val="toc 9"/>
    <w:basedOn w:val="Normal"/>
    <w:next w:val="Normal"/>
    <w:autoRedefine/>
    <w:uiPriority w:val="39"/>
    <w:semiHidden/>
    <w:unhideWhenUsed/>
    <w:rsid w:val="0075090E"/>
    <w:pPr>
      <w:spacing w:after="100"/>
      <w:ind w:left="2080"/>
    </w:pPr>
  </w:style>
  <w:style w:type="paragraph" w:styleId="TOCHeading">
    <w:name w:val="TOC Heading"/>
    <w:basedOn w:val="Heading1"/>
    <w:next w:val="Normal"/>
    <w:uiPriority w:val="39"/>
    <w:unhideWhenUsed/>
    <w:qFormat/>
    <w:rsid w:val="0075090E"/>
    <w:pPr>
      <w:pageBreakBefore w:val="0"/>
      <w:spacing w:before="480" w:after="0"/>
      <w:jc w:val="left"/>
      <w:outlineLvl w:val="9"/>
    </w:pPr>
    <w:rPr>
      <w:rFonts w:asciiTheme="majorHAnsi" w:eastAsiaTheme="majorEastAsia" w:hAnsiTheme="majorHAnsi" w:cstheme="majorBidi"/>
      <w:bCs/>
      <w:smallCaps w:val="0"/>
      <w:noProof w:val="0"/>
      <w:color w:val="365F91" w:themeColor="accent1" w:themeShade="BF"/>
      <w:kern w:val="0"/>
      <w:sz w:val="28"/>
      <w:szCs w:val="28"/>
      <w:lang w:eastAsia="ja-JP"/>
    </w:rPr>
  </w:style>
  <w:style w:type="character" w:customStyle="1" w:styleId="AlternativeElEndChar">
    <w:name w:val="AlternativeElEnd Char"/>
    <w:basedOn w:val="DefaultParagraphFont"/>
    <w:link w:val="AlternativeElEnd"/>
    <w:rsid w:val="00EC0FF6"/>
    <w:rPr>
      <w:rFonts w:ascii="Times New Roman" w:eastAsia="Times New Roman" w:hAnsi="Times New Roman" w:cs="Times New Roman"/>
      <w:color w:val="C00000"/>
      <w:szCs w:val="20"/>
      <w:lang w:val="en-GB"/>
    </w:rPr>
  </w:style>
  <w:style w:type="character" w:customStyle="1" w:styleId="AltInlineStartMarker">
    <w:name w:val="Alt Inline Start Marker"/>
    <w:basedOn w:val="DefaultParagraphFont"/>
    <w:uiPriority w:val="1"/>
    <w:qFormat/>
    <w:rsid w:val="0075090E"/>
    <w:rPr>
      <w:rFonts w:ascii="Calibri" w:hAnsi="Calibri" w:cs="Arial"/>
      <w:bCs/>
      <w:color w:val="FF0000"/>
      <w:sz w:val="22"/>
      <w:lang w:val="en-GB"/>
    </w:rPr>
  </w:style>
  <w:style w:type="character" w:customStyle="1" w:styleId="AltInlineEndMarker">
    <w:name w:val="Alt Inline End Marker"/>
    <w:basedOn w:val="DefaultParagraphFont"/>
    <w:uiPriority w:val="1"/>
    <w:qFormat/>
    <w:rsid w:val="0075090E"/>
    <w:rPr>
      <w:rFonts w:asciiTheme="minorHAnsi" w:hAnsiTheme="minorHAnsi"/>
      <w:color w:val="FF0000"/>
      <w:sz w:val="22"/>
    </w:rPr>
  </w:style>
  <w:style w:type="character" w:customStyle="1" w:styleId="AltInlineElStart">
    <w:name w:val="AltInlineElStart"/>
    <w:basedOn w:val="DefaultParagraphFont"/>
    <w:uiPriority w:val="1"/>
    <w:qFormat/>
    <w:rsid w:val="0075090E"/>
    <w:rPr>
      <w:rFonts w:asciiTheme="minorHAnsi" w:hAnsiTheme="minorHAnsi"/>
      <w:color w:val="C00000"/>
      <w:sz w:val="22"/>
    </w:rPr>
  </w:style>
  <w:style w:type="character" w:customStyle="1" w:styleId="AltInlineElEnd">
    <w:name w:val="AltInlineElEnd"/>
    <w:basedOn w:val="DefaultParagraphFont"/>
    <w:uiPriority w:val="1"/>
    <w:qFormat/>
    <w:rsid w:val="0075090E"/>
    <w:rPr>
      <w:rFonts w:asciiTheme="minorHAnsi" w:hAnsiTheme="minorHAnsi"/>
      <w:color w:val="C00000"/>
      <w:sz w:val="22"/>
    </w:rPr>
  </w:style>
  <w:style w:type="paragraph" w:customStyle="1" w:styleId="SectionHeadingHidden">
    <w:name w:val="SectionHeading(Hidden)"/>
    <w:basedOn w:val="Normal"/>
    <w:next w:val="SectionHeading"/>
    <w:qFormat/>
    <w:rsid w:val="0075090E"/>
    <w:rPr>
      <w:vanish/>
    </w:rPr>
  </w:style>
  <w:style w:type="character" w:customStyle="1" w:styleId="TOC4Italic">
    <w:name w:val="TOC 4 (Italic)"/>
    <w:basedOn w:val="DefaultParagraphFont"/>
    <w:uiPriority w:val="1"/>
    <w:rsid w:val="0075090E"/>
    <w:rPr>
      <w:rFonts w:ascii="Times New Roman" w:hAnsi="Times New Roman"/>
      <w:bCs/>
      <w:i/>
      <w:sz w:val="22"/>
      <w:szCs w:val="24"/>
      <w:lang w:bidi="ta-IN"/>
    </w:rPr>
  </w:style>
  <w:style w:type="character" w:customStyle="1" w:styleId="TOC4Number">
    <w:name w:val="TOC 4 (Number)"/>
    <w:basedOn w:val="DefaultParagraphFont"/>
    <w:uiPriority w:val="1"/>
    <w:rsid w:val="0075090E"/>
    <w:rPr>
      <w:rFonts w:ascii="Times New Roman" w:hAnsi="Times New Roman"/>
      <w:sz w:val="22"/>
      <w:szCs w:val="24"/>
      <w:lang w:bidi="ta-IN"/>
    </w:rPr>
  </w:style>
  <w:style w:type="character" w:customStyle="1" w:styleId="SectionText1Char">
    <w:name w:val="SectionText(1) Char"/>
    <w:basedOn w:val="DefaultParagraphFont"/>
    <w:link w:val="SectionText1"/>
    <w:rsid w:val="00117F57"/>
    <w:rPr>
      <w:rFonts w:ascii="Times New Roman" w:eastAsia="Times New Roman" w:hAnsi="Times New Roman" w:cs="Times New Roman"/>
      <w:sz w:val="26"/>
      <w:szCs w:val="20"/>
      <w:lang w:val="en-GB"/>
    </w:rPr>
  </w:style>
  <w:style w:type="character" w:customStyle="1" w:styleId="HyperLinker">
    <w:name w:val="HyperLinker"/>
    <w:basedOn w:val="Hyperlink"/>
    <w:uiPriority w:val="1"/>
    <w:rsid w:val="0075090E"/>
    <w:rPr>
      <w:color w:val="auto"/>
      <w:u w:val="none"/>
      <w:lang w:val="en-GB"/>
    </w:rPr>
  </w:style>
  <w:style w:type="paragraph" w:customStyle="1" w:styleId="TOC4Word">
    <w:name w:val="TOC 4 (Word)"/>
    <w:basedOn w:val="TOC4"/>
    <w:qFormat/>
    <w:rsid w:val="0075090E"/>
    <w:pPr>
      <w:ind w:left="0" w:firstLine="0"/>
    </w:pPr>
    <w:rPr>
      <w:color w:val="000000" w:themeColor="text1"/>
      <w:szCs w:val="24"/>
      <w:lang w:bidi="ta-IN"/>
    </w:rPr>
  </w:style>
  <w:style w:type="paragraph" w:customStyle="1" w:styleId="DefinitionTerm">
    <w:name w:val="Definition Term"/>
    <w:basedOn w:val="IntenseQuote"/>
    <w:link w:val="DefinitionTermChar"/>
    <w:qFormat/>
    <w:rsid w:val="0075090E"/>
  </w:style>
  <w:style w:type="character" w:customStyle="1" w:styleId="DefinitionTermChar">
    <w:name w:val="Definition Term Char"/>
    <w:basedOn w:val="IntenseQuoteChar"/>
    <w:link w:val="DefinitionTerm"/>
    <w:rsid w:val="00375D67"/>
    <w:rPr>
      <w:rFonts w:ascii="Times New Roman" w:eastAsia="Times New Roman" w:hAnsi="Times New Roman" w:cs="Times New Roman"/>
      <w:b/>
      <w:bCs/>
      <w:i/>
      <w:iCs/>
      <w:color w:val="4F81BD" w:themeColor="accent1"/>
      <w:sz w:val="26"/>
      <w:szCs w:val="20"/>
      <w:lang w:val="en-GB"/>
    </w:rPr>
  </w:style>
  <w:style w:type="paragraph" w:customStyle="1" w:styleId="PreviousREProvNo">
    <w:name w:val="PreviousREProvNo"/>
    <w:basedOn w:val="ScheduleRef"/>
    <w:qFormat/>
    <w:rsid w:val="0075090E"/>
    <w:rPr>
      <w:sz w:val="26"/>
    </w:rPr>
  </w:style>
  <w:style w:type="character" w:customStyle="1" w:styleId="SectionHeadingChar">
    <w:name w:val="SectionHeading Char"/>
    <w:basedOn w:val="DefaultParagraphFont"/>
    <w:link w:val="SectionHeading"/>
    <w:rsid w:val="00276BA6"/>
    <w:rPr>
      <w:rFonts w:ascii="Times New Roman" w:eastAsia="Times New Roman" w:hAnsi="Times New Roman" w:cs="Times New Roman"/>
      <w:b/>
      <w:sz w:val="26"/>
      <w:szCs w:val="20"/>
      <w:lang w:val="en-GB"/>
    </w:rPr>
  </w:style>
  <w:style w:type="character" w:customStyle="1" w:styleId="SectionTextaChar">
    <w:name w:val="SectionText(a) Char"/>
    <w:basedOn w:val="DefaultParagraphFont"/>
    <w:link w:val="SectionTexta"/>
    <w:rsid w:val="00276BA6"/>
    <w:rPr>
      <w:rFonts w:ascii="Times New Roman" w:eastAsia="Times New Roman" w:hAnsi="Times New Roman" w:cs="Times New Roman"/>
      <w:sz w:val="26"/>
      <w:szCs w:val="20"/>
      <w:lang w:val="en-GB"/>
    </w:rPr>
  </w:style>
  <w:style w:type="paragraph" w:customStyle="1" w:styleId="SourceRef">
    <w:name w:val="SourceRef"/>
    <w:basedOn w:val="AmendRef"/>
    <w:qFormat/>
    <w:rsid w:val="00DC4CBB"/>
    <w:pPr>
      <w:spacing w:before="60"/>
      <w:ind w:left="0"/>
      <w:jc w:val="left"/>
    </w:pPr>
    <w:rPr>
      <w:sz w:val="20"/>
    </w:rPr>
  </w:style>
  <w:style w:type="paragraph" w:customStyle="1" w:styleId="LegislativeSourceTable">
    <w:name w:val="LegislativeSourceTable"/>
    <w:qFormat/>
    <w:rsid w:val="0075090E"/>
    <w:pPr>
      <w:jc w:val="center"/>
    </w:pPr>
    <w:rPr>
      <w:rFonts w:ascii="Times New Roman" w:eastAsia="Times New Roman" w:hAnsi="Times New Roman" w:cs="Times New Roman"/>
      <w:b/>
      <w:caps/>
      <w:sz w:val="26"/>
      <w:szCs w:val="20"/>
      <w:lang w:val="en-GB"/>
    </w:rPr>
  </w:style>
  <w:style w:type="paragraph" w:customStyle="1" w:styleId="SectionInterpretationA0">
    <w:name w:val="SectionInterpretation[A]"/>
    <w:basedOn w:val="SectionInterpretationi"/>
    <w:qFormat/>
    <w:rsid w:val="0075090E"/>
    <w:pPr>
      <w:tabs>
        <w:tab w:val="clear" w:pos="1800"/>
        <w:tab w:val="right" w:pos="2606"/>
      </w:tabs>
      <w:ind w:left="2793" w:hanging="1443"/>
    </w:pPr>
  </w:style>
  <w:style w:type="paragraph" w:customStyle="1" w:styleId="SectionProviso1">
    <w:name w:val="SectionProviso(1)"/>
    <w:basedOn w:val="SectionText1N"/>
    <w:qFormat/>
    <w:rsid w:val="0075090E"/>
    <w:pPr>
      <w:ind w:firstLine="284"/>
    </w:pPr>
  </w:style>
  <w:style w:type="paragraph" w:customStyle="1" w:styleId="SectionProvisoa">
    <w:name w:val="SectionProviso(a)"/>
    <w:basedOn w:val="SectionTextaN0"/>
    <w:qFormat/>
    <w:rsid w:val="0075090E"/>
    <w:pPr>
      <w:ind w:firstLine="283"/>
    </w:pPr>
  </w:style>
  <w:style w:type="paragraph" w:customStyle="1" w:styleId="SectionProvisoi">
    <w:name w:val="SectionProviso(i)"/>
    <w:basedOn w:val="SectionTextiN0"/>
    <w:qFormat/>
    <w:rsid w:val="0075090E"/>
    <w:pPr>
      <w:ind w:firstLine="284"/>
    </w:pPr>
  </w:style>
  <w:style w:type="paragraph" w:customStyle="1" w:styleId="SectionText1Indent">
    <w:name w:val="SectionText(1)Indent"/>
    <w:basedOn w:val="SectionText1N"/>
    <w:qFormat/>
    <w:rsid w:val="0075090E"/>
    <w:pPr>
      <w:ind w:left="317"/>
    </w:pPr>
  </w:style>
  <w:style w:type="paragraph" w:customStyle="1" w:styleId="SectionTextaIndent">
    <w:name w:val="SectionText(a)Indent"/>
    <w:basedOn w:val="SectionTextaN0"/>
    <w:qFormat/>
    <w:rsid w:val="0075090E"/>
    <w:pPr>
      <w:ind w:left="1134"/>
    </w:pPr>
  </w:style>
  <w:style w:type="paragraph" w:customStyle="1" w:styleId="SectionTextiIndent">
    <w:name w:val="SectionText(i)Indent"/>
    <w:basedOn w:val="SectionTextiN0"/>
    <w:qFormat/>
    <w:rsid w:val="0075090E"/>
    <w:pPr>
      <w:ind w:left="1701"/>
    </w:pPr>
  </w:style>
  <w:style w:type="paragraph" w:customStyle="1" w:styleId="SectionText10">
    <w:name w:val="SectionText1."/>
    <w:basedOn w:val="SectionText1"/>
    <w:link w:val="SectionText1Char0"/>
    <w:qFormat/>
    <w:rsid w:val="00B01258"/>
  </w:style>
  <w:style w:type="character" w:customStyle="1" w:styleId="SectionText1Char0">
    <w:name w:val="SectionText1. Char"/>
    <w:basedOn w:val="SectionText1Char"/>
    <w:link w:val="SectionText10"/>
    <w:rsid w:val="00B01258"/>
    <w:rPr>
      <w:rFonts w:ascii="Times New Roman" w:eastAsia="Times New Roman" w:hAnsi="Times New Roman" w:cs="Times New Roman"/>
      <w:sz w:val="26"/>
      <w:szCs w:val="20"/>
      <w:lang w:val="en-GB"/>
    </w:rPr>
  </w:style>
  <w:style w:type="paragraph" w:customStyle="1" w:styleId="ScheduleSectionText10">
    <w:name w:val="ScheduleSectionText1."/>
    <w:basedOn w:val="ScheduleSectionText1"/>
    <w:qFormat/>
    <w:rsid w:val="0075090E"/>
  </w:style>
  <w:style w:type="paragraph" w:customStyle="1" w:styleId="SectionTextAA">
    <w:name w:val="SectionText[AA]"/>
    <w:basedOn w:val="Normal"/>
    <w:qFormat/>
    <w:rsid w:val="0075090E"/>
    <w:pPr>
      <w:tabs>
        <w:tab w:val="right" w:pos="2835"/>
      </w:tabs>
      <w:ind w:left="3005" w:hanging="2013"/>
    </w:pPr>
  </w:style>
  <w:style w:type="paragraph" w:customStyle="1" w:styleId="SectionTextI0">
    <w:name w:val="SectionText[I]"/>
    <w:basedOn w:val="SectionTextAA"/>
    <w:qFormat/>
    <w:rsid w:val="0075090E"/>
    <w:pPr>
      <w:tabs>
        <w:tab w:val="clear" w:pos="2835"/>
        <w:tab w:val="right" w:pos="3402"/>
      </w:tabs>
      <w:ind w:left="3544" w:hanging="2393"/>
    </w:pPr>
  </w:style>
  <w:style w:type="paragraph" w:customStyle="1" w:styleId="ScheduleSectionTextAA">
    <w:name w:val="ScheduleSectionText[AA]"/>
    <w:basedOn w:val="ScheduleSectionTextA0"/>
    <w:qFormat/>
    <w:rsid w:val="0075090E"/>
    <w:pPr>
      <w:tabs>
        <w:tab w:val="clear" w:pos="1985"/>
        <w:tab w:val="right" w:pos="2835"/>
      </w:tabs>
      <w:ind w:left="3005" w:hanging="2013"/>
    </w:pPr>
  </w:style>
  <w:style w:type="paragraph" w:customStyle="1" w:styleId="ScheduleSectionTextI0">
    <w:name w:val="ScheduleSectionText[I]"/>
    <w:basedOn w:val="ScheduleSectionTextAA"/>
    <w:qFormat/>
    <w:rsid w:val="0075090E"/>
    <w:pPr>
      <w:tabs>
        <w:tab w:val="clear" w:pos="2835"/>
        <w:tab w:val="right" w:pos="3402"/>
      </w:tabs>
      <w:ind w:left="3572" w:hanging="1446"/>
    </w:pPr>
  </w:style>
  <w:style w:type="paragraph" w:customStyle="1" w:styleId="SectionInterpretationAA">
    <w:name w:val="SectionInterpretation[AA]"/>
    <w:basedOn w:val="SectionInterpretationA0"/>
    <w:qFormat/>
    <w:rsid w:val="0075090E"/>
    <w:pPr>
      <w:tabs>
        <w:tab w:val="clear" w:pos="2606"/>
        <w:tab w:val="right" w:pos="3402"/>
      </w:tabs>
      <w:ind w:left="3686" w:hanging="1886"/>
    </w:pPr>
  </w:style>
  <w:style w:type="paragraph" w:customStyle="1" w:styleId="TOC2NoItalic">
    <w:name w:val="TOC 2 (No Italic)"/>
    <w:basedOn w:val="TOC2"/>
    <w:qFormat/>
    <w:rsid w:val="0075090E"/>
    <w:rPr>
      <w:i w:val="0"/>
    </w:rPr>
  </w:style>
  <w:style w:type="paragraph" w:customStyle="1" w:styleId="ScheduleSectionInterpretationaN">
    <w:name w:val="ScheduleSectionInterpretation(a)N+"/>
    <w:basedOn w:val="Normal"/>
    <w:qFormat/>
    <w:rsid w:val="0075090E"/>
    <w:pPr>
      <w:ind w:left="1350"/>
    </w:pPr>
    <w:rPr>
      <w:sz w:val="22"/>
    </w:rPr>
  </w:style>
  <w:style w:type="paragraph" w:customStyle="1" w:styleId="ScheduleSectionInterpretationiN">
    <w:name w:val="ScheduleSectionInterpretation(i)N+"/>
    <w:basedOn w:val="SectionInterpretationiN"/>
    <w:qFormat/>
    <w:rsid w:val="0075090E"/>
    <w:rPr>
      <w:sz w:val="22"/>
    </w:rPr>
  </w:style>
  <w:style w:type="paragraph" w:customStyle="1" w:styleId="ScheduleSectionInterpretationA0">
    <w:name w:val="ScheduleSectionInterpretation[A]"/>
    <w:basedOn w:val="SectionInterpretationA0"/>
    <w:qFormat/>
    <w:rsid w:val="0075090E"/>
    <w:rPr>
      <w:sz w:val="22"/>
    </w:rPr>
  </w:style>
  <w:style w:type="paragraph" w:customStyle="1" w:styleId="SectionInterpretationAN0">
    <w:name w:val="SectionInterpretation[A]N+"/>
    <w:basedOn w:val="SectionInterpretationA0"/>
    <w:qFormat/>
    <w:rsid w:val="0075090E"/>
    <w:pPr>
      <w:ind w:left="2807" w:firstLine="0"/>
    </w:pPr>
  </w:style>
  <w:style w:type="paragraph" w:customStyle="1" w:styleId="ScheduleSectionInterpretationAN0">
    <w:name w:val="ScheduleSectionInterpretation[A]N+"/>
    <w:basedOn w:val="SectionInterpretationAN0"/>
    <w:qFormat/>
    <w:rsid w:val="0075090E"/>
    <w:rPr>
      <w:sz w:val="22"/>
    </w:rPr>
  </w:style>
  <w:style w:type="paragraph" w:customStyle="1" w:styleId="ScheduleSectionInterpretationAA">
    <w:name w:val="ScheduleSectionInterpretation[AA]"/>
    <w:basedOn w:val="SectionInterpretationAA"/>
    <w:qFormat/>
    <w:rsid w:val="0075090E"/>
    <w:rPr>
      <w:sz w:val="22"/>
    </w:rPr>
  </w:style>
  <w:style w:type="paragraph" w:customStyle="1" w:styleId="SectionInterpretationAAN">
    <w:name w:val="SectionInterpretation[AA]N+"/>
    <w:basedOn w:val="SectionInterpretationAA"/>
    <w:qFormat/>
    <w:rsid w:val="0075090E"/>
    <w:pPr>
      <w:ind w:firstLine="0"/>
    </w:pPr>
  </w:style>
  <w:style w:type="paragraph" w:customStyle="1" w:styleId="ScheduleSectionInterpretationAAN">
    <w:name w:val="ScheduleSectionInterpretation[AA]N+"/>
    <w:basedOn w:val="SectionInterpretationAAN"/>
    <w:qFormat/>
    <w:rsid w:val="0075090E"/>
    <w:rPr>
      <w:sz w:val="22"/>
    </w:rPr>
  </w:style>
  <w:style w:type="paragraph" w:customStyle="1" w:styleId="SectionTextAAN">
    <w:name w:val="SectionText[AA]N+"/>
    <w:basedOn w:val="SectionTextAA"/>
    <w:qFormat/>
    <w:rsid w:val="0075090E"/>
    <w:pPr>
      <w:ind w:firstLine="0"/>
    </w:pPr>
  </w:style>
  <w:style w:type="paragraph" w:customStyle="1" w:styleId="SectionTextIN1">
    <w:name w:val="SectionText[I]N+"/>
    <w:basedOn w:val="SectionTextI0"/>
    <w:qFormat/>
    <w:rsid w:val="0075090E"/>
    <w:pPr>
      <w:tabs>
        <w:tab w:val="clear" w:pos="3402"/>
      </w:tabs>
      <w:ind w:firstLine="0"/>
    </w:pPr>
  </w:style>
  <w:style w:type="paragraph" w:customStyle="1" w:styleId="ScheduleSectionTextAAN">
    <w:name w:val="ScheduleSectionText[AA]N+"/>
    <w:basedOn w:val="SectionTextAAN"/>
    <w:qFormat/>
    <w:rsid w:val="0075090E"/>
    <w:rPr>
      <w:sz w:val="22"/>
    </w:rPr>
  </w:style>
  <w:style w:type="paragraph" w:customStyle="1" w:styleId="ScheduleSectionTextIN0">
    <w:name w:val="ScheduleSectionText[I]N+"/>
    <w:basedOn w:val="SectionTextIN1"/>
    <w:qFormat/>
    <w:rsid w:val="0075090E"/>
    <w:pPr>
      <w:ind w:left="3572"/>
    </w:pPr>
    <w:rPr>
      <w:sz w:val="22"/>
    </w:rPr>
  </w:style>
  <w:style w:type="paragraph" w:customStyle="1" w:styleId="Am1SectionInterpretationA0">
    <w:name w:val="Am1SectionInterpretation[A]"/>
    <w:basedOn w:val="Am1SectionInterpretationi"/>
    <w:qFormat/>
    <w:rsid w:val="0075090E"/>
    <w:pPr>
      <w:tabs>
        <w:tab w:val="clear" w:pos="2340"/>
        <w:tab w:val="right" w:pos="3060"/>
      </w:tabs>
      <w:ind w:left="3240" w:hanging="1530"/>
    </w:pPr>
  </w:style>
  <w:style w:type="paragraph" w:customStyle="1" w:styleId="Am1SectionInterpretationAN0">
    <w:name w:val="Am1SectionInterpretation[A]N+"/>
    <w:basedOn w:val="Am1SectionInterpretationiN"/>
    <w:qFormat/>
    <w:rsid w:val="0075090E"/>
    <w:pPr>
      <w:tabs>
        <w:tab w:val="clear" w:pos="2340"/>
      </w:tabs>
      <w:ind w:left="3240"/>
    </w:pPr>
  </w:style>
  <w:style w:type="paragraph" w:customStyle="1" w:styleId="Am1SectionInterpretationAA">
    <w:name w:val="Am1SectionInterpretation[AA]"/>
    <w:basedOn w:val="Am1SectionInterpretationA0"/>
    <w:qFormat/>
    <w:rsid w:val="0075090E"/>
    <w:pPr>
      <w:tabs>
        <w:tab w:val="clear" w:pos="3060"/>
        <w:tab w:val="right" w:pos="3960"/>
      </w:tabs>
      <w:ind w:left="4140" w:hanging="2250"/>
    </w:pPr>
  </w:style>
  <w:style w:type="paragraph" w:customStyle="1" w:styleId="Am1SectionInterpretationAAN">
    <w:name w:val="Am1SectionInterpretation[AA]N+"/>
    <w:basedOn w:val="Am1SectionInterpretationAA"/>
    <w:qFormat/>
    <w:rsid w:val="0075090E"/>
    <w:pPr>
      <w:tabs>
        <w:tab w:val="clear" w:pos="3960"/>
      </w:tabs>
      <w:ind w:firstLine="0"/>
    </w:pPr>
  </w:style>
  <w:style w:type="paragraph" w:customStyle="1" w:styleId="Am1SectionProviso1">
    <w:name w:val="Am1SectionProviso(1)"/>
    <w:basedOn w:val="Am1SectionText1N"/>
    <w:qFormat/>
    <w:rsid w:val="0075090E"/>
    <w:pPr>
      <w:ind w:left="450" w:firstLine="400"/>
    </w:pPr>
  </w:style>
  <w:style w:type="paragraph" w:customStyle="1" w:styleId="Am1SectionProvisoa">
    <w:name w:val="Am1SectionProviso(a)"/>
    <w:basedOn w:val="Am1SectionTextaN0"/>
    <w:qFormat/>
    <w:rsid w:val="0075090E"/>
    <w:pPr>
      <w:ind w:left="1440" w:firstLine="360"/>
    </w:pPr>
  </w:style>
  <w:style w:type="paragraph" w:customStyle="1" w:styleId="Am1SectionProvisoi">
    <w:name w:val="Am1SectionProviso(i)"/>
    <w:basedOn w:val="Am1SectionTextaN0"/>
    <w:qFormat/>
    <w:rsid w:val="0075090E"/>
    <w:pPr>
      <w:ind w:left="1930" w:firstLine="360"/>
    </w:pPr>
  </w:style>
  <w:style w:type="paragraph" w:customStyle="1" w:styleId="Am1SectionTextaIndent">
    <w:name w:val="Am1SectionText(a)Indent"/>
    <w:basedOn w:val="Am1SectionTextaN0"/>
    <w:qFormat/>
    <w:rsid w:val="0075090E"/>
    <w:pPr>
      <w:ind w:left="1800"/>
    </w:pPr>
  </w:style>
  <w:style w:type="paragraph" w:customStyle="1" w:styleId="Am1SectionTextiIndent">
    <w:name w:val="Am1SectionText(i)Indent"/>
    <w:basedOn w:val="Am1SectionTextiN0"/>
    <w:qFormat/>
    <w:rsid w:val="0075090E"/>
    <w:pPr>
      <w:ind w:left="2290"/>
    </w:pPr>
  </w:style>
  <w:style w:type="paragraph" w:customStyle="1" w:styleId="Am1SectionTextAA">
    <w:name w:val="Am1SectionText[AA]"/>
    <w:basedOn w:val="Am1SectionTextA0"/>
    <w:qFormat/>
    <w:rsid w:val="0075090E"/>
    <w:pPr>
      <w:tabs>
        <w:tab w:val="clear" w:pos="2430"/>
        <w:tab w:val="right" w:pos="3330"/>
      </w:tabs>
      <w:ind w:left="3510" w:hanging="2520"/>
    </w:pPr>
  </w:style>
  <w:style w:type="paragraph" w:customStyle="1" w:styleId="Am1SectionTextAAN">
    <w:name w:val="Am1SectionText[AA]N+"/>
    <w:basedOn w:val="Am1SectionTextAA"/>
    <w:qFormat/>
    <w:rsid w:val="0075090E"/>
    <w:pPr>
      <w:tabs>
        <w:tab w:val="clear" w:pos="3330"/>
      </w:tabs>
      <w:ind w:firstLine="0"/>
    </w:pPr>
  </w:style>
  <w:style w:type="paragraph" w:customStyle="1" w:styleId="Am1SectionTextI0">
    <w:name w:val="Am1SectionText[I]"/>
    <w:basedOn w:val="Am1SectionTextAA"/>
    <w:qFormat/>
    <w:rsid w:val="0075090E"/>
    <w:pPr>
      <w:tabs>
        <w:tab w:val="clear" w:pos="3330"/>
        <w:tab w:val="right" w:pos="3960"/>
      </w:tabs>
      <w:ind w:left="4140" w:hanging="3150"/>
    </w:pPr>
  </w:style>
  <w:style w:type="paragraph" w:customStyle="1" w:styleId="Am1SectionTextIN1">
    <w:name w:val="Am1SectionText[I]N+"/>
    <w:basedOn w:val="Am1SectionTextI0"/>
    <w:qFormat/>
    <w:rsid w:val="0075090E"/>
    <w:pPr>
      <w:tabs>
        <w:tab w:val="clear" w:pos="3960"/>
      </w:tabs>
      <w:ind w:firstLine="0"/>
    </w:pPr>
  </w:style>
  <w:style w:type="paragraph" w:customStyle="1" w:styleId="Am2SectionInterpretationA0">
    <w:name w:val="Am2SectionInterpretation[A]"/>
    <w:basedOn w:val="Am2SectionInterpretationi"/>
    <w:qFormat/>
    <w:rsid w:val="0075090E"/>
    <w:pPr>
      <w:tabs>
        <w:tab w:val="clear" w:pos="2952"/>
        <w:tab w:val="right" w:pos="3690"/>
      </w:tabs>
      <w:ind w:left="3870" w:hanging="1800"/>
    </w:pPr>
  </w:style>
  <w:style w:type="paragraph" w:customStyle="1" w:styleId="Am2SectionInterpretationAN0">
    <w:name w:val="Am2SectionInterpretation[A]N+"/>
    <w:basedOn w:val="Am2SectionInterpretationA0"/>
    <w:qFormat/>
    <w:rsid w:val="0075090E"/>
    <w:pPr>
      <w:tabs>
        <w:tab w:val="clear" w:pos="3690"/>
      </w:tabs>
      <w:ind w:firstLine="0"/>
    </w:pPr>
  </w:style>
  <w:style w:type="paragraph" w:customStyle="1" w:styleId="Am2SectionInterpretationAA">
    <w:name w:val="Am2SectionInterpretation[AA]"/>
    <w:basedOn w:val="Am2SectionInterpretationA0"/>
    <w:qFormat/>
    <w:rsid w:val="0075090E"/>
    <w:pPr>
      <w:tabs>
        <w:tab w:val="clear" w:pos="3690"/>
        <w:tab w:val="right" w:pos="4590"/>
      </w:tabs>
      <w:ind w:left="4770" w:hanging="2700"/>
    </w:pPr>
  </w:style>
  <w:style w:type="paragraph" w:customStyle="1" w:styleId="Am2SectionInterpretationAAN">
    <w:name w:val="Am2SectionInterpretation[AA]N+"/>
    <w:basedOn w:val="Am2SectionInterpretationAA"/>
    <w:qFormat/>
    <w:rsid w:val="0075090E"/>
    <w:pPr>
      <w:tabs>
        <w:tab w:val="clear" w:pos="4590"/>
      </w:tabs>
      <w:ind w:firstLine="0"/>
    </w:pPr>
  </w:style>
  <w:style w:type="paragraph" w:customStyle="1" w:styleId="Am2SectionProviso1">
    <w:name w:val="Am2SectionProviso(1)"/>
    <w:basedOn w:val="Am2SectionText1N"/>
    <w:qFormat/>
    <w:rsid w:val="0075090E"/>
    <w:pPr>
      <w:ind w:left="1170" w:firstLine="360"/>
    </w:pPr>
  </w:style>
  <w:style w:type="paragraph" w:customStyle="1" w:styleId="Am2SectionProvisoa">
    <w:name w:val="Am2SectionProviso(a)"/>
    <w:basedOn w:val="Am2SectionTextaN0"/>
    <w:qFormat/>
    <w:rsid w:val="0075090E"/>
    <w:pPr>
      <w:ind w:firstLine="360"/>
    </w:pPr>
  </w:style>
  <w:style w:type="paragraph" w:customStyle="1" w:styleId="Am2SectionProvisoi">
    <w:name w:val="Am2SectionProviso(i)"/>
    <w:basedOn w:val="Am2SectionTextiN0"/>
    <w:qFormat/>
    <w:rsid w:val="0075090E"/>
    <w:pPr>
      <w:ind w:left="2610" w:firstLine="360"/>
    </w:pPr>
  </w:style>
  <w:style w:type="paragraph" w:customStyle="1" w:styleId="Am2SectionTextaIndent">
    <w:name w:val="Am2SectionText(a)Indent"/>
    <w:basedOn w:val="Am2SectionTextaN0"/>
    <w:qFormat/>
    <w:rsid w:val="0075090E"/>
    <w:pPr>
      <w:ind w:left="2340"/>
    </w:pPr>
  </w:style>
  <w:style w:type="paragraph" w:customStyle="1" w:styleId="Am2SectionTextiIndent">
    <w:name w:val="Am2SectionText(i)Indent"/>
    <w:basedOn w:val="Am2SectionTextiN0"/>
    <w:qFormat/>
    <w:rsid w:val="0075090E"/>
    <w:pPr>
      <w:ind w:left="2970"/>
    </w:pPr>
  </w:style>
  <w:style w:type="paragraph" w:customStyle="1" w:styleId="Am2SectionTextAA">
    <w:name w:val="Am2SectionText[AA]"/>
    <w:basedOn w:val="Am2SectionTextA0"/>
    <w:qFormat/>
    <w:rsid w:val="0075090E"/>
    <w:pPr>
      <w:tabs>
        <w:tab w:val="clear" w:pos="3150"/>
        <w:tab w:val="right" w:pos="4050"/>
      </w:tabs>
      <w:ind w:left="4230" w:hanging="2336"/>
    </w:pPr>
  </w:style>
  <w:style w:type="paragraph" w:customStyle="1" w:styleId="Am2SectionTextAAN">
    <w:name w:val="Am2SectionText[AA]N+"/>
    <w:basedOn w:val="Am2SectionTextAN2"/>
    <w:qFormat/>
    <w:rsid w:val="0075090E"/>
    <w:pPr>
      <w:ind w:left="4230"/>
    </w:pPr>
  </w:style>
  <w:style w:type="paragraph" w:customStyle="1" w:styleId="Am2SectionTextI0">
    <w:name w:val="Am2SectionText[I]"/>
    <w:basedOn w:val="Am2SectionTextAA"/>
    <w:qFormat/>
    <w:rsid w:val="0075090E"/>
    <w:pPr>
      <w:tabs>
        <w:tab w:val="clear" w:pos="4050"/>
        <w:tab w:val="right" w:pos="4680"/>
      </w:tabs>
      <w:ind w:left="4860" w:hanging="2876"/>
    </w:pPr>
  </w:style>
  <w:style w:type="paragraph" w:customStyle="1" w:styleId="Am2SectionTextIN1">
    <w:name w:val="Am2SectionText[I]N+"/>
    <w:basedOn w:val="Am2SectionTextAAN"/>
    <w:qFormat/>
    <w:rsid w:val="0075090E"/>
    <w:pPr>
      <w:ind w:left="4860"/>
    </w:pPr>
  </w:style>
  <w:style w:type="paragraph" w:customStyle="1" w:styleId="SpeakerCertText">
    <w:name w:val="SpeakerCertText"/>
    <w:basedOn w:val="ScheduleSectionText1N"/>
    <w:qFormat/>
    <w:rsid w:val="0075090E"/>
    <w:rPr>
      <w:rFonts w:eastAsia="+mn-ea"/>
      <w:kern w:val="24"/>
    </w:rPr>
  </w:style>
  <w:style w:type="paragraph" w:customStyle="1" w:styleId="SpeakerCertTexta">
    <w:name w:val="SpeakerCertText(a)"/>
    <w:basedOn w:val="ScheduleSectionTexta"/>
    <w:qFormat/>
    <w:rsid w:val="0075090E"/>
    <w:rPr>
      <w:rFonts w:eastAsia="+mn-ea"/>
      <w:kern w:val="24"/>
    </w:rPr>
  </w:style>
  <w:style w:type="paragraph" w:customStyle="1" w:styleId="SpeakerSignatureBlock">
    <w:name w:val="SpeakerSignatureBlock"/>
    <w:basedOn w:val="SLSignatureBlock"/>
    <w:qFormat/>
    <w:rsid w:val="0075090E"/>
    <w:pPr>
      <w:tabs>
        <w:tab w:val="left" w:pos="7088"/>
      </w:tabs>
      <w:ind w:left="4678"/>
    </w:pPr>
    <w:rPr>
      <w:rFonts w:eastAsia="+mn-ea"/>
      <w:i/>
      <w:kern w:val="24"/>
      <w:sz w:val="22"/>
    </w:rPr>
  </w:style>
  <w:style w:type="paragraph" w:customStyle="1" w:styleId="Am1AmendRef">
    <w:name w:val="Am1AmendRef"/>
    <w:basedOn w:val="AmendRef"/>
    <w:qFormat/>
    <w:rsid w:val="0075090E"/>
  </w:style>
  <w:style w:type="paragraph" w:customStyle="1" w:styleId="Am1ScheduleDivisionHeading1">
    <w:name w:val="Am1ScheduleDivisionHeading1"/>
    <w:basedOn w:val="Am1DivisionHeading1"/>
    <w:qFormat/>
    <w:rsid w:val="0075090E"/>
    <w:rPr>
      <w:sz w:val="22"/>
    </w:rPr>
  </w:style>
  <w:style w:type="paragraph" w:customStyle="1" w:styleId="Am1ScheduleDivisionHeading2">
    <w:name w:val="Am1ScheduleDivisionHeading2"/>
    <w:basedOn w:val="Am1DivisionHeading2"/>
    <w:qFormat/>
    <w:rsid w:val="0075090E"/>
    <w:rPr>
      <w:sz w:val="22"/>
    </w:rPr>
  </w:style>
  <w:style w:type="paragraph" w:customStyle="1" w:styleId="Am1ScheduleDivisionHeading3">
    <w:name w:val="Am1ScheduleDivisionHeading3"/>
    <w:basedOn w:val="Am1DivisionHeading3"/>
    <w:qFormat/>
    <w:rsid w:val="0075090E"/>
    <w:rPr>
      <w:sz w:val="22"/>
    </w:rPr>
  </w:style>
  <w:style w:type="paragraph" w:customStyle="1" w:styleId="Am1ScheduleHeading">
    <w:name w:val="Am1ScheduleHeading"/>
    <w:basedOn w:val="ScheduleHeading"/>
    <w:qFormat/>
    <w:rsid w:val="0075090E"/>
    <w:pPr>
      <w:ind w:left="475"/>
    </w:pPr>
  </w:style>
  <w:style w:type="paragraph" w:customStyle="1" w:styleId="Am1ScheduleRef">
    <w:name w:val="Am1ScheduleRef"/>
    <w:basedOn w:val="ScheduleRef"/>
    <w:qFormat/>
    <w:rsid w:val="0075090E"/>
  </w:style>
  <w:style w:type="paragraph" w:customStyle="1" w:styleId="Am1ScheduleSectionHeading">
    <w:name w:val="Am1ScheduleSectionHeading"/>
    <w:basedOn w:val="Am1SectionHeading"/>
    <w:qFormat/>
    <w:rsid w:val="0075090E"/>
    <w:rPr>
      <w:sz w:val="22"/>
    </w:rPr>
  </w:style>
  <w:style w:type="paragraph" w:customStyle="1" w:styleId="Am1ScheduleSectionIntepretationItem">
    <w:name w:val="Am1ScheduleSectionIntepretationItem"/>
    <w:basedOn w:val="Am1SectionInterpretationItem"/>
    <w:qFormat/>
    <w:rsid w:val="00BA2441"/>
    <w:rPr>
      <w:sz w:val="22"/>
    </w:rPr>
  </w:style>
  <w:style w:type="paragraph" w:customStyle="1" w:styleId="Am1ScheduleSectionInterpretationa">
    <w:name w:val="Am1ScheduleSectionInterpretation(a)"/>
    <w:basedOn w:val="Am1SectionInterpretationa"/>
    <w:qFormat/>
    <w:rsid w:val="0075090E"/>
    <w:rPr>
      <w:sz w:val="22"/>
    </w:rPr>
  </w:style>
  <w:style w:type="paragraph" w:customStyle="1" w:styleId="Am1ScheduleSectionInterpretationaN">
    <w:name w:val="Am1ScheduleSectionInterpretation(a)N+"/>
    <w:basedOn w:val="Am1SectionInterpretationaN"/>
    <w:qFormat/>
    <w:rsid w:val="0075090E"/>
    <w:rPr>
      <w:sz w:val="22"/>
    </w:rPr>
  </w:style>
  <w:style w:type="paragraph" w:customStyle="1" w:styleId="Am1ScheduleSectionInterpretationi">
    <w:name w:val="Am1ScheduleSectionInterpretation(i)"/>
    <w:basedOn w:val="Am1SectionInterpretationi"/>
    <w:qFormat/>
    <w:rsid w:val="0075090E"/>
    <w:rPr>
      <w:sz w:val="22"/>
    </w:rPr>
  </w:style>
  <w:style w:type="paragraph" w:customStyle="1" w:styleId="Am1ScheduleSectionInterpretationiN">
    <w:name w:val="Am1ScheduleSectionInterpretation(i)N+"/>
    <w:basedOn w:val="Am1SectionInterpretationiN"/>
    <w:qFormat/>
    <w:rsid w:val="0075090E"/>
    <w:rPr>
      <w:sz w:val="22"/>
    </w:rPr>
  </w:style>
  <w:style w:type="paragraph" w:customStyle="1" w:styleId="Am1ScheduleSectionInterpretationA0">
    <w:name w:val="Am1ScheduleSectionInterpretation[A]"/>
    <w:basedOn w:val="Am1SectionInterpretationA0"/>
    <w:qFormat/>
    <w:rsid w:val="0075090E"/>
    <w:rPr>
      <w:sz w:val="22"/>
    </w:rPr>
  </w:style>
  <w:style w:type="paragraph" w:customStyle="1" w:styleId="Am1ScheduleSectionInterpretationAN0">
    <w:name w:val="Am1ScheduleSectionInterpretation[A]N+"/>
    <w:basedOn w:val="Am1SectionInterpretationAN0"/>
    <w:qFormat/>
    <w:rsid w:val="0075090E"/>
    <w:rPr>
      <w:sz w:val="22"/>
    </w:rPr>
  </w:style>
  <w:style w:type="paragraph" w:customStyle="1" w:styleId="Am1ScheduleSectionInterpretationAA">
    <w:name w:val="Am1ScheduleSectionInterpretation[AA]"/>
    <w:basedOn w:val="Am1SectionInterpretationAA"/>
    <w:qFormat/>
    <w:rsid w:val="0075090E"/>
    <w:rPr>
      <w:sz w:val="22"/>
    </w:rPr>
  </w:style>
  <w:style w:type="paragraph" w:customStyle="1" w:styleId="Am1ScheduleSectionInterpretationAAN">
    <w:name w:val="Am1ScheduleSectionInterpretation[AA]N+"/>
    <w:basedOn w:val="Am1SectionInterpretationAAN"/>
    <w:qFormat/>
    <w:rsid w:val="0075090E"/>
    <w:rPr>
      <w:sz w:val="22"/>
    </w:rPr>
  </w:style>
  <w:style w:type="paragraph" w:customStyle="1" w:styleId="Am1ScheduleSectionInterpretationItemN">
    <w:name w:val="Am1ScheduleSectionInterpretationItemN+"/>
    <w:basedOn w:val="Am1SectionInterpretationItemN"/>
    <w:qFormat/>
    <w:rsid w:val="0075090E"/>
    <w:rPr>
      <w:sz w:val="22"/>
    </w:rPr>
  </w:style>
  <w:style w:type="paragraph" w:customStyle="1" w:styleId="Am1ScheduleSectionProviso1">
    <w:name w:val="Am1ScheduleSectionProviso(1)"/>
    <w:basedOn w:val="Am1SectionProviso1"/>
    <w:qFormat/>
    <w:rsid w:val="0075090E"/>
    <w:rPr>
      <w:sz w:val="22"/>
    </w:rPr>
  </w:style>
  <w:style w:type="paragraph" w:customStyle="1" w:styleId="Am1ScheduleSectionProvisoa">
    <w:name w:val="Am1ScheduleSectionProviso(a)"/>
    <w:basedOn w:val="Am1SectionProvisoa"/>
    <w:qFormat/>
    <w:rsid w:val="0075090E"/>
    <w:rPr>
      <w:sz w:val="22"/>
    </w:rPr>
  </w:style>
  <w:style w:type="paragraph" w:customStyle="1" w:styleId="Am1ScheduleSectionProvisoi">
    <w:name w:val="Am1ScheduleSectionProviso(i)"/>
    <w:basedOn w:val="Am1SectionProvisoi"/>
    <w:qFormat/>
    <w:rsid w:val="0075090E"/>
    <w:rPr>
      <w:sz w:val="22"/>
    </w:rPr>
  </w:style>
  <w:style w:type="paragraph" w:customStyle="1" w:styleId="Am1ScheduleSectionText1">
    <w:name w:val="Am1ScheduleSectionText(1)"/>
    <w:basedOn w:val="Am1SectionText1"/>
    <w:qFormat/>
    <w:rsid w:val="0075090E"/>
    <w:rPr>
      <w:sz w:val="22"/>
    </w:rPr>
  </w:style>
  <w:style w:type="paragraph" w:customStyle="1" w:styleId="Am1ScheduleSectionText1N">
    <w:name w:val="Am1ScheduleSectionText(1)N"/>
    <w:basedOn w:val="Am1SectionText1N"/>
    <w:qFormat/>
    <w:rsid w:val="0075090E"/>
    <w:rPr>
      <w:sz w:val="22"/>
    </w:rPr>
  </w:style>
  <w:style w:type="paragraph" w:customStyle="1" w:styleId="Am1ScheduleSectionTexta">
    <w:name w:val="Am1ScheduleSectionText(a)"/>
    <w:basedOn w:val="Am1SectionTexta"/>
    <w:qFormat/>
    <w:rsid w:val="0075090E"/>
    <w:rPr>
      <w:sz w:val="22"/>
    </w:rPr>
  </w:style>
  <w:style w:type="paragraph" w:customStyle="1" w:styleId="Am1ScheduleSectionTextaIndent">
    <w:name w:val="Am1ScheduleSectionText(a)Indent"/>
    <w:basedOn w:val="Am1SectionTextaIndent"/>
    <w:qFormat/>
    <w:rsid w:val="0075090E"/>
    <w:rPr>
      <w:sz w:val="22"/>
    </w:rPr>
  </w:style>
  <w:style w:type="paragraph" w:customStyle="1" w:styleId="Am1ScheduleSectionTextaN">
    <w:name w:val="Am1ScheduleSectionText(a)N+"/>
    <w:basedOn w:val="Am1SectionTextaN0"/>
    <w:qFormat/>
    <w:rsid w:val="0075090E"/>
    <w:rPr>
      <w:sz w:val="22"/>
    </w:rPr>
  </w:style>
  <w:style w:type="paragraph" w:customStyle="1" w:styleId="Am1ScheduleSectionTexti">
    <w:name w:val="Am1ScheduleSectionText(i)"/>
    <w:basedOn w:val="Am1SectionTexti"/>
    <w:qFormat/>
    <w:rsid w:val="0075090E"/>
    <w:rPr>
      <w:sz w:val="22"/>
    </w:rPr>
  </w:style>
  <w:style w:type="paragraph" w:customStyle="1" w:styleId="Am1ScheduleSectionTextiIndent">
    <w:name w:val="Am1ScheduleSectionText(i)Indent"/>
    <w:basedOn w:val="Am1SectionTextiIndent"/>
    <w:qFormat/>
    <w:rsid w:val="0075090E"/>
    <w:rPr>
      <w:sz w:val="22"/>
    </w:rPr>
  </w:style>
  <w:style w:type="paragraph" w:customStyle="1" w:styleId="Am1ScheduleSectionTextiN">
    <w:name w:val="Am1ScheduleSectionText(i)N+"/>
    <w:basedOn w:val="Am1SectionTextiN0"/>
    <w:qFormat/>
    <w:rsid w:val="0075090E"/>
    <w:rPr>
      <w:sz w:val="22"/>
    </w:rPr>
  </w:style>
  <w:style w:type="paragraph" w:customStyle="1" w:styleId="Am1ScheduleSectionTextA0">
    <w:name w:val="Am1ScheduleSectionText[A]"/>
    <w:basedOn w:val="Am1SectionTextA0"/>
    <w:qFormat/>
    <w:rsid w:val="0075090E"/>
    <w:rPr>
      <w:sz w:val="22"/>
    </w:rPr>
  </w:style>
  <w:style w:type="paragraph" w:customStyle="1" w:styleId="Am1ScheduleSectionTextAN0">
    <w:name w:val="Am1ScheduleSectionText[A]N+"/>
    <w:basedOn w:val="Am1SectionTextAN2"/>
    <w:qFormat/>
    <w:rsid w:val="0075090E"/>
    <w:rPr>
      <w:sz w:val="22"/>
    </w:rPr>
  </w:style>
  <w:style w:type="paragraph" w:customStyle="1" w:styleId="Am1ScheduleSectionTextAA">
    <w:name w:val="Am1ScheduleSectionText[AA]"/>
    <w:basedOn w:val="Am1SectionTextAA"/>
    <w:qFormat/>
    <w:rsid w:val="0075090E"/>
    <w:rPr>
      <w:sz w:val="22"/>
    </w:rPr>
  </w:style>
  <w:style w:type="paragraph" w:customStyle="1" w:styleId="Am1ScheduleSectionTextAAN">
    <w:name w:val="Am1ScheduleSectionText[AA]N+"/>
    <w:basedOn w:val="Am1SectionTextAAN"/>
    <w:qFormat/>
    <w:rsid w:val="0075090E"/>
    <w:rPr>
      <w:sz w:val="22"/>
    </w:rPr>
  </w:style>
  <w:style w:type="paragraph" w:customStyle="1" w:styleId="Am1ScheduleSectionTextI0">
    <w:name w:val="Am1ScheduleSectionText[I]"/>
    <w:basedOn w:val="Am1SectionTextI0"/>
    <w:qFormat/>
    <w:rsid w:val="0075090E"/>
    <w:rPr>
      <w:sz w:val="22"/>
    </w:rPr>
  </w:style>
  <w:style w:type="paragraph" w:customStyle="1" w:styleId="Am1ScheduleSectionTextIN0">
    <w:name w:val="Am1ScheduleSectionText[I]N+"/>
    <w:basedOn w:val="Am1SectionTextIN1"/>
    <w:qFormat/>
    <w:rsid w:val="0075090E"/>
    <w:rPr>
      <w:sz w:val="22"/>
    </w:rPr>
  </w:style>
  <w:style w:type="paragraph" w:customStyle="1" w:styleId="Am1ScheduleTitle">
    <w:name w:val="Am1ScheduleTitle"/>
    <w:basedOn w:val="ScheduleTitle"/>
    <w:qFormat/>
    <w:rsid w:val="0075090E"/>
    <w:pPr>
      <w:ind w:left="475"/>
    </w:pPr>
  </w:style>
  <w:style w:type="paragraph" w:customStyle="1" w:styleId="Am2ScheduleSectionTextiN">
    <w:name w:val="Am2ScheduleSectionText(i)N+"/>
    <w:basedOn w:val="Am2SectionTextiN0"/>
    <w:qFormat/>
    <w:rsid w:val="0075090E"/>
    <w:rPr>
      <w:sz w:val="22"/>
    </w:rPr>
  </w:style>
  <w:style w:type="paragraph" w:customStyle="1" w:styleId="Am2ScheduleDivisionHeading1">
    <w:name w:val="Am2ScheduleDivisionHeading1"/>
    <w:basedOn w:val="Am2DivisionHeading1"/>
    <w:qFormat/>
    <w:rsid w:val="0075090E"/>
    <w:rPr>
      <w:sz w:val="22"/>
    </w:rPr>
  </w:style>
  <w:style w:type="paragraph" w:customStyle="1" w:styleId="Am2ScheduleDivisionHeading2">
    <w:name w:val="Am2ScheduleDivisionHeading2"/>
    <w:basedOn w:val="Am2DivisionHeading2"/>
    <w:qFormat/>
    <w:rsid w:val="0075090E"/>
    <w:rPr>
      <w:sz w:val="22"/>
    </w:rPr>
  </w:style>
  <w:style w:type="paragraph" w:customStyle="1" w:styleId="Am2ScheduleDivisionHeading3">
    <w:name w:val="Am2ScheduleDivisionHeading3"/>
    <w:basedOn w:val="Am2DivisionHeading3"/>
    <w:qFormat/>
    <w:rsid w:val="0075090E"/>
    <w:rPr>
      <w:sz w:val="22"/>
    </w:rPr>
  </w:style>
  <w:style w:type="paragraph" w:customStyle="1" w:styleId="Am2ScheduleHeading">
    <w:name w:val="Am2ScheduleHeading"/>
    <w:basedOn w:val="Am1ScheduleHeading"/>
    <w:qFormat/>
    <w:rsid w:val="0075090E"/>
    <w:pPr>
      <w:ind w:left="1152"/>
    </w:pPr>
  </w:style>
  <w:style w:type="paragraph" w:customStyle="1" w:styleId="Am2ScheduleSectionHeading">
    <w:name w:val="Am2ScheduleSectionHeading"/>
    <w:basedOn w:val="Am2SectionHeading"/>
    <w:qFormat/>
    <w:rsid w:val="0075090E"/>
    <w:rPr>
      <w:sz w:val="22"/>
    </w:rPr>
  </w:style>
  <w:style w:type="paragraph" w:customStyle="1" w:styleId="Am2ScheduleSectionInterpretationa">
    <w:name w:val="Am2ScheduleSectionInterpretation(a)"/>
    <w:basedOn w:val="Am2SectionInterpretationa"/>
    <w:qFormat/>
    <w:rsid w:val="0075090E"/>
    <w:rPr>
      <w:sz w:val="22"/>
    </w:rPr>
  </w:style>
  <w:style w:type="paragraph" w:customStyle="1" w:styleId="Am2ScheduleSectionInterpretationaN">
    <w:name w:val="Am2ScheduleSectionInterpretation(a)N+"/>
    <w:basedOn w:val="Am2SectionInterpretationaN"/>
    <w:qFormat/>
    <w:rsid w:val="0075090E"/>
    <w:rPr>
      <w:sz w:val="22"/>
    </w:rPr>
  </w:style>
  <w:style w:type="paragraph" w:customStyle="1" w:styleId="Am2ScheduleSectionInterpretationi">
    <w:name w:val="Am2ScheduleSectionInterpretation(i)"/>
    <w:basedOn w:val="Am2SectionInterpretationi"/>
    <w:qFormat/>
    <w:rsid w:val="0075090E"/>
    <w:rPr>
      <w:sz w:val="22"/>
    </w:rPr>
  </w:style>
  <w:style w:type="paragraph" w:customStyle="1" w:styleId="Am2ScheduleSectionInterpretationiN">
    <w:name w:val="Am2ScheduleSectionInterpretation(i)N+"/>
    <w:basedOn w:val="Am2SectionInterpretationiN"/>
    <w:qFormat/>
    <w:rsid w:val="0075090E"/>
    <w:rPr>
      <w:sz w:val="22"/>
    </w:rPr>
  </w:style>
  <w:style w:type="paragraph" w:customStyle="1" w:styleId="Am2ScheduleSectionInterpretationA0">
    <w:name w:val="Am2ScheduleSectionInterpretation[A]"/>
    <w:basedOn w:val="Am2SectionInterpretationA0"/>
    <w:qFormat/>
    <w:rsid w:val="0075090E"/>
    <w:rPr>
      <w:sz w:val="22"/>
    </w:rPr>
  </w:style>
  <w:style w:type="paragraph" w:customStyle="1" w:styleId="Am2ScheduleSectionInterpretationAN0">
    <w:name w:val="Am2ScheduleSectionInterpretation[A]N+"/>
    <w:basedOn w:val="Am2SectionInterpretationAN0"/>
    <w:qFormat/>
    <w:rsid w:val="0075090E"/>
    <w:rPr>
      <w:sz w:val="22"/>
    </w:rPr>
  </w:style>
  <w:style w:type="paragraph" w:customStyle="1" w:styleId="Am2ScheduleSectionInterpretationAA">
    <w:name w:val="Am2ScheduleSectionInterpretation[AA]"/>
    <w:basedOn w:val="Am2SectionInterpretationAA"/>
    <w:qFormat/>
    <w:rsid w:val="0075090E"/>
    <w:rPr>
      <w:sz w:val="22"/>
    </w:rPr>
  </w:style>
  <w:style w:type="paragraph" w:customStyle="1" w:styleId="Am2ScheduleSectionInterpretationAAN">
    <w:name w:val="Am2ScheduleSectionInterpretation[AA]N+"/>
    <w:basedOn w:val="Am2SectionInterpretationAAN"/>
    <w:qFormat/>
    <w:rsid w:val="0075090E"/>
    <w:rPr>
      <w:sz w:val="22"/>
    </w:rPr>
  </w:style>
  <w:style w:type="paragraph" w:customStyle="1" w:styleId="Am2ScheduleSectionInterpretationItem">
    <w:name w:val="Am2ScheduleSectionInterpretationItem"/>
    <w:basedOn w:val="Am2SectionInterpretationItem"/>
    <w:qFormat/>
    <w:rsid w:val="0075090E"/>
    <w:rPr>
      <w:sz w:val="22"/>
    </w:rPr>
  </w:style>
  <w:style w:type="paragraph" w:customStyle="1" w:styleId="Am2ScheduleSectionInterpretationItemN">
    <w:name w:val="Am2ScheduleSectionInterpretationItemN+"/>
    <w:basedOn w:val="Am2SectionInterpretationItemN"/>
    <w:qFormat/>
    <w:rsid w:val="0075090E"/>
    <w:rPr>
      <w:sz w:val="22"/>
    </w:rPr>
  </w:style>
  <w:style w:type="paragraph" w:customStyle="1" w:styleId="Am2ScheduleSectionProviso1">
    <w:name w:val="Am2ScheduleSectionProviso(1)"/>
    <w:basedOn w:val="Am2SectionProviso1"/>
    <w:qFormat/>
    <w:rsid w:val="0075090E"/>
    <w:rPr>
      <w:sz w:val="22"/>
    </w:rPr>
  </w:style>
  <w:style w:type="paragraph" w:customStyle="1" w:styleId="Am2ScheduleSectionProvisoa">
    <w:name w:val="Am2ScheduleSectionProviso(a)"/>
    <w:basedOn w:val="Am2SectionProvisoa"/>
    <w:qFormat/>
    <w:rsid w:val="0075090E"/>
    <w:rPr>
      <w:sz w:val="22"/>
    </w:rPr>
  </w:style>
  <w:style w:type="paragraph" w:customStyle="1" w:styleId="Am2ScheduleSectionProvisoi">
    <w:name w:val="Am2ScheduleSectionProviso(i)"/>
    <w:basedOn w:val="Am2SectionProvisoi"/>
    <w:qFormat/>
    <w:rsid w:val="0075090E"/>
    <w:rPr>
      <w:sz w:val="22"/>
    </w:rPr>
  </w:style>
  <w:style w:type="paragraph" w:customStyle="1" w:styleId="Am2ScheduleSectionText1">
    <w:name w:val="Am2ScheduleSectionText(1)"/>
    <w:basedOn w:val="Am2SectionText1"/>
    <w:qFormat/>
    <w:rsid w:val="0075090E"/>
    <w:rPr>
      <w:sz w:val="22"/>
    </w:rPr>
  </w:style>
  <w:style w:type="paragraph" w:customStyle="1" w:styleId="Am2ScheduleSectionText1N">
    <w:name w:val="Am2ScheduleSectionText(1)N"/>
    <w:basedOn w:val="Am2SectionText1N"/>
    <w:qFormat/>
    <w:rsid w:val="0075090E"/>
    <w:rPr>
      <w:sz w:val="22"/>
    </w:rPr>
  </w:style>
  <w:style w:type="paragraph" w:customStyle="1" w:styleId="Am2ScheduleSectionTexta">
    <w:name w:val="Am2ScheduleSectionText(a)"/>
    <w:basedOn w:val="Am2SectionTexta"/>
    <w:qFormat/>
    <w:rsid w:val="0075090E"/>
    <w:rPr>
      <w:sz w:val="22"/>
    </w:rPr>
  </w:style>
  <w:style w:type="paragraph" w:customStyle="1" w:styleId="Am2ScheduleSectionTextaIndent">
    <w:name w:val="Am2ScheduleSectionText(a)Indent"/>
    <w:basedOn w:val="Am2SectionTextaIndent"/>
    <w:qFormat/>
    <w:rsid w:val="0075090E"/>
    <w:rPr>
      <w:sz w:val="22"/>
    </w:rPr>
  </w:style>
  <w:style w:type="paragraph" w:customStyle="1" w:styleId="Am2ScheduleSectionTextaN">
    <w:name w:val="Am2ScheduleSectionText(a)N+"/>
    <w:basedOn w:val="Am2SectionTextaN0"/>
    <w:qFormat/>
    <w:rsid w:val="0075090E"/>
    <w:rPr>
      <w:sz w:val="22"/>
    </w:rPr>
  </w:style>
  <w:style w:type="paragraph" w:customStyle="1" w:styleId="Am2ScheduleSectionTexti">
    <w:name w:val="Am2ScheduleSectionText(i)"/>
    <w:basedOn w:val="Am2SectionTexti"/>
    <w:qFormat/>
    <w:rsid w:val="0075090E"/>
    <w:rPr>
      <w:sz w:val="22"/>
    </w:rPr>
  </w:style>
  <w:style w:type="paragraph" w:customStyle="1" w:styleId="Am2ScheduleSectionTextiIndent">
    <w:name w:val="Am2ScheduleSectionText(i)Indent"/>
    <w:basedOn w:val="Am2SectionTextiIndent"/>
    <w:qFormat/>
    <w:rsid w:val="0075090E"/>
    <w:rPr>
      <w:sz w:val="22"/>
    </w:rPr>
  </w:style>
  <w:style w:type="paragraph" w:customStyle="1" w:styleId="Am2ScheduleSectionTextA0">
    <w:name w:val="Am2ScheduleSectionText[A]"/>
    <w:basedOn w:val="Am2SectionTextA0"/>
    <w:qFormat/>
    <w:rsid w:val="0075090E"/>
    <w:rPr>
      <w:sz w:val="22"/>
    </w:rPr>
  </w:style>
  <w:style w:type="paragraph" w:customStyle="1" w:styleId="Am2ScheduleSectionTextAN0">
    <w:name w:val="Am2ScheduleSectionText[A]N+"/>
    <w:basedOn w:val="Am2SectionTextAN2"/>
    <w:qFormat/>
    <w:rsid w:val="0075090E"/>
    <w:rPr>
      <w:sz w:val="22"/>
    </w:rPr>
  </w:style>
  <w:style w:type="paragraph" w:customStyle="1" w:styleId="Am2ScheduleSectionTextAA">
    <w:name w:val="Am2ScheduleSectionText[AA]"/>
    <w:basedOn w:val="Am2SectionTextAA"/>
    <w:qFormat/>
    <w:rsid w:val="0075090E"/>
    <w:rPr>
      <w:sz w:val="22"/>
    </w:rPr>
  </w:style>
  <w:style w:type="paragraph" w:customStyle="1" w:styleId="Am2ScheduleSectionTextAAN">
    <w:name w:val="Am2ScheduleSectionText[AA]N+"/>
    <w:basedOn w:val="Am2SectionTextAAN"/>
    <w:qFormat/>
    <w:rsid w:val="0075090E"/>
    <w:rPr>
      <w:sz w:val="22"/>
    </w:rPr>
  </w:style>
  <w:style w:type="paragraph" w:customStyle="1" w:styleId="Am2ScheduleSectionTextI0">
    <w:name w:val="Am2ScheduleSectionText[I]"/>
    <w:basedOn w:val="Am2SectionTextI0"/>
    <w:qFormat/>
    <w:rsid w:val="0075090E"/>
    <w:rPr>
      <w:sz w:val="22"/>
    </w:rPr>
  </w:style>
  <w:style w:type="paragraph" w:customStyle="1" w:styleId="Am2ScheduleSectionTextIN0">
    <w:name w:val="Am2ScheduleSectionText[I]N+"/>
    <w:basedOn w:val="Am2SectionTextIN1"/>
    <w:qFormat/>
    <w:rsid w:val="0075090E"/>
    <w:rPr>
      <w:sz w:val="22"/>
    </w:rPr>
  </w:style>
  <w:style w:type="paragraph" w:customStyle="1" w:styleId="Am2ScheduleTitle">
    <w:name w:val="Am2ScheduleTitle"/>
    <w:basedOn w:val="Am1ScheduleTitle"/>
    <w:qFormat/>
    <w:rsid w:val="0075090E"/>
    <w:pPr>
      <w:ind w:left="1152"/>
    </w:pPr>
  </w:style>
  <w:style w:type="paragraph" w:customStyle="1" w:styleId="Am1ScheduleSectionInterpretationItem">
    <w:name w:val="Am1ScheduleSectionInterpretationItem"/>
    <w:basedOn w:val="Am1SectionInterpretationItem"/>
    <w:qFormat/>
    <w:rsid w:val="0075090E"/>
    <w:rPr>
      <w:sz w:val="22"/>
    </w:rPr>
  </w:style>
  <w:style w:type="paragraph" w:customStyle="1" w:styleId="Am1ScheduleSectionText10">
    <w:name w:val="Am1ScheduleSectionText1."/>
    <w:basedOn w:val="Am1ScheduleSectionText1"/>
    <w:qFormat/>
    <w:rsid w:val="0075090E"/>
  </w:style>
  <w:style w:type="paragraph" w:customStyle="1" w:styleId="Am2AmendRef">
    <w:name w:val="Am2AmendRef"/>
    <w:basedOn w:val="Am1AmendRef"/>
    <w:qFormat/>
    <w:rsid w:val="0075090E"/>
  </w:style>
  <w:style w:type="paragraph" w:customStyle="1" w:styleId="Am2ScheduleRef">
    <w:name w:val="Am2ScheduleRef"/>
    <w:basedOn w:val="Am1ScheduleRef"/>
    <w:qFormat/>
    <w:rsid w:val="0075090E"/>
  </w:style>
  <w:style w:type="paragraph" w:customStyle="1" w:styleId="Am2ScheduleSectionText10">
    <w:name w:val="Am2ScheduleSectionText1."/>
    <w:basedOn w:val="Am2ScheduleSectionText1"/>
    <w:qFormat/>
    <w:rsid w:val="0075090E"/>
  </w:style>
  <w:style w:type="paragraph" w:customStyle="1" w:styleId="AnnexHeadingCentered">
    <w:name w:val="AnnexHeadingCentered"/>
    <w:basedOn w:val="ScheduleDivisionHeading1"/>
    <w:qFormat/>
    <w:rsid w:val="0075090E"/>
  </w:style>
  <w:style w:type="paragraph" w:customStyle="1" w:styleId="AnnexHeadingRight">
    <w:name w:val="AnnexHeadingRight"/>
    <w:basedOn w:val="ScheduleSectionText1"/>
    <w:qFormat/>
    <w:rsid w:val="0075090E"/>
    <w:pPr>
      <w:jc w:val="right"/>
    </w:pPr>
  </w:style>
  <w:style w:type="paragraph" w:customStyle="1" w:styleId="LegislativeHistoryFootnote">
    <w:name w:val="LegislativeHistoryFootnote"/>
    <w:basedOn w:val="Normal"/>
    <w:qFormat/>
    <w:rsid w:val="0075090E"/>
    <w:pPr>
      <w:autoSpaceDE w:val="0"/>
      <w:autoSpaceDN w:val="0"/>
    </w:pPr>
    <w:rPr>
      <w:rFonts w:eastAsiaTheme="minorEastAsia"/>
      <w:sz w:val="20"/>
      <w:szCs w:val="26"/>
      <w:lang w:val="en-US" w:eastAsia="zh-CN"/>
    </w:rPr>
  </w:style>
  <w:style w:type="paragraph" w:customStyle="1" w:styleId="LegislativeHistoryNote">
    <w:name w:val="LegislativeHistoryNote"/>
    <w:basedOn w:val="Normal"/>
    <w:qFormat/>
    <w:rsid w:val="0075090E"/>
    <w:pPr>
      <w:ind w:left="960" w:hanging="660"/>
    </w:pPr>
    <w:rPr>
      <w:i/>
      <w:sz w:val="22"/>
    </w:rPr>
  </w:style>
  <w:style w:type="paragraph" w:customStyle="1" w:styleId="LegislativeHistoryText">
    <w:name w:val="LegislativeHistoryText"/>
    <w:basedOn w:val="Normal"/>
    <w:qFormat/>
    <w:rsid w:val="0075090E"/>
    <w:pPr>
      <w:ind w:firstLine="240"/>
    </w:pPr>
    <w:rPr>
      <w:sz w:val="22"/>
    </w:rPr>
  </w:style>
  <w:style w:type="paragraph" w:customStyle="1" w:styleId="LegislativeHistorySubHeading">
    <w:name w:val="LegislativeHistorySubHeading"/>
    <w:basedOn w:val="LegislativeHistoryText"/>
    <w:qFormat/>
    <w:rsid w:val="0075090E"/>
    <w:pPr>
      <w:ind w:left="480" w:firstLine="0"/>
    </w:pPr>
  </w:style>
  <w:style w:type="paragraph" w:customStyle="1" w:styleId="LegislativeHistoryTableItem">
    <w:name w:val="LegislativeHistoryTableItem"/>
    <w:basedOn w:val="TableItemNoIndent"/>
    <w:qFormat/>
    <w:rsid w:val="0075090E"/>
    <w:pPr>
      <w:ind w:left="260"/>
      <w:jc w:val="both"/>
    </w:pPr>
  </w:style>
  <w:style w:type="paragraph" w:customStyle="1" w:styleId="SectionIllustrationTexta">
    <w:name w:val="SectionIllustrationText(a)"/>
    <w:basedOn w:val="SectionIllustrationHeading"/>
    <w:rsid w:val="0075090E"/>
    <w:pPr>
      <w:ind w:firstLine="475"/>
      <w:jc w:val="both"/>
    </w:pPr>
    <w:rPr>
      <w:i w:val="0"/>
    </w:rPr>
  </w:style>
  <w:style w:type="paragraph" w:customStyle="1" w:styleId="FormerlyKnownAs">
    <w:name w:val="FormerlyKnownAs"/>
    <w:basedOn w:val="ExpSectionText1N"/>
    <w:qFormat/>
    <w:rsid w:val="0075090E"/>
    <w:pPr>
      <w:jc w:val="center"/>
    </w:pPr>
    <w:rPr>
      <w:i/>
    </w:rPr>
  </w:style>
  <w:style w:type="paragraph" w:customStyle="1" w:styleId="SectionExplanationHeading">
    <w:name w:val="SectionExplanationHeading"/>
    <w:basedOn w:val="SectionIllustrationHeading"/>
    <w:qFormat/>
    <w:rsid w:val="0075090E"/>
    <w:rPr>
      <w:lang w:val="en-US"/>
    </w:rPr>
  </w:style>
  <w:style w:type="paragraph" w:customStyle="1" w:styleId="SectionExceptionHeading">
    <w:name w:val="SectionExceptionHeading"/>
    <w:basedOn w:val="SectionExplanationHeading"/>
    <w:qFormat/>
    <w:rsid w:val="0075090E"/>
  </w:style>
  <w:style w:type="paragraph" w:customStyle="1" w:styleId="SectionExplanationText">
    <w:name w:val="SectionExplanationText"/>
    <w:basedOn w:val="SectionIllustrationText"/>
    <w:qFormat/>
    <w:rsid w:val="0075090E"/>
  </w:style>
  <w:style w:type="paragraph" w:customStyle="1" w:styleId="SectionExplanationInterpretationItem">
    <w:name w:val="SectionExplanationInterpretationItem"/>
    <w:basedOn w:val="SectionExplanationText"/>
    <w:qFormat/>
    <w:rsid w:val="0075090E"/>
    <w:rPr>
      <w:rFonts w:eastAsiaTheme="minorEastAsia"/>
      <w:lang w:eastAsia="zh-CN"/>
    </w:rPr>
  </w:style>
  <w:style w:type="paragraph" w:customStyle="1" w:styleId="SectionExceptionInterpretationItem">
    <w:name w:val="SectionExceptionInterpretationItem"/>
    <w:basedOn w:val="SectionExplanationInterpretationItem"/>
    <w:qFormat/>
    <w:rsid w:val="0075090E"/>
  </w:style>
  <w:style w:type="paragraph" w:customStyle="1" w:styleId="SectionExceptionText">
    <w:name w:val="SectionExceptionText"/>
    <w:basedOn w:val="SectionExplanationText"/>
    <w:qFormat/>
    <w:rsid w:val="0075090E"/>
  </w:style>
  <w:style w:type="paragraph" w:customStyle="1" w:styleId="SectionExplanationText1Indent">
    <w:name w:val="SectionExplanationText(1)Indent"/>
    <w:basedOn w:val="SectionExplanationText"/>
    <w:qFormat/>
    <w:rsid w:val="0075090E"/>
    <w:pPr>
      <w:ind w:left="720" w:firstLine="0"/>
    </w:pPr>
    <w:rPr>
      <w:color w:val="000000" w:themeColor="text1"/>
      <w:lang w:bidi="ta-IN"/>
    </w:rPr>
  </w:style>
  <w:style w:type="paragraph" w:customStyle="1" w:styleId="SectionExceptionText1Indent">
    <w:name w:val="SectionExceptionText(1)Indent"/>
    <w:basedOn w:val="SectionExplanationText1Indent"/>
    <w:qFormat/>
    <w:rsid w:val="0075090E"/>
  </w:style>
  <w:style w:type="paragraph" w:customStyle="1" w:styleId="SectionExplanationTexta">
    <w:name w:val="SectionExplanationText(a)"/>
    <w:basedOn w:val="SectionIllustrationTexta"/>
    <w:qFormat/>
    <w:rsid w:val="0075090E"/>
  </w:style>
  <w:style w:type="paragraph" w:customStyle="1" w:styleId="SectionExceptionTexta">
    <w:name w:val="SectionExceptionText(a)"/>
    <w:basedOn w:val="SectionExplanationTexta"/>
    <w:qFormat/>
    <w:rsid w:val="0075090E"/>
    <w:rPr>
      <w:color w:val="000000" w:themeColor="text1"/>
      <w:lang w:bidi="ta-IN"/>
    </w:rPr>
  </w:style>
  <w:style w:type="paragraph" w:customStyle="1" w:styleId="SectionSubHeading">
    <w:name w:val="SectionSubHeading"/>
    <w:basedOn w:val="SectionHeading"/>
    <w:qFormat/>
    <w:rsid w:val="0075090E"/>
  </w:style>
  <w:style w:type="paragraph" w:customStyle="1" w:styleId="LegislativeHistoryTitle">
    <w:name w:val="LegislativeHistoryTitle"/>
    <w:basedOn w:val="LegislativeHistoryHeading"/>
    <w:qFormat/>
    <w:rsid w:val="0075090E"/>
    <w:pPr>
      <w:pageBreakBefore w:val="0"/>
    </w:pPr>
    <w:rPr>
      <w:caps w:val="0"/>
    </w:rPr>
  </w:style>
  <w:style w:type="paragraph" w:customStyle="1" w:styleId="PreambleChapterNo">
    <w:name w:val="PreambleChapterNo"/>
    <w:basedOn w:val="PreambleActBillNumber"/>
    <w:qFormat/>
    <w:rsid w:val="0075090E"/>
    <w:rPr>
      <w:lang w:bidi="ta-IN"/>
    </w:rPr>
  </w:style>
  <w:style w:type="paragraph" w:customStyle="1" w:styleId="TableItemIndentA0">
    <w:name w:val="TableItemIndent[A]"/>
    <w:basedOn w:val="TableItemIndenti"/>
    <w:qFormat/>
    <w:rsid w:val="00C210EC"/>
    <w:pPr>
      <w:tabs>
        <w:tab w:val="clear" w:pos="1692"/>
        <w:tab w:val="right" w:pos="2292"/>
      </w:tabs>
      <w:ind w:left="2172"/>
    </w:pPr>
  </w:style>
  <w:style w:type="paragraph" w:customStyle="1" w:styleId="MTDisplayEquation">
    <w:name w:val="MTDisplayEquation"/>
    <w:basedOn w:val="Normal"/>
    <w:next w:val="Normal"/>
    <w:rsid w:val="0075090E"/>
    <w:pPr>
      <w:tabs>
        <w:tab w:val="center" w:pos="3600"/>
      </w:tabs>
      <w:spacing w:before="0" w:after="200" w:line="276" w:lineRule="auto"/>
      <w:jc w:val="left"/>
    </w:pPr>
    <w:rPr>
      <w:rFonts w:eastAsiaTheme="minorEastAsia"/>
      <w:color w:val="000000" w:themeColor="text1"/>
      <w:kern w:val="24"/>
      <w:sz w:val="22"/>
      <w:lang w:eastAsia="zh-CN"/>
    </w:rPr>
  </w:style>
  <w:style w:type="paragraph" w:customStyle="1" w:styleId="Am1SectionSubHeading">
    <w:name w:val="Am1SectionSubHeading"/>
    <w:basedOn w:val="Am1SectionHeading"/>
    <w:qFormat/>
    <w:rsid w:val="0075090E"/>
  </w:style>
  <w:style w:type="paragraph" w:customStyle="1" w:styleId="Am2SectionSubHeading">
    <w:name w:val="Am2SectionSubHeading"/>
    <w:basedOn w:val="Am2SectionHeading"/>
    <w:qFormat/>
    <w:rsid w:val="0075090E"/>
  </w:style>
  <w:style w:type="character" w:customStyle="1" w:styleId="ParagraphNo">
    <w:name w:val="Paragraph No"/>
    <w:basedOn w:val="DefaultParagraphFont"/>
    <w:rsid w:val="0075090E"/>
    <w:rPr>
      <w:color w:val="000080"/>
    </w:rPr>
  </w:style>
  <w:style w:type="character" w:customStyle="1" w:styleId="ParagraphNo0">
    <w:name w:val="ParagraphNo"/>
    <w:basedOn w:val="DefaultParagraphFont"/>
    <w:uiPriority w:val="1"/>
    <w:qFormat/>
    <w:rsid w:val="0075090E"/>
    <w:rPr>
      <w:i/>
      <w:lang w:bidi="ta-IN"/>
    </w:rPr>
  </w:style>
  <w:style w:type="paragraph" w:customStyle="1" w:styleId="ScheduleSectionProviso1">
    <w:name w:val="ScheduleSectionProviso(1)"/>
    <w:basedOn w:val="SectionProviso1"/>
    <w:qFormat/>
    <w:rsid w:val="0075090E"/>
    <w:pPr>
      <w:ind w:firstLine="240"/>
    </w:pPr>
    <w:rPr>
      <w:sz w:val="22"/>
    </w:rPr>
  </w:style>
  <w:style w:type="paragraph" w:customStyle="1" w:styleId="ScheduleSectionProvisoa">
    <w:name w:val="ScheduleSectionProviso(a)"/>
    <w:basedOn w:val="SectionProvisoa"/>
    <w:qFormat/>
    <w:rsid w:val="0075090E"/>
    <w:pPr>
      <w:ind w:firstLine="229"/>
    </w:pPr>
    <w:rPr>
      <w:sz w:val="22"/>
    </w:rPr>
  </w:style>
  <w:style w:type="paragraph" w:customStyle="1" w:styleId="ScheduleSectionProvisoi">
    <w:name w:val="ScheduleSectionProviso(i)"/>
    <w:basedOn w:val="SectionProvisoi"/>
    <w:qFormat/>
    <w:rsid w:val="0075090E"/>
    <w:pPr>
      <w:ind w:firstLine="220"/>
    </w:pPr>
    <w:rPr>
      <w:sz w:val="22"/>
    </w:rPr>
  </w:style>
  <w:style w:type="paragraph" w:customStyle="1" w:styleId="SLPreambleHeading">
    <w:name w:val="SLPreambleHeading"/>
    <w:basedOn w:val="SectionHeading"/>
    <w:qFormat/>
    <w:rsid w:val="0075090E"/>
    <w:rPr>
      <w:rFonts w:eastAsiaTheme="minorEastAsia"/>
      <w:lang w:bidi="ta-IN"/>
    </w:rPr>
  </w:style>
  <w:style w:type="paragraph" w:customStyle="1" w:styleId="SLEmpowering">
    <w:name w:val="SLEmpowering"/>
    <w:basedOn w:val="SLPrincipalAct"/>
    <w:qFormat/>
    <w:rsid w:val="0075090E"/>
    <w:pPr>
      <w:spacing w:before="0"/>
    </w:pPr>
  </w:style>
  <w:style w:type="character" w:customStyle="1" w:styleId="ExpSectionText1Char">
    <w:name w:val="ExpSectionText(1) Char"/>
    <w:basedOn w:val="DefaultParagraphFont"/>
    <w:link w:val="ExpSectionText1"/>
    <w:rsid w:val="00CD4DC9"/>
    <w:rPr>
      <w:rFonts w:ascii="Times New Roman" w:eastAsia="Times New Roman" w:hAnsi="Times New Roman" w:cs="Times New Roman"/>
      <w:szCs w:val="20"/>
      <w:lang w:val="en-GB"/>
    </w:rPr>
  </w:style>
  <w:style w:type="paragraph" w:customStyle="1" w:styleId="SectionExplanationSubHeading">
    <w:name w:val="SectionExplanationSubHeading"/>
    <w:basedOn w:val="SectionExplanationHeading"/>
    <w:qFormat/>
    <w:rsid w:val="0075090E"/>
    <w:pPr>
      <w:jc w:val="left"/>
    </w:pPr>
    <w:rPr>
      <w:b/>
      <w:i w:val="0"/>
    </w:rPr>
  </w:style>
  <w:style w:type="paragraph" w:customStyle="1" w:styleId="SectionExceptionSubHeading">
    <w:name w:val="SectionExceptionSubHeading"/>
    <w:basedOn w:val="SectionExplanationSubHeading"/>
    <w:qFormat/>
    <w:rsid w:val="0075090E"/>
  </w:style>
  <w:style w:type="paragraph" w:customStyle="1" w:styleId="Am1FigureImageName">
    <w:name w:val="Am1FigureImageName"/>
    <w:basedOn w:val="FigureImageName"/>
    <w:qFormat/>
    <w:rsid w:val="0075090E"/>
  </w:style>
  <w:style w:type="paragraph" w:customStyle="1" w:styleId="Am1MTDisplayEquation">
    <w:name w:val="Am1MTDisplayEquation"/>
    <w:basedOn w:val="MTDisplayEquation"/>
    <w:qFormat/>
    <w:rsid w:val="0075090E"/>
  </w:style>
  <w:style w:type="paragraph" w:customStyle="1" w:styleId="Am1PreviousREProvNo">
    <w:name w:val="Am1PreviousREProvNo"/>
    <w:basedOn w:val="PreviousREProvNo"/>
    <w:qFormat/>
    <w:rsid w:val="0075090E"/>
  </w:style>
  <w:style w:type="paragraph" w:customStyle="1" w:styleId="Am1SourceRef">
    <w:name w:val="Am1SourceRef"/>
    <w:basedOn w:val="SourceRef"/>
    <w:qFormat/>
    <w:rsid w:val="0075090E"/>
  </w:style>
  <w:style w:type="paragraph" w:customStyle="1" w:styleId="Am2FigureImageName">
    <w:name w:val="Am2FigureImageName"/>
    <w:basedOn w:val="Am1FigureImageName"/>
    <w:qFormat/>
    <w:rsid w:val="0075090E"/>
  </w:style>
  <w:style w:type="paragraph" w:customStyle="1" w:styleId="Am2MTDisplayEquation">
    <w:name w:val="Am2MTDisplayEquation"/>
    <w:basedOn w:val="Am1MTDisplayEquation"/>
    <w:qFormat/>
    <w:rsid w:val="0075090E"/>
  </w:style>
  <w:style w:type="paragraph" w:customStyle="1" w:styleId="Am2PreviousREProvNo">
    <w:name w:val="Am2PreviousREProvNo"/>
    <w:basedOn w:val="Am1PreviousREProvNo"/>
    <w:qFormat/>
    <w:rsid w:val="0075090E"/>
  </w:style>
  <w:style w:type="paragraph" w:customStyle="1" w:styleId="Am2SourceRef">
    <w:name w:val="Am2SourceRef"/>
    <w:basedOn w:val="Am1SourceRef"/>
    <w:qFormat/>
    <w:rsid w:val="0075090E"/>
  </w:style>
  <w:style w:type="paragraph" w:customStyle="1" w:styleId="SLByCommand">
    <w:name w:val="SLByCommand"/>
    <w:basedOn w:val="SLSignatureBlock"/>
    <w:qFormat/>
    <w:rsid w:val="0075090E"/>
    <w:rPr>
      <w:rFonts w:eastAsiaTheme="minorEastAsia"/>
    </w:rPr>
  </w:style>
  <w:style w:type="paragraph" w:customStyle="1" w:styleId="TableItemIndent4">
    <w:name w:val="TableItemIndent(4)"/>
    <w:basedOn w:val="TableItemIndent3"/>
    <w:qFormat/>
    <w:rsid w:val="0075090E"/>
    <w:pPr>
      <w:ind w:left="2070" w:hanging="490"/>
    </w:pPr>
    <w:rPr>
      <w:lang w:eastAsia="zh-CN"/>
    </w:rPr>
  </w:style>
  <w:style w:type="paragraph" w:customStyle="1" w:styleId="TableItemIndent5">
    <w:name w:val="TableItemIndent(5)"/>
    <w:basedOn w:val="TableItemIndent4"/>
    <w:qFormat/>
    <w:rsid w:val="0075090E"/>
    <w:pPr>
      <w:ind w:left="2520"/>
    </w:pPr>
  </w:style>
  <w:style w:type="paragraph" w:customStyle="1" w:styleId="TableItemIndent6">
    <w:name w:val="TableItemIndent(6)"/>
    <w:basedOn w:val="TableItemIndent5"/>
    <w:qFormat/>
    <w:rsid w:val="0075090E"/>
    <w:pPr>
      <w:ind w:left="3000"/>
    </w:pPr>
  </w:style>
  <w:style w:type="paragraph" w:customStyle="1" w:styleId="SectionIllustrationSubHeading">
    <w:name w:val="SectionIllustrationSubHeading"/>
    <w:next w:val="SectionIllustrationTexta"/>
    <w:qFormat/>
    <w:rsid w:val="0075090E"/>
    <w:pPr>
      <w:spacing w:before="240" w:after="0"/>
    </w:pPr>
    <w:rPr>
      <w:rFonts w:ascii="Times New Roman" w:eastAsia="Times New Roman" w:hAnsi="Times New Roman" w:cs="Times New Roman"/>
      <w:i/>
      <w:szCs w:val="20"/>
      <w:lang w:val="en-GB"/>
    </w:rPr>
  </w:style>
  <w:style w:type="paragraph" w:customStyle="1" w:styleId="ScheduleSectionTextIndent">
    <w:name w:val="ScheduleSectionTextIndent"/>
    <w:basedOn w:val="ScheduleSectionText1N"/>
    <w:qFormat/>
    <w:rsid w:val="0075090E"/>
  </w:style>
  <w:style w:type="paragraph" w:customStyle="1" w:styleId="Am1ScheduleSectionTextIndent">
    <w:name w:val="Am1ScheduleSectionTextIndent"/>
    <w:basedOn w:val="ScheduleSectionTextIndent"/>
    <w:qFormat/>
    <w:rsid w:val="0075090E"/>
    <w:rPr>
      <w:rFonts w:eastAsiaTheme="minorEastAsia"/>
    </w:rPr>
  </w:style>
  <w:style w:type="paragraph" w:customStyle="1" w:styleId="Am2ScheduleSectionTextIndent">
    <w:name w:val="Am2ScheduleSectionTextIndent"/>
    <w:basedOn w:val="Am1ScheduleSectionTextIndent"/>
    <w:qFormat/>
    <w:rsid w:val="0075090E"/>
  </w:style>
  <w:style w:type="paragraph" w:customStyle="1" w:styleId="PreambleHeading">
    <w:name w:val="PreambleHeading"/>
    <w:basedOn w:val="SectionHeading"/>
    <w:rsid w:val="0075090E"/>
  </w:style>
  <w:style w:type="paragraph" w:customStyle="1" w:styleId="Am1ScheduleSectionText1Indent">
    <w:name w:val="Am1ScheduleSectionText1.Indent"/>
    <w:basedOn w:val="ScheduleSectionText1Indent"/>
    <w:qFormat/>
    <w:rsid w:val="00052506"/>
    <w:pPr>
      <w:tabs>
        <w:tab w:val="clear" w:pos="360"/>
        <w:tab w:val="right" w:pos="800"/>
      </w:tabs>
      <w:ind w:left="960" w:hanging="720"/>
    </w:pPr>
  </w:style>
  <w:style w:type="paragraph" w:customStyle="1" w:styleId="Am2ScheduleSectionText1Indent">
    <w:name w:val="Am2ScheduleSectionText1.Indent"/>
    <w:basedOn w:val="Am1ScheduleSectionText1Indent"/>
    <w:qFormat/>
    <w:rsid w:val="00052506"/>
    <w:pPr>
      <w:tabs>
        <w:tab w:val="clear" w:pos="800"/>
        <w:tab w:val="right" w:pos="1440"/>
      </w:tabs>
      <w:ind w:left="1560" w:hanging="600"/>
    </w:pPr>
  </w:style>
  <w:style w:type="paragraph" w:customStyle="1" w:styleId="LegislativeHistorySLNos">
    <w:name w:val="LegislativeHistorySLNos"/>
    <w:basedOn w:val="AmendRef"/>
    <w:qFormat/>
    <w:rsid w:val="0075090E"/>
  </w:style>
  <w:style w:type="paragraph" w:customStyle="1" w:styleId="ScheduleSectionText1Indent">
    <w:name w:val="ScheduleSectionText1.Indent"/>
    <w:basedOn w:val="ScheduleSectionText10"/>
    <w:qFormat/>
    <w:rsid w:val="00491610"/>
    <w:pPr>
      <w:tabs>
        <w:tab w:val="right" w:pos="360"/>
      </w:tabs>
      <w:ind w:left="480" w:hanging="480"/>
    </w:pPr>
    <w:rPr>
      <w:lang w:bidi="ta-IN"/>
    </w:rPr>
  </w:style>
  <w:style w:type="paragraph" w:customStyle="1" w:styleId="TableStartQuote">
    <w:name w:val="TableStartQuote"/>
    <w:basedOn w:val="ScheduleSectionText1N"/>
    <w:qFormat/>
    <w:rsid w:val="0075090E"/>
    <w:pPr>
      <w:jc w:val="left"/>
    </w:pPr>
  </w:style>
  <w:style w:type="paragraph" w:customStyle="1" w:styleId="TableEndQuote">
    <w:name w:val="TableEndQuote"/>
    <w:basedOn w:val="TableStartQuote"/>
    <w:qFormat/>
    <w:rsid w:val="0075090E"/>
    <w:pPr>
      <w:jc w:val="right"/>
    </w:pPr>
  </w:style>
  <w:style w:type="paragraph" w:customStyle="1" w:styleId="StartQuote">
    <w:name w:val="StartQuote"/>
    <w:basedOn w:val="SectionText1N"/>
    <w:qFormat/>
    <w:rsid w:val="0075090E"/>
    <w:pPr>
      <w:jc w:val="left"/>
    </w:pPr>
    <w:rPr>
      <w:sz w:val="22"/>
    </w:rPr>
  </w:style>
  <w:style w:type="paragraph" w:customStyle="1" w:styleId="EndQuote">
    <w:name w:val="EndQuote"/>
    <w:basedOn w:val="StartQuote"/>
    <w:qFormat/>
    <w:rsid w:val="0075090E"/>
    <w:pPr>
      <w:jc w:val="right"/>
    </w:pPr>
  </w:style>
  <w:style w:type="paragraph" w:customStyle="1" w:styleId="ScheduleSectionTextaIndent">
    <w:name w:val="ScheduleSectionText(a)Indent"/>
    <w:basedOn w:val="ScheduleSectionTextaN0"/>
    <w:qFormat/>
    <w:rsid w:val="00D202A4"/>
    <w:pPr>
      <w:ind w:left="980"/>
    </w:pPr>
  </w:style>
  <w:style w:type="paragraph" w:customStyle="1" w:styleId="ScheduleSectionTextiIndent">
    <w:name w:val="ScheduleSectionText(i)Indent"/>
    <w:basedOn w:val="ScheduleSectionTextiN"/>
    <w:qFormat/>
    <w:rsid w:val="00D202A4"/>
    <w:pPr>
      <w:tabs>
        <w:tab w:val="clear" w:pos="1440"/>
      </w:tabs>
      <w:ind w:left="1800"/>
    </w:pPr>
  </w:style>
  <w:style w:type="paragraph" w:customStyle="1" w:styleId="Am1PreambleIntroduction">
    <w:name w:val="Am1PreambleIntroduction"/>
    <w:basedOn w:val="PreambleIntroduction"/>
    <w:qFormat/>
    <w:rsid w:val="00CF2023"/>
    <w:pPr>
      <w:ind w:left="475"/>
    </w:pPr>
  </w:style>
  <w:style w:type="paragraph" w:customStyle="1" w:styleId="Am1PreambleLongTitle">
    <w:name w:val="Am1PreambleLongTitle"/>
    <w:basedOn w:val="PreambleLongTitle"/>
    <w:qFormat/>
    <w:rsid w:val="00CF2023"/>
    <w:pPr>
      <w:ind w:left="691"/>
    </w:pPr>
  </w:style>
  <w:style w:type="paragraph" w:customStyle="1" w:styleId="Am2PreambleIntroduction">
    <w:name w:val="Am2PreambleIntroduction"/>
    <w:basedOn w:val="Am1PreambleIntroduction"/>
    <w:qFormat/>
    <w:rsid w:val="00CF2023"/>
    <w:pPr>
      <w:ind w:left="1152"/>
    </w:pPr>
  </w:style>
  <w:style w:type="paragraph" w:customStyle="1" w:styleId="Am2PreambleLongTitle">
    <w:name w:val="Am2PreambleLongTitle"/>
    <w:basedOn w:val="Am1PreambleLongTitle"/>
    <w:qFormat/>
    <w:rsid w:val="00CF2023"/>
    <w:pPr>
      <w:ind w:left="1368"/>
    </w:pPr>
  </w:style>
  <w:style w:type="table" w:customStyle="1" w:styleId="ContinuousTableGroup">
    <w:name w:val="Continuous Table Group"/>
    <w:basedOn w:val="TableNormal"/>
    <w:rsid w:val="00DC4CBB"/>
    <w:tblPr/>
  </w:style>
  <w:style w:type="table" w:customStyle="1" w:styleId="FormulaTable">
    <w:name w:val="Formula Table"/>
    <w:basedOn w:val="TableNormal"/>
    <w:rsid w:val="00DC4CBB"/>
    <w:tblPr/>
  </w:style>
  <w:style w:type="paragraph" w:customStyle="1" w:styleId="ScheduleDivisionHeading4">
    <w:name w:val="ScheduleDivisionHeading4"/>
    <w:basedOn w:val="ScheduleDivisionHeading3"/>
    <w:qFormat/>
    <w:rsid w:val="00DC4CBB"/>
  </w:style>
  <w:style w:type="paragraph" w:customStyle="1" w:styleId="Am1ScheduleDivisionHeading4">
    <w:name w:val="Am1ScheduleDivisionHeading4"/>
    <w:basedOn w:val="ScheduleDivisionHeading4"/>
    <w:qFormat/>
    <w:rsid w:val="00DC4CBB"/>
    <w:pPr>
      <w:ind w:left="480"/>
    </w:pPr>
  </w:style>
  <w:style w:type="paragraph" w:customStyle="1" w:styleId="Am2ScheduleDivisionHeading4">
    <w:name w:val="Am2ScheduleDivisionHeading4"/>
    <w:basedOn w:val="Am1ScheduleDivisionHeading4"/>
    <w:qFormat/>
    <w:rsid w:val="00DC4CBB"/>
    <w:pPr>
      <w:ind w:left="1152"/>
    </w:pPr>
  </w:style>
  <w:style w:type="paragraph" w:customStyle="1" w:styleId="SectionIllustrationTextaIndent">
    <w:name w:val="SectionIllustrationText(a)Indent"/>
    <w:basedOn w:val="SectionIllustrationHeading"/>
    <w:qFormat/>
    <w:rsid w:val="00DC4CBB"/>
    <w:pPr>
      <w:tabs>
        <w:tab w:val="right" w:pos="720"/>
      </w:tabs>
      <w:ind w:left="960" w:hanging="720"/>
      <w:jc w:val="both"/>
    </w:pPr>
    <w:rPr>
      <w:i w:val="0"/>
    </w:rPr>
  </w:style>
  <w:style w:type="paragraph" w:customStyle="1" w:styleId="Am1AppendixHeadingCentered">
    <w:name w:val="Am1AppendixHeadingCentered"/>
    <w:basedOn w:val="AppendixHeadingCentered"/>
    <w:qFormat/>
    <w:rsid w:val="00DC4CBB"/>
    <w:pPr>
      <w:ind w:left="475"/>
    </w:pPr>
  </w:style>
  <w:style w:type="paragraph" w:customStyle="1" w:styleId="Am2AppendixHeadingCentered">
    <w:name w:val="Am2AppendixHeadingCentered"/>
    <w:basedOn w:val="Am1AppendixHeadingCentered"/>
    <w:qFormat/>
    <w:rsid w:val="00DC4CBB"/>
    <w:pPr>
      <w:ind w:left="1152"/>
    </w:pPr>
  </w:style>
  <w:style w:type="paragraph" w:customStyle="1" w:styleId="SectionInterpretationProviso">
    <w:name w:val="SectionInterpretationProviso"/>
    <w:basedOn w:val="SectionInterpretationItemN"/>
    <w:qFormat/>
    <w:rsid w:val="00DC4CBB"/>
    <w:pPr>
      <w:ind w:firstLine="260"/>
    </w:pPr>
  </w:style>
  <w:style w:type="paragraph" w:customStyle="1" w:styleId="Am1SectionInterpretationProviso">
    <w:name w:val="Am1SectionInterpretationProviso"/>
    <w:basedOn w:val="SectionInterpretationProviso"/>
    <w:qFormat/>
    <w:rsid w:val="00DC4CBB"/>
    <w:pPr>
      <w:ind w:left="1195"/>
    </w:pPr>
  </w:style>
  <w:style w:type="paragraph" w:customStyle="1" w:styleId="Am2SectionInterpretationProviso">
    <w:name w:val="Am2SectionInterpretationProviso"/>
    <w:basedOn w:val="Am1SectionInterpretationProviso"/>
    <w:qFormat/>
    <w:rsid w:val="00DC4CBB"/>
    <w:pPr>
      <w:ind w:left="1915"/>
    </w:pPr>
  </w:style>
  <w:style w:type="paragraph" w:customStyle="1" w:styleId="Am1SectionExceptionHeading">
    <w:name w:val="Am1SectionExceptionHeading"/>
    <w:basedOn w:val="SectionExceptionHeading"/>
    <w:qFormat/>
    <w:rsid w:val="00D07C00"/>
    <w:pPr>
      <w:ind w:left="475"/>
    </w:pPr>
  </w:style>
  <w:style w:type="paragraph" w:customStyle="1" w:styleId="Am1SectionExceptionInterpretationItem">
    <w:name w:val="Am1SectionExceptionInterpretationItem"/>
    <w:basedOn w:val="SectionExceptionInterpretationItem"/>
    <w:qFormat/>
    <w:rsid w:val="00D07C00"/>
    <w:pPr>
      <w:ind w:left="475"/>
    </w:pPr>
  </w:style>
  <w:style w:type="paragraph" w:customStyle="1" w:styleId="Am1SectionExceptionSubHeading">
    <w:name w:val="Am1SectionExceptionSubHeading"/>
    <w:basedOn w:val="SectionExceptionSubHeading"/>
    <w:qFormat/>
    <w:rsid w:val="00D07C00"/>
    <w:pPr>
      <w:ind w:left="475"/>
    </w:pPr>
  </w:style>
  <w:style w:type="paragraph" w:customStyle="1" w:styleId="Am1SectionExceptionText">
    <w:name w:val="Am1SectionExceptionText"/>
    <w:basedOn w:val="SectionExceptionText"/>
    <w:qFormat/>
    <w:rsid w:val="00D07C00"/>
    <w:pPr>
      <w:ind w:left="475"/>
    </w:pPr>
  </w:style>
  <w:style w:type="paragraph" w:customStyle="1" w:styleId="Am1SectionExceptionText1Indent">
    <w:name w:val="Am1SectionExceptionText(1)Indent"/>
    <w:basedOn w:val="SectionExceptionText1Indent"/>
    <w:qFormat/>
    <w:rsid w:val="00D07C00"/>
    <w:pPr>
      <w:ind w:left="1195"/>
    </w:pPr>
  </w:style>
  <w:style w:type="paragraph" w:customStyle="1" w:styleId="Am1SectionExceptionTexta">
    <w:name w:val="Am1SectionExceptionText(a)"/>
    <w:basedOn w:val="SectionExceptionTexta"/>
    <w:qFormat/>
    <w:rsid w:val="00D07C00"/>
    <w:pPr>
      <w:ind w:left="475"/>
    </w:pPr>
  </w:style>
  <w:style w:type="paragraph" w:customStyle="1" w:styleId="Am1SectionExplanationHeading">
    <w:name w:val="Am1SectionExplanationHeading"/>
    <w:basedOn w:val="SectionExplanationHeading"/>
    <w:qFormat/>
    <w:rsid w:val="00D07C00"/>
    <w:pPr>
      <w:ind w:left="475"/>
    </w:pPr>
  </w:style>
  <w:style w:type="paragraph" w:customStyle="1" w:styleId="Am1SectionExplanationInterpretationItem">
    <w:name w:val="Am1SectionExplanationInterpretationItem"/>
    <w:basedOn w:val="SectionExplanationInterpretationItem"/>
    <w:qFormat/>
    <w:rsid w:val="00D07C00"/>
    <w:pPr>
      <w:ind w:left="475"/>
    </w:pPr>
  </w:style>
  <w:style w:type="paragraph" w:customStyle="1" w:styleId="Am1SectionExplanationSubHeading">
    <w:name w:val="Am1SectionExplanationSubHeading"/>
    <w:basedOn w:val="SectionExplanationSubHeading"/>
    <w:qFormat/>
    <w:rsid w:val="00D07C00"/>
    <w:pPr>
      <w:ind w:left="475"/>
    </w:pPr>
  </w:style>
  <w:style w:type="paragraph" w:customStyle="1" w:styleId="Am1SectionExplanationText">
    <w:name w:val="Am1SectionExplanationText"/>
    <w:basedOn w:val="SectionExplanationText"/>
    <w:qFormat/>
    <w:rsid w:val="00D07C00"/>
    <w:pPr>
      <w:ind w:left="475"/>
    </w:pPr>
    <w:rPr>
      <w:color w:val="000000" w:themeColor="text1"/>
      <w:lang w:bidi="ta-IN"/>
    </w:rPr>
  </w:style>
  <w:style w:type="paragraph" w:customStyle="1" w:styleId="Am1SectionExplanationText1Indent">
    <w:name w:val="Am1SectionExplanationText(1)Indent"/>
    <w:basedOn w:val="SectionExplanationText1Indent"/>
    <w:qFormat/>
    <w:rsid w:val="00D07C00"/>
    <w:pPr>
      <w:ind w:left="1195"/>
    </w:pPr>
  </w:style>
  <w:style w:type="paragraph" w:customStyle="1" w:styleId="Am1SectionExplanationTexta">
    <w:name w:val="Am1SectionExplanationText(a)"/>
    <w:basedOn w:val="SectionExplanationTexta"/>
    <w:qFormat/>
    <w:rsid w:val="00D07C00"/>
    <w:pPr>
      <w:ind w:left="475"/>
    </w:pPr>
  </w:style>
  <w:style w:type="paragraph" w:customStyle="1" w:styleId="Am1SectionIllustrationSubHeading">
    <w:name w:val="Am1SectionIllustrationSubHeading"/>
    <w:basedOn w:val="SectionIllustrationSubHeading"/>
    <w:qFormat/>
    <w:rsid w:val="00D07C00"/>
    <w:pPr>
      <w:ind w:left="475"/>
    </w:pPr>
  </w:style>
  <w:style w:type="paragraph" w:customStyle="1" w:styleId="Am1SectionIllustrationTexta">
    <w:name w:val="Am1SectionIllustrationText(a)"/>
    <w:basedOn w:val="SectionIllustrationTexta"/>
    <w:qFormat/>
    <w:rsid w:val="00D07C00"/>
    <w:pPr>
      <w:ind w:left="475"/>
    </w:pPr>
  </w:style>
  <w:style w:type="paragraph" w:customStyle="1" w:styleId="Am1SectionIllustrationTextaIndent">
    <w:name w:val="Am1SectionIllustrationText(a)Indent"/>
    <w:basedOn w:val="SectionIllustrationTextaIndent"/>
    <w:qFormat/>
    <w:rsid w:val="00D07C00"/>
    <w:pPr>
      <w:tabs>
        <w:tab w:val="clear" w:pos="720"/>
        <w:tab w:val="right" w:pos="1195"/>
      </w:tabs>
      <w:ind w:left="1435"/>
    </w:pPr>
  </w:style>
  <w:style w:type="paragraph" w:customStyle="1" w:styleId="Am2SectionExceptionHeading">
    <w:name w:val="Am2SectionExceptionHeading"/>
    <w:basedOn w:val="Am1SectionExceptionHeading"/>
    <w:qFormat/>
    <w:rsid w:val="00D07C00"/>
    <w:pPr>
      <w:ind w:left="1152"/>
    </w:pPr>
  </w:style>
  <w:style w:type="paragraph" w:customStyle="1" w:styleId="Am2SectionExceptionInterpretationItem">
    <w:name w:val="Am2SectionExceptionInterpretationItem"/>
    <w:basedOn w:val="Am1SectionExceptionInterpretationItem"/>
    <w:qFormat/>
    <w:rsid w:val="00D07C00"/>
    <w:pPr>
      <w:ind w:left="1152"/>
    </w:pPr>
  </w:style>
  <w:style w:type="paragraph" w:customStyle="1" w:styleId="Am2SectionExceptionSubHeading">
    <w:name w:val="Am2SectionExceptionSubHeading"/>
    <w:basedOn w:val="Am1SectionExceptionSubHeading"/>
    <w:qFormat/>
    <w:rsid w:val="00D07C00"/>
    <w:pPr>
      <w:ind w:left="1152"/>
    </w:pPr>
  </w:style>
  <w:style w:type="paragraph" w:customStyle="1" w:styleId="Am2SectionExceptionText">
    <w:name w:val="Am2SectionExceptionText"/>
    <w:basedOn w:val="Am1SectionExceptionText"/>
    <w:qFormat/>
    <w:rsid w:val="00D07C00"/>
    <w:pPr>
      <w:ind w:left="1152"/>
    </w:pPr>
  </w:style>
  <w:style w:type="paragraph" w:customStyle="1" w:styleId="Am2SectionExceptionText1Indent">
    <w:name w:val="Am2SectionExceptionText(1)Indent"/>
    <w:basedOn w:val="Am1SectionExceptionText1Indent"/>
    <w:qFormat/>
    <w:rsid w:val="00D07C00"/>
    <w:pPr>
      <w:ind w:left="1872"/>
    </w:pPr>
  </w:style>
  <w:style w:type="paragraph" w:customStyle="1" w:styleId="Am2SectionExceptionTexta">
    <w:name w:val="Am2SectionExceptionText(a)"/>
    <w:basedOn w:val="Am1SectionExceptionTexta"/>
    <w:qFormat/>
    <w:rsid w:val="00D07C00"/>
    <w:pPr>
      <w:ind w:left="1152"/>
    </w:pPr>
  </w:style>
  <w:style w:type="paragraph" w:customStyle="1" w:styleId="Am2SectionExplanationHeading">
    <w:name w:val="Am2SectionExplanationHeading"/>
    <w:basedOn w:val="Am1SectionExplanationHeading"/>
    <w:qFormat/>
    <w:rsid w:val="00D07C00"/>
    <w:pPr>
      <w:ind w:left="1152"/>
    </w:pPr>
  </w:style>
  <w:style w:type="paragraph" w:customStyle="1" w:styleId="Am2SectionExplanationInterpretationItem">
    <w:name w:val="Am2SectionExplanationInterpretationItem"/>
    <w:basedOn w:val="Am1SectionExplanationInterpretationItem"/>
    <w:qFormat/>
    <w:rsid w:val="00D07C00"/>
    <w:pPr>
      <w:ind w:left="1152"/>
    </w:pPr>
  </w:style>
  <w:style w:type="paragraph" w:customStyle="1" w:styleId="Am2SectionExplanationSubHeading">
    <w:name w:val="Am2SectionExplanationSubHeading"/>
    <w:basedOn w:val="Am1SectionExplanationSubHeading"/>
    <w:qFormat/>
    <w:rsid w:val="00D07C00"/>
    <w:pPr>
      <w:ind w:left="1152"/>
    </w:pPr>
  </w:style>
  <w:style w:type="paragraph" w:customStyle="1" w:styleId="Am2SectionExplanationText">
    <w:name w:val="Am2SectionExplanationText"/>
    <w:basedOn w:val="Am1SectionExplanationText"/>
    <w:qFormat/>
    <w:rsid w:val="00D07C00"/>
    <w:pPr>
      <w:ind w:left="1152"/>
    </w:pPr>
  </w:style>
  <w:style w:type="paragraph" w:customStyle="1" w:styleId="Am2SectionExplanationText1Indent">
    <w:name w:val="Am2SectionExplanationText(1)Indent"/>
    <w:basedOn w:val="Am1SectionExplanationText1Indent"/>
    <w:qFormat/>
    <w:rsid w:val="00D07C00"/>
    <w:pPr>
      <w:ind w:left="1872"/>
    </w:pPr>
  </w:style>
  <w:style w:type="paragraph" w:customStyle="1" w:styleId="Am2SectionExplanationTexta">
    <w:name w:val="Am2SectionExplanationText(a)"/>
    <w:basedOn w:val="Am1SectionExplanationTexta"/>
    <w:qFormat/>
    <w:rsid w:val="00D07C00"/>
    <w:pPr>
      <w:ind w:left="1152"/>
    </w:pPr>
  </w:style>
  <w:style w:type="paragraph" w:customStyle="1" w:styleId="Am2SectionIllustrationSubHeading">
    <w:name w:val="Am2SectionIllustrationSubHeading"/>
    <w:basedOn w:val="Am1SectionIllustrationSubHeading"/>
    <w:qFormat/>
    <w:rsid w:val="00D07C00"/>
    <w:pPr>
      <w:ind w:left="1152"/>
    </w:pPr>
  </w:style>
  <w:style w:type="paragraph" w:customStyle="1" w:styleId="Am2SectionIllustrationTexta">
    <w:name w:val="Am2SectionIllustrationText(a)"/>
    <w:basedOn w:val="SectionIllustrationTexta"/>
    <w:qFormat/>
    <w:rsid w:val="00D07C00"/>
    <w:pPr>
      <w:ind w:left="1152"/>
    </w:pPr>
  </w:style>
  <w:style w:type="paragraph" w:customStyle="1" w:styleId="Am2SectionIllustrationTextaIndent">
    <w:name w:val="Am2SectionIllustrationText(a)Indent"/>
    <w:basedOn w:val="Am1SectionIllustrationTextaIndent"/>
    <w:qFormat/>
    <w:rsid w:val="00D07C00"/>
    <w:pPr>
      <w:tabs>
        <w:tab w:val="clear" w:pos="1195"/>
        <w:tab w:val="right" w:pos="1872"/>
      </w:tabs>
      <w:ind w:left="2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339">
      <w:bodyDiv w:val="1"/>
      <w:marLeft w:val="0"/>
      <w:marRight w:val="0"/>
      <w:marTop w:val="0"/>
      <w:marBottom w:val="0"/>
      <w:divBdr>
        <w:top w:val="none" w:sz="0" w:space="0" w:color="auto"/>
        <w:left w:val="none" w:sz="0" w:space="0" w:color="auto"/>
        <w:bottom w:val="none" w:sz="0" w:space="0" w:color="auto"/>
        <w:right w:val="none" w:sz="0" w:space="0" w:color="auto"/>
      </w:divBdr>
    </w:div>
    <w:div w:id="119496126">
      <w:bodyDiv w:val="1"/>
      <w:marLeft w:val="0"/>
      <w:marRight w:val="0"/>
      <w:marTop w:val="0"/>
      <w:marBottom w:val="0"/>
      <w:divBdr>
        <w:top w:val="none" w:sz="0" w:space="0" w:color="auto"/>
        <w:left w:val="none" w:sz="0" w:space="0" w:color="auto"/>
        <w:bottom w:val="none" w:sz="0" w:space="0" w:color="auto"/>
        <w:right w:val="none" w:sz="0" w:space="0" w:color="auto"/>
      </w:divBdr>
    </w:div>
    <w:div w:id="759909207">
      <w:bodyDiv w:val="1"/>
      <w:marLeft w:val="0"/>
      <w:marRight w:val="0"/>
      <w:marTop w:val="0"/>
      <w:marBottom w:val="0"/>
      <w:divBdr>
        <w:top w:val="none" w:sz="0" w:space="0" w:color="auto"/>
        <w:left w:val="none" w:sz="0" w:space="0" w:color="auto"/>
        <w:bottom w:val="none" w:sz="0" w:space="0" w:color="auto"/>
        <w:right w:val="none" w:sz="0" w:space="0" w:color="auto"/>
      </w:divBdr>
    </w:div>
    <w:div w:id="1000810478">
      <w:bodyDiv w:val="1"/>
      <w:marLeft w:val="0"/>
      <w:marRight w:val="0"/>
      <w:marTop w:val="0"/>
      <w:marBottom w:val="0"/>
      <w:divBdr>
        <w:top w:val="none" w:sz="0" w:space="0" w:color="auto"/>
        <w:left w:val="none" w:sz="0" w:space="0" w:color="auto"/>
        <w:bottom w:val="none" w:sz="0" w:space="0" w:color="auto"/>
        <w:right w:val="none" w:sz="0" w:space="0" w:color="auto"/>
      </w:divBdr>
    </w:div>
    <w:div w:id="1004086686">
      <w:bodyDiv w:val="1"/>
      <w:marLeft w:val="0"/>
      <w:marRight w:val="0"/>
      <w:marTop w:val="0"/>
      <w:marBottom w:val="0"/>
      <w:divBdr>
        <w:top w:val="none" w:sz="0" w:space="0" w:color="auto"/>
        <w:left w:val="none" w:sz="0" w:space="0" w:color="auto"/>
        <w:bottom w:val="none" w:sz="0" w:space="0" w:color="auto"/>
        <w:right w:val="none" w:sz="0" w:space="0" w:color="auto"/>
      </w:divBdr>
    </w:div>
    <w:div w:id="1065879674">
      <w:bodyDiv w:val="1"/>
      <w:marLeft w:val="0"/>
      <w:marRight w:val="0"/>
      <w:marTop w:val="0"/>
      <w:marBottom w:val="0"/>
      <w:divBdr>
        <w:top w:val="none" w:sz="0" w:space="0" w:color="auto"/>
        <w:left w:val="none" w:sz="0" w:space="0" w:color="auto"/>
        <w:bottom w:val="none" w:sz="0" w:space="0" w:color="auto"/>
        <w:right w:val="none" w:sz="0" w:space="0" w:color="auto"/>
      </w:divBdr>
    </w:div>
    <w:div w:id="1267807189">
      <w:bodyDiv w:val="1"/>
      <w:marLeft w:val="0"/>
      <w:marRight w:val="0"/>
      <w:marTop w:val="0"/>
      <w:marBottom w:val="0"/>
      <w:divBdr>
        <w:top w:val="none" w:sz="0" w:space="0" w:color="auto"/>
        <w:left w:val="none" w:sz="0" w:space="0" w:color="auto"/>
        <w:bottom w:val="none" w:sz="0" w:space="0" w:color="auto"/>
        <w:right w:val="none" w:sz="0" w:space="0" w:color="auto"/>
      </w:divBdr>
    </w:div>
    <w:div w:id="1385057699">
      <w:bodyDiv w:val="1"/>
      <w:marLeft w:val="0"/>
      <w:marRight w:val="0"/>
      <w:marTop w:val="0"/>
      <w:marBottom w:val="0"/>
      <w:divBdr>
        <w:top w:val="none" w:sz="0" w:space="0" w:color="auto"/>
        <w:left w:val="none" w:sz="0" w:space="0" w:color="auto"/>
        <w:bottom w:val="none" w:sz="0" w:space="0" w:color="auto"/>
        <w:right w:val="none" w:sz="0" w:space="0" w:color="auto"/>
      </w:divBdr>
    </w:div>
    <w:div w:id="1618372665">
      <w:bodyDiv w:val="1"/>
      <w:marLeft w:val="0"/>
      <w:marRight w:val="0"/>
      <w:marTop w:val="0"/>
      <w:marBottom w:val="0"/>
      <w:divBdr>
        <w:top w:val="none" w:sz="0" w:space="0" w:color="auto"/>
        <w:left w:val="none" w:sz="0" w:space="0" w:color="auto"/>
        <w:bottom w:val="none" w:sz="0" w:space="0" w:color="auto"/>
        <w:right w:val="none" w:sz="0" w:space="0" w:color="auto"/>
      </w:divBdr>
    </w:div>
    <w:div w:id="1718159733">
      <w:bodyDiv w:val="1"/>
      <w:marLeft w:val="0"/>
      <w:marRight w:val="0"/>
      <w:marTop w:val="0"/>
      <w:marBottom w:val="0"/>
      <w:divBdr>
        <w:top w:val="none" w:sz="0" w:space="0" w:color="auto"/>
        <w:left w:val="none" w:sz="0" w:space="0" w:color="auto"/>
        <w:bottom w:val="none" w:sz="0" w:space="0" w:color="auto"/>
        <w:right w:val="none" w:sz="0" w:space="0" w:color="auto"/>
      </w:divBdr>
    </w:div>
    <w:div w:id="1747651794">
      <w:bodyDiv w:val="1"/>
      <w:marLeft w:val="0"/>
      <w:marRight w:val="0"/>
      <w:marTop w:val="0"/>
      <w:marBottom w:val="0"/>
      <w:divBdr>
        <w:top w:val="none" w:sz="0" w:space="0" w:color="auto"/>
        <w:left w:val="none" w:sz="0" w:space="0" w:color="auto"/>
        <w:bottom w:val="none" w:sz="0" w:space="0" w:color="auto"/>
        <w:right w:val="none" w:sz="0" w:space="0" w:color="auto"/>
      </w:divBdr>
    </w:div>
    <w:div w:id="1816213219">
      <w:bodyDiv w:val="1"/>
      <w:marLeft w:val="0"/>
      <w:marRight w:val="0"/>
      <w:marTop w:val="0"/>
      <w:marBottom w:val="0"/>
      <w:divBdr>
        <w:top w:val="none" w:sz="0" w:space="0" w:color="auto"/>
        <w:left w:val="none" w:sz="0" w:space="0" w:color="auto"/>
        <w:bottom w:val="none" w:sz="0" w:space="0" w:color="auto"/>
        <w:right w:val="none" w:sz="0" w:space="0" w:color="auto"/>
      </w:divBdr>
    </w:div>
    <w:div w:id="1966085418">
      <w:bodyDiv w:val="1"/>
      <w:marLeft w:val="0"/>
      <w:marRight w:val="0"/>
      <w:marTop w:val="0"/>
      <w:marBottom w:val="0"/>
      <w:divBdr>
        <w:top w:val="none" w:sz="0" w:space="0" w:color="auto"/>
        <w:left w:val="none" w:sz="0" w:space="0" w:color="auto"/>
        <w:bottom w:val="none" w:sz="0" w:space="0" w:color="auto"/>
        <w:right w:val="none" w:sz="0" w:space="0" w:color="auto"/>
      </w:divBdr>
    </w:div>
    <w:div w:id="204370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LEAP2\Mas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919335D3AE4AA98447DEAEB679A383"/>
        <w:category>
          <w:name w:val="General"/>
          <w:gallery w:val="placeholder"/>
        </w:category>
        <w:types>
          <w:type w:val="bbPlcHdr"/>
        </w:types>
        <w:behaviors>
          <w:behavior w:val="content"/>
        </w:behaviors>
        <w:guid w:val="{E590B319-8F7F-41D2-A62D-053E8AE66532}"/>
      </w:docPartPr>
      <w:docPartBody>
        <w:p w:rsidR="00F3019A" w:rsidRDefault="00FC0C87">
          <w:pPr>
            <w:pStyle w:val="F1919335D3AE4AA98447DEAEB679A383"/>
          </w:pPr>
          <w:r w:rsidRPr="00D414E7">
            <w:rPr>
              <w:lang w:bidi="ta-IN"/>
            </w:rPr>
            <w:t xml:space="preserve"> </w:t>
          </w:r>
        </w:p>
      </w:docPartBody>
    </w:docPart>
    <w:docPart>
      <w:docPartPr>
        <w:name w:val="ACB572F78DF442DCBE26AE98D5ACAA1F"/>
        <w:category>
          <w:name w:val="General"/>
          <w:gallery w:val="placeholder"/>
        </w:category>
        <w:types>
          <w:type w:val="bbPlcHdr"/>
        </w:types>
        <w:behaviors>
          <w:behavior w:val="content"/>
        </w:behaviors>
        <w:guid w:val="{C7FDDA6D-12D5-481E-A34D-3C42BB5B8035}"/>
      </w:docPartPr>
      <w:docPartBody>
        <w:p w:rsidR="00F3019A" w:rsidRDefault="00FC0C87">
          <w:pPr>
            <w:pStyle w:val="ACB572F78DF442DCBE26AE98D5ACAA1F"/>
          </w:pPr>
          <w:r w:rsidRPr="00D414E7">
            <w:rPr>
              <w:lang w:bidi="ta-IN"/>
            </w:rPr>
            <w:t xml:space="preserve"> </w:t>
          </w:r>
        </w:p>
      </w:docPartBody>
    </w:docPart>
    <w:docPart>
      <w:docPartPr>
        <w:name w:val="4C74807943594FF2860898FEDFE1477C"/>
        <w:category>
          <w:name w:val="General"/>
          <w:gallery w:val="placeholder"/>
        </w:category>
        <w:types>
          <w:type w:val="bbPlcHdr"/>
        </w:types>
        <w:behaviors>
          <w:behavior w:val="content"/>
        </w:behaviors>
        <w:guid w:val="{45302229-9638-46D2-B52F-09545F3FD561}"/>
      </w:docPartPr>
      <w:docPartBody>
        <w:p w:rsidR="00F3019A" w:rsidRDefault="00FC0C87">
          <w:pPr>
            <w:pStyle w:val="4C74807943594FF2860898FEDFE1477C"/>
          </w:pPr>
          <w:r w:rsidRPr="00D414E7">
            <w:rPr>
              <w:lang w:bidi="ta-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3019A"/>
    <w:rsid w:val="0006083D"/>
    <w:rsid w:val="00081C82"/>
    <w:rsid w:val="00085204"/>
    <w:rsid w:val="000F5F71"/>
    <w:rsid w:val="00111105"/>
    <w:rsid w:val="0025567F"/>
    <w:rsid w:val="002E7A81"/>
    <w:rsid w:val="003D24F5"/>
    <w:rsid w:val="00465813"/>
    <w:rsid w:val="004812FE"/>
    <w:rsid w:val="00507424"/>
    <w:rsid w:val="00535A10"/>
    <w:rsid w:val="00545BC6"/>
    <w:rsid w:val="005B233A"/>
    <w:rsid w:val="005E46B2"/>
    <w:rsid w:val="00683CC3"/>
    <w:rsid w:val="00692E9B"/>
    <w:rsid w:val="006B76CE"/>
    <w:rsid w:val="00724A4E"/>
    <w:rsid w:val="008235F0"/>
    <w:rsid w:val="00846BDF"/>
    <w:rsid w:val="008763D8"/>
    <w:rsid w:val="008C077C"/>
    <w:rsid w:val="008D3733"/>
    <w:rsid w:val="008D5B91"/>
    <w:rsid w:val="00934515"/>
    <w:rsid w:val="00A2658C"/>
    <w:rsid w:val="00B47E58"/>
    <w:rsid w:val="00C33074"/>
    <w:rsid w:val="00C8204C"/>
    <w:rsid w:val="00DA0897"/>
    <w:rsid w:val="00DA0900"/>
    <w:rsid w:val="00F3019A"/>
    <w:rsid w:val="00F50B42"/>
    <w:rsid w:val="00FC0C87"/>
    <w:rsid w:val="00FE2402"/>
    <w:rsid w:val="00FE2D6C"/>
    <w:rsid w:val="00FF2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919335D3AE4AA98447DEAEB679A383">
    <w:name w:val="F1919335D3AE4AA98447DEAEB679A383"/>
  </w:style>
  <w:style w:type="paragraph" w:customStyle="1" w:styleId="ACB572F78DF442DCBE26AE98D5ACAA1F">
    <w:name w:val="ACB572F78DF442DCBE26AE98D5ACAA1F"/>
  </w:style>
  <w:style w:type="paragraph" w:customStyle="1" w:styleId="4C74807943594FF2860898FEDFE1477C">
    <w:name w:val="4C74807943594FF2860898FEDFE1477C"/>
  </w:style>
  <w:style w:type="paragraph" w:customStyle="1" w:styleId="D8E94C64FB57448B82597DB401BDE42E">
    <w:name w:val="D8E94C64FB57448B82597DB401BDE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DE3B8-8ED4-4848-B0CC-37659FFC4C1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EF836B3-4014-4C9E-BF61-88DBBB46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Master.dotm</Template>
  <TotalTime>0</TotalTime>
  <Pages>34</Pages>
  <Words>11099</Words>
  <Characters>63267</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74218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AGC</dc:creator>
  <cp:lastModifiedBy>Nykole LEE (MCI)</cp:lastModifiedBy>
  <cp:revision>2</cp:revision>
  <cp:lastPrinted>2015-11-19T04:04:00Z</cp:lastPrinted>
  <dcterms:created xsi:type="dcterms:W3CDTF">2016-05-13T03:57:00Z</dcterms:created>
  <dcterms:modified xsi:type="dcterms:W3CDTF">2016-05-13T03:57:00Z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C:\apps\LEAP2\LeapDocEditor.vsto|42318d71-ed3a-4283-a71d-61b55291e54e|vstolocal</vt:lpwstr>
  </property>
  <property fmtid="{D5CDD505-2E9C-101B-9397-08002B2CF9AE}" pid="3" name="VersionType">
    <vt:lpwstr>Working</vt:lpwstr>
  </property>
  <property fmtid="{D5CDD505-2E9C-101B-9397-08002B2CF9AE}" pid="4" name="VersionLabel">
    <vt:lpwstr>v01.15</vt:lpwstr>
  </property>
  <property fmtid="{D5CDD505-2E9C-101B-9397-08002B2CF9AE}" pid="5" name="Encrypt">
    <vt:lpwstr>false</vt:lpwstr>
  </property>
  <property fmtid="{D5CDD505-2E9C-101B-9397-08002B2CF9AE}" pid="6" name="LeapDocId">
    <vt:lpwstr>UNKNOWN</vt:lpwstr>
  </property>
  <property fmtid="{D5CDD505-2E9C-101B-9397-08002B2CF9AE}" pid="7" name="editor-environment">
    <vt:lpwstr>production</vt:lpwstr>
  </property>
  <property fmtid="{D5CDD505-2E9C-101B-9397-08002B2CF9AE}" pid="8" name="DocId">
    <vt:lpwstr>9bec3e04-73e0-49a2-9211-7d52302cbf67</vt:lpwstr>
  </property>
  <property fmtid="{D5CDD505-2E9C-101B-9397-08002B2CF9AE}" pid="9" name="_AssemblyName">
    <vt:lpwstr>4E3C66D5-58D4-491E-A7D4-64AF99AF6E8B</vt:lpwstr>
  </property>
  <property fmtid="{D5CDD505-2E9C-101B-9397-08002B2CF9AE}" pid="10" name="docVerId">
    <vt:lpwstr>9d7d0848-0aa6-4018-9346-44917b4d6ed0</vt:lpwstr>
  </property>
  <property fmtid="{D5CDD505-2E9C-101B-9397-08002B2CF9AE}" pid="11" name="actTitle">
    <vt:lpwstr>Consumer Protection (Fair Trading) (Amendment) Act 2015</vt:lpwstr>
  </property>
  <property fmtid="{D5CDD505-2E9C-101B-9397-08002B2CF9AE}" pid="12" name="actYear">
    <vt:lpwstr>2015</vt:lpwstr>
  </property>
  <property fmtid="{D5CDD505-2E9C-101B-9397-08002B2CF9AE}" pid="13" name="Solution ID">
    <vt:lpwstr>{15727DE6-F92D-4E46-ACB4-0E2C58B31A18}</vt:lpwstr>
  </property>
</Properties>
</file>